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93" w:rsidRPr="00B949FC" w:rsidRDefault="00240A38" w:rsidP="00925493">
      <w:pPr>
        <w:spacing w:line="360" w:lineRule="auto"/>
        <w:ind w:hanging="142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10935" cy="9471660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947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5493" w:rsidRPr="00B949FC">
        <w:rPr>
          <w:bCs/>
          <w:sz w:val="28"/>
          <w:szCs w:val="28"/>
        </w:rPr>
        <w:t xml:space="preserve">2. </w:t>
      </w:r>
      <w:r w:rsidR="00925493" w:rsidRPr="00B949FC">
        <w:rPr>
          <w:bCs/>
          <w:sz w:val="28"/>
          <w:szCs w:val="28"/>
        </w:rPr>
        <w:lastRenderedPageBreak/>
        <w:t>В целях совершенствования стипендиального обеспечения сту</w:t>
      </w:r>
      <w:r w:rsidR="00925493">
        <w:rPr>
          <w:bCs/>
          <w:sz w:val="28"/>
          <w:szCs w:val="28"/>
        </w:rPr>
        <w:t>дентов выплата ПГАС осуществляется в составе</w:t>
      </w:r>
      <w:r w:rsidR="00925493" w:rsidRPr="00B949FC">
        <w:rPr>
          <w:bCs/>
          <w:sz w:val="28"/>
          <w:szCs w:val="28"/>
        </w:rPr>
        <w:t xml:space="preserve"> стипендиального фонда </w:t>
      </w:r>
      <w:r w:rsidR="00925493">
        <w:rPr>
          <w:bCs/>
          <w:sz w:val="28"/>
          <w:szCs w:val="28"/>
        </w:rPr>
        <w:t>У</w:t>
      </w:r>
      <w:r w:rsidR="00925493" w:rsidRPr="00B949FC">
        <w:rPr>
          <w:bCs/>
          <w:sz w:val="28"/>
          <w:szCs w:val="28"/>
        </w:rPr>
        <w:t xml:space="preserve">ниверситета </w:t>
      </w:r>
      <w:r w:rsidR="00925493">
        <w:rPr>
          <w:bCs/>
          <w:sz w:val="28"/>
          <w:szCs w:val="28"/>
        </w:rPr>
        <w:t xml:space="preserve">и рассчитывается как 20 процентов объема бюджетных ассигнований федерального бюджета, предусматриваемых КНИТУ на очередной финансовый год на выплату государственных академических стипендий студентам </w:t>
      </w:r>
      <w:r w:rsidR="00925493" w:rsidRPr="00B949FC">
        <w:rPr>
          <w:bCs/>
          <w:sz w:val="28"/>
          <w:szCs w:val="28"/>
        </w:rPr>
        <w:t xml:space="preserve">и </w:t>
      </w:r>
      <w:r w:rsidR="00925493">
        <w:rPr>
          <w:bCs/>
          <w:sz w:val="28"/>
          <w:szCs w:val="28"/>
        </w:rPr>
        <w:t xml:space="preserve">государственных стипендий аспирантам. </w:t>
      </w:r>
    </w:p>
    <w:p w:rsidR="00925493" w:rsidRDefault="00925493" w:rsidP="00925493">
      <w:pPr>
        <w:pStyle w:val="af5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949FC"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>ПГАС</w:t>
      </w:r>
      <w:r w:rsidRPr="00B949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назначается студентам </w:t>
      </w:r>
      <w:r w:rsidRPr="00B949FC">
        <w:rPr>
          <w:bCs/>
          <w:sz w:val="28"/>
          <w:szCs w:val="28"/>
        </w:rPr>
        <w:t>при</w:t>
      </w:r>
      <w:r>
        <w:rPr>
          <w:bCs/>
          <w:sz w:val="28"/>
          <w:szCs w:val="28"/>
        </w:rPr>
        <w:t>казом</w:t>
      </w:r>
      <w:r w:rsidRPr="00B949FC">
        <w:rPr>
          <w:bCs/>
          <w:sz w:val="28"/>
          <w:szCs w:val="28"/>
        </w:rPr>
        <w:t xml:space="preserve"> ректора за </w:t>
      </w:r>
      <w:r>
        <w:rPr>
          <w:bCs/>
          <w:sz w:val="28"/>
          <w:szCs w:val="28"/>
        </w:rPr>
        <w:t xml:space="preserve">особые </w:t>
      </w:r>
      <w:r w:rsidRPr="00B949FC">
        <w:rPr>
          <w:bCs/>
          <w:sz w:val="28"/>
          <w:szCs w:val="28"/>
        </w:rPr>
        <w:t>достижения в какой-либо одной или не</w:t>
      </w:r>
      <w:r>
        <w:rPr>
          <w:bCs/>
          <w:sz w:val="28"/>
          <w:szCs w:val="28"/>
        </w:rPr>
        <w:t>скольких областях деятельности (</w:t>
      </w:r>
      <w:r w:rsidRPr="00B949FC">
        <w:rPr>
          <w:bCs/>
          <w:sz w:val="28"/>
          <w:szCs w:val="28"/>
        </w:rPr>
        <w:t>учебной, научно-исследовательской, общественной, культурно-творческой и спортивной дея</w:t>
      </w:r>
      <w:r>
        <w:rPr>
          <w:bCs/>
          <w:sz w:val="28"/>
          <w:szCs w:val="28"/>
        </w:rPr>
        <w:t>тельности) на основании конкурсного отбора.</w:t>
      </w:r>
    </w:p>
    <w:p w:rsidR="00925493" w:rsidRDefault="00925493" w:rsidP="0092549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Достижения студентов для назначения им ПГАС должны соответствовать одному или нескольким критериям, установленным пунктами 9-13 настоящего Порядка.</w:t>
      </w:r>
    </w:p>
    <w:p w:rsidR="00925493" w:rsidRPr="00B949FC" w:rsidRDefault="00925493" w:rsidP="0092549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B949FC">
        <w:rPr>
          <w:bCs/>
          <w:sz w:val="28"/>
          <w:szCs w:val="28"/>
        </w:rPr>
        <w:t xml:space="preserve">Численность студентов Университета, получающих </w:t>
      </w:r>
      <w:r>
        <w:rPr>
          <w:bCs/>
          <w:sz w:val="28"/>
          <w:szCs w:val="28"/>
        </w:rPr>
        <w:t xml:space="preserve">ПГАС </w:t>
      </w:r>
      <w:r w:rsidRPr="00B949FC">
        <w:rPr>
          <w:bCs/>
          <w:sz w:val="28"/>
          <w:szCs w:val="28"/>
        </w:rPr>
        <w:t>в соответствии с настоящим Порядком, не может составлять более 10 процентов от общего числа студентов, получающих государственную академическую стипендию.</w:t>
      </w:r>
      <w:r w:rsidRPr="009546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ПГАС</w:t>
      </w:r>
      <w:r w:rsidRPr="00B949FC">
        <w:rPr>
          <w:bCs/>
          <w:sz w:val="28"/>
          <w:szCs w:val="28"/>
        </w:rPr>
        <w:t xml:space="preserve"> распределяется по факультетам (филиалам) пропорционально числу студентов этих подразделений, имеющих право на </w:t>
      </w:r>
      <w:r>
        <w:rPr>
          <w:bCs/>
          <w:sz w:val="28"/>
          <w:szCs w:val="28"/>
        </w:rPr>
        <w:t>ПГАС</w:t>
      </w:r>
      <w:r w:rsidRPr="00B949FC">
        <w:rPr>
          <w:bCs/>
          <w:sz w:val="28"/>
          <w:szCs w:val="28"/>
        </w:rPr>
        <w:t xml:space="preserve">. </w:t>
      </w:r>
    </w:p>
    <w:p w:rsidR="00925493" w:rsidRDefault="00925493" w:rsidP="0092549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B949F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Численность студентов Университета, получающих  ПГАС за достижения в учебной деятельности в соответствии с критериями, установленными в пункте 9 настоящего Порядка, не может составлять более 10</w:t>
      </w:r>
      <w:r w:rsidRPr="00B949FC">
        <w:rPr>
          <w:bCs/>
          <w:sz w:val="28"/>
          <w:szCs w:val="28"/>
        </w:rPr>
        <w:t xml:space="preserve"> процентов </w:t>
      </w:r>
      <w:r>
        <w:rPr>
          <w:bCs/>
          <w:sz w:val="28"/>
          <w:szCs w:val="28"/>
        </w:rPr>
        <w:t>от общего числа студентов, получающих ПГАС.</w:t>
      </w:r>
    </w:p>
    <w:p w:rsidR="00925493" w:rsidRDefault="00925493" w:rsidP="0092549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949FC">
        <w:rPr>
          <w:bCs/>
          <w:sz w:val="28"/>
          <w:szCs w:val="28"/>
        </w:rPr>
        <w:t xml:space="preserve">7. </w:t>
      </w:r>
      <w:r>
        <w:rPr>
          <w:bCs/>
          <w:sz w:val="28"/>
          <w:szCs w:val="28"/>
        </w:rPr>
        <w:t>ПГАС</w:t>
      </w:r>
      <w:r w:rsidRPr="00B949FC">
        <w:rPr>
          <w:bCs/>
          <w:sz w:val="28"/>
          <w:szCs w:val="28"/>
        </w:rPr>
        <w:t xml:space="preserve"> </w:t>
      </w:r>
      <w:r w:rsidRPr="0095465C">
        <w:rPr>
          <w:bCs/>
          <w:sz w:val="28"/>
          <w:szCs w:val="28"/>
        </w:rPr>
        <w:t xml:space="preserve">назначается студентам при равных </w:t>
      </w:r>
      <w:proofErr w:type="spellStart"/>
      <w:r w:rsidRPr="0095465C">
        <w:rPr>
          <w:bCs/>
          <w:sz w:val="28"/>
          <w:szCs w:val="28"/>
        </w:rPr>
        <w:t>критериальных</w:t>
      </w:r>
      <w:proofErr w:type="spellEnd"/>
      <w:r w:rsidRPr="0095465C">
        <w:rPr>
          <w:bCs/>
          <w:sz w:val="28"/>
          <w:szCs w:val="28"/>
        </w:rPr>
        <w:t xml:space="preserve"> показателях в следующем порядке: </w:t>
      </w:r>
    </w:p>
    <w:p w:rsidR="00925493" w:rsidRDefault="00925493" w:rsidP="00925493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наибольшему баллу оценки по одной или нескольким областям деятельности (</w:t>
      </w:r>
      <w:r w:rsidRPr="00B949FC">
        <w:rPr>
          <w:bCs/>
          <w:sz w:val="28"/>
          <w:szCs w:val="28"/>
        </w:rPr>
        <w:t>учебной, научно-исследовательской, общественной, культурно-творческой и спортивной дея</w:t>
      </w:r>
      <w:r>
        <w:rPr>
          <w:bCs/>
          <w:sz w:val="28"/>
          <w:szCs w:val="28"/>
        </w:rPr>
        <w:t>тельности);</w:t>
      </w:r>
    </w:p>
    <w:p w:rsidR="00925493" w:rsidRPr="00B949FC" w:rsidRDefault="00925493" w:rsidP="00925493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курсу обучения:</w:t>
      </w:r>
      <w:r w:rsidRPr="0095465C">
        <w:rPr>
          <w:bCs/>
          <w:sz w:val="28"/>
          <w:szCs w:val="28"/>
        </w:rPr>
        <w:t xml:space="preserve"> обучающи</w:t>
      </w:r>
      <w:r>
        <w:rPr>
          <w:bCs/>
          <w:sz w:val="28"/>
          <w:szCs w:val="28"/>
        </w:rPr>
        <w:t>м</w:t>
      </w:r>
      <w:r w:rsidRPr="0095465C">
        <w:rPr>
          <w:bCs/>
          <w:sz w:val="28"/>
          <w:szCs w:val="28"/>
        </w:rPr>
        <w:t>ся по образовательным программам магистратуры 1 и 2 курс</w:t>
      </w:r>
      <w:r>
        <w:rPr>
          <w:bCs/>
          <w:sz w:val="28"/>
          <w:szCs w:val="28"/>
        </w:rPr>
        <w:t>ов</w:t>
      </w:r>
      <w:r w:rsidRPr="0095465C">
        <w:rPr>
          <w:bCs/>
          <w:sz w:val="28"/>
          <w:szCs w:val="28"/>
        </w:rPr>
        <w:t xml:space="preserve"> или обучающи</w:t>
      </w:r>
      <w:r>
        <w:rPr>
          <w:bCs/>
          <w:sz w:val="28"/>
          <w:szCs w:val="28"/>
        </w:rPr>
        <w:t>м</w:t>
      </w:r>
      <w:r w:rsidRPr="0095465C">
        <w:rPr>
          <w:bCs/>
          <w:sz w:val="28"/>
          <w:szCs w:val="28"/>
        </w:rPr>
        <w:t xml:space="preserve">ся по образовательным </w:t>
      </w:r>
      <w:r w:rsidRPr="006771A0">
        <w:rPr>
          <w:bCs/>
          <w:sz w:val="28"/>
          <w:szCs w:val="28"/>
        </w:rPr>
        <w:t xml:space="preserve">программам </w:t>
      </w:r>
      <w:proofErr w:type="spellStart"/>
      <w:r w:rsidRPr="006771A0">
        <w:rPr>
          <w:bCs/>
          <w:sz w:val="28"/>
          <w:szCs w:val="28"/>
        </w:rPr>
        <w:t>специалитета</w:t>
      </w:r>
      <w:proofErr w:type="spellEnd"/>
      <w:r>
        <w:rPr>
          <w:bCs/>
          <w:sz w:val="28"/>
          <w:szCs w:val="28"/>
        </w:rPr>
        <w:t xml:space="preserve"> </w:t>
      </w:r>
      <w:r w:rsidRPr="0095465C">
        <w:rPr>
          <w:bCs/>
          <w:sz w:val="28"/>
          <w:szCs w:val="28"/>
        </w:rPr>
        <w:t>5 и 6 курс</w:t>
      </w:r>
      <w:r>
        <w:rPr>
          <w:bCs/>
          <w:sz w:val="28"/>
          <w:szCs w:val="28"/>
        </w:rPr>
        <w:t>ов</w:t>
      </w:r>
      <w:r w:rsidRPr="006771A0">
        <w:rPr>
          <w:bCs/>
          <w:sz w:val="28"/>
          <w:szCs w:val="28"/>
        </w:rPr>
        <w:t>, затем</w:t>
      </w:r>
      <w:r w:rsidRPr="0095465C">
        <w:rPr>
          <w:bCs/>
          <w:sz w:val="28"/>
          <w:szCs w:val="28"/>
        </w:rPr>
        <w:t>, обучающи</w:t>
      </w:r>
      <w:r>
        <w:rPr>
          <w:bCs/>
          <w:sz w:val="28"/>
          <w:szCs w:val="28"/>
        </w:rPr>
        <w:t>м</w:t>
      </w:r>
      <w:r w:rsidRPr="0095465C">
        <w:rPr>
          <w:bCs/>
          <w:sz w:val="28"/>
          <w:szCs w:val="28"/>
        </w:rPr>
        <w:t xml:space="preserve">ся по образовательным программам </w:t>
      </w:r>
      <w:proofErr w:type="spellStart"/>
      <w:r w:rsidRPr="0095465C">
        <w:rPr>
          <w:bCs/>
          <w:sz w:val="28"/>
          <w:szCs w:val="28"/>
        </w:rPr>
        <w:t>бакалавриата</w:t>
      </w:r>
      <w:proofErr w:type="spellEnd"/>
      <w:r>
        <w:rPr>
          <w:bCs/>
          <w:sz w:val="28"/>
          <w:szCs w:val="28"/>
        </w:rPr>
        <w:t xml:space="preserve"> </w:t>
      </w:r>
      <w:r w:rsidRPr="0095465C">
        <w:rPr>
          <w:bCs/>
          <w:sz w:val="28"/>
          <w:szCs w:val="28"/>
        </w:rPr>
        <w:t>4, 3, 2 и 1 курс</w:t>
      </w:r>
      <w:r>
        <w:rPr>
          <w:bCs/>
          <w:sz w:val="28"/>
          <w:szCs w:val="28"/>
        </w:rPr>
        <w:t>ов</w:t>
      </w:r>
      <w:r w:rsidRPr="0095465C">
        <w:rPr>
          <w:bCs/>
          <w:sz w:val="28"/>
          <w:szCs w:val="28"/>
        </w:rPr>
        <w:t>.</w:t>
      </w:r>
      <w:r w:rsidRPr="00B949FC">
        <w:rPr>
          <w:bCs/>
          <w:sz w:val="28"/>
          <w:szCs w:val="28"/>
        </w:rPr>
        <w:t xml:space="preserve">  </w:t>
      </w:r>
    </w:p>
    <w:p w:rsidR="00925493" w:rsidRPr="00B949FC" w:rsidRDefault="00925493" w:rsidP="00925493">
      <w:pPr>
        <w:spacing w:line="360" w:lineRule="auto"/>
        <w:ind w:firstLine="709"/>
        <w:jc w:val="both"/>
        <w:rPr>
          <w:sz w:val="28"/>
          <w:szCs w:val="28"/>
        </w:rPr>
      </w:pPr>
      <w:r w:rsidRPr="00B949FC">
        <w:rPr>
          <w:sz w:val="28"/>
          <w:szCs w:val="28"/>
        </w:rPr>
        <w:lastRenderedPageBreak/>
        <w:t xml:space="preserve">8. Для назначения </w:t>
      </w:r>
      <w:r>
        <w:rPr>
          <w:sz w:val="28"/>
          <w:szCs w:val="28"/>
        </w:rPr>
        <w:t>ПГАС</w:t>
      </w:r>
      <w:r w:rsidRPr="00B949FC">
        <w:rPr>
          <w:sz w:val="28"/>
          <w:szCs w:val="28"/>
        </w:rPr>
        <w:t xml:space="preserve"> необходимо:</w:t>
      </w:r>
    </w:p>
    <w:p w:rsidR="00925493" w:rsidRPr="00B949FC" w:rsidRDefault="00925493" w:rsidP="00925493">
      <w:pPr>
        <w:spacing w:line="360" w:lineRule="auto"/>
        <w:ind w:firstLine="709"/>
        <w:jc w:val="both"/>
        <w:rPr>
          <w:sz w:val="28"/>
          <w:szCs w:val="28"/>
        </w:rPr>
      </w:pPr>
      <w:r w:rsidRPr="00B949FC">
        <w:rPr>
          <w:sz w:val="28"/>
          <w:szCs w:val="28"/>
        </w:rPr>
        <w:t>8.1.</w:t>
      </w:r>
      <w:r w:rsidRPr="00B949FC">
        <w:rPr>
          <w:b/>
          <w:sz w:val="28"/>
          <w:szCs w:val="28"/>
        </w:rPr>
        <w:t xml:space="preserve"> студенту</w:t>
      </w:r>
      <w:r w:rsidRPr="00B949FC">
        <w:rPr>
          <w:sz w:val="28"/>
          <w:szCs w:val="28"/>
        </w:rPr>
        <w:t>,</w:t>
      </w:r>
      <w:r w:rsidRPr="00B949FC">
        <w:rPr>
          <w:b/>
          <w:sz w:val="28"/>
          <w:szCs w:val="28"/>
        </w:rPr>
        <w:t xml:space="preserve"> </w:t>
      </w:r>
      <w:r w:rsidRPr="00B949FC">
        <w:rPr>
          <w:sz w:val="28"/>
          <w:szCs w:val="28"/>
        </w:rPr>
        <w:t xml:space="preserve">претендующему на </w:t>
      </w:r>
      <w:r>
        <w:rPr>
          <w:sz w:val="28"/>
          <w:szCs w:val="28"/>
        </w:rPr>
        <w:t xml:space="preserve">ПГАС </w:t>
      </w:r>
      <w:r w:rsidRPr="00B949FC">
        <w:rPr>
          <w:sz w:val="28"/>
          <w:szCs w:val="28"/>
        </w:rPr>
        <w:t xml:space="preserve">предоставить в деканат (стипендиальную комиссию факультета или филиала) </w:t>
      </w:r>
      <w:r>
        <w:rPr>
          <w:sz w:val="28"/>
          <w:szCs w:val="28"/>
        </w:rPr>
        <w:t>в</w:t>
      </w:r>
      <w:r w:rsidRPr="00B949FC">
        <w:rPr>
          <w:sz w:val="28"/>
          <w:szCs w:val="28"/>
        </w:rPr>
        <w:t xml:space="preserve"> сроки устанавлива</w:t>
      </w:r>
      <w:r>
        <w:rPr>
          <w:sz w:val="28"/>
          <w:szCs w:val="28"/>
        </w:rPr>
        <w:t>емые</w:t>
      </w:r>
      <w:r w:rsidRPr="00B949FC">
        <w:rPr>
          <w:sz w:val="28"/>
          <w:szCs w:val="28"/>
        </w:rPr>
        <w:t xml:space="preserve"> распоряжением проректора по учебно-методической работе </w:t>
      </w:r>
      <w:r>
        <w:rPr>
          <w:sz w:val="28"/>
          <w:szCs w:val="28"/>
        </w:rPr>
        <w:t xml:space="preserve">по согласованию с Профкомом КНИТУ </w:t>
      </w:r>
      <w:r w:rsidRPr="00B949FC">
        <w:rPr>
          <w:sz w:val="28"/>
          <w:szCs w:val="28"/>
        </w:rPr>
        <w:t>на каждый семестр текущего года:</w:t>
      </w:r>
    </w:p>
    <w:p w:rsidR="00925493" w:rsidRPr="00B949FC" w:rsidRDefault="00925493" w:rsidP="009254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B949FC">
        <w:rPr>
          <w:sz w:val="28"/>
          <w:szCs w:val="28"/>
        </w:rPr>
        <w:t>- отчет о до</w:t>
      </w:r>
      <w:r>
        <w:rPr>
          <w:sz w:val="28"/>
          <w:szCs w:val="28"/>
        </w:rPr>
        <w:t>стижениях студента (Приложение 4</w:t>
      </w:r>
      <w:r w:rsidRPr="00B949FC">
        <w:rPr>
          <w:sz w:val="28"/>
          <w:szCs w:val="28"/>
        </w:rPr>
        <w:t>);</w:t>
      </w:r>
    </w:p>
    <w:p w:rsidR="00925493" w:rsidRDefault="00925493" w:rsidP="009254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B949FC">
        <w:rPr>
          <w:sz w:val="28"/>
          <w:szCs w:val="28"/>
        </w:rPr>
        <w:t>- копи</w:t>
      </w:r>
      <w:r>
        <w:rPr>
          <w:sz w:val="28"/>
          <w:szCs w:val="28"/>
        </w:rPr>
        <w:t>и</w:t>
      </w:r>
      <w:r w:rsidRPr="00B949FC">
        <w:rPr>
          <w:sz w:val="28"/>
          <w:szCs w:val="28"/>
        </w:rPr>
        <w:t xml:space="preserve"> зачетной книжки (при нали</w:t>
      </w:r>
      <w:r>
        <w:rPr>
          <w:sz w:val="28"/>
          <w:szCs w:val="28"/>
        </w:rPr>
        <w:t xml:space="preserve">чии промежуточной аттестации); </w:t>
      </w:r>
    </w:p>
    <w:p w:rsidR="00925493" w:rsidRPr="00B949FC" w:rsidRDefault="00925493" w:rsidP="009254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 – копии документов, подтверждающее заслуги </w:t>
      </w:r>
      <w:r w:rsidRPr="00B949FC">
        <w:rPr>
          <w:sz w:val="28"/>
          <w:szCs w:val="28"/>
        </w:rPr>
        <w:t xml:space="preserve">студента: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не более </w:t>
      </w:r>
      <w:r w:rsidRPr="00B949FC">
        <w:rPr>
          <w:sz w:val="28"/>
          <w:szCs w:val="28"/>
        </w:rPr>
        <w:t>15 страниц, включающее документы, подтверждающие достижения в учебной, научно-исследовательской, общественной, культурно-творческой, спортив</w:t>
      </w:r>
      <w:r>
        <w:rPr>
          <w:sz w:val="28"/>
          <w:szCs w:val="28"/>
        </w:rPr>
        <w:t xml:space="preserve">ной </w:t>
      </w:r>
      <w:r w:rsidRPr="00B949FC">
        <w:rPr>
          <w:sz w:val="28"/>
          <w:szCs w:val="28"/>
        </w:rPr>
        <w:t>деятельности (ходатайства, рекомендательные письма, копии грамот, дипломов, сертификатов, свидетель</w:t>
      </w:r>
      <w:r>
        <w:rPr>
          <w:sz w:val="28"/>
          <w:szCs w:val="28"/>
        </w:rPr>
        <w:t>ств и т.д.</w:t>
      </w:r>
      <w:r w:rsidRPr="00B949FC">
        <w:rPr>
          <w:sz w:val="28"/>
          <w:szCs w:val="28"/>
        </w:rPr>
        <w:t>).</w:t>
      </w:r>
      <w:proofErr w:type="gramEnd"/>
    </w:p>
    <w:p w:rsidR="00925493" w:rsidRPr="00B949FC" w:rsidRDefault="00925493" w:rsidP="0092549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949FC">
        <w:rPr>
          <w:sz w:val="28"/>
          <w:szCs w:val="28"/>
        </w:rPr>
        <w:t xml:space="preserve">8.2. </w:t>
      </w:r>
      <w:r w:rsidRPr="00B949FC">
        <w:rPr>
          <w:b/>
          <w:sz w:val="28"/>
          <w:szCs w:val="28"/>
        </w:rPr>
        <w:t>стипендиальной комиссии</w:t>
      </w:r>
      <w:r>
        <w:rPr>
          <w:b/>
          <w:sz w:val="28"/>
          <w:szCs w:val="28"/>
        </w:rPr>
        <w:t xml:space="preserve"> факультета (филиала)</w:t>
      </w:r>
      <w:r w:rsidRPr="00B949FC">
        <w:rPr>
          <w:b/>
          <w:sz w:val="28"/>
          <w:szCs w:val="28"/>
        </w:rPr>
        <w:t>:</w:t>
      </w:r>
    </w:p>
    <w:p w:rsidR="00925493" w:rsidRPr="0096229D" w:rsidRDefault="00925493" w:rsidP="0092549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949FC">
        <w:rPr>
          <w:sz w:val="28"/>
          <w:szCs w:val="28"/>
        </w:rPr>
        <w:t xml:space="preserve">8.2.1. строго руководствоваться Положением о стипендиальном обеспечении и других формах материальной поддержки обучающихся в ФГБОУ ВО </w:t>
      </w:r>
      <w:r w:rsidRPr="0096229D">
        <w:rPr>
          <w:sz w:val="28"/>
          <w:szCs w:val="28"/>
        </w:rPr>
        <w:t>«КНИТУ» (далее – Положение), принятым Ученым советом Университета от 06.02.2017г. и настоящим Порядком;</w:t>
      </w:r>
    </w:p>
    <w:p w:rsidR="00925493" w:rsidRPr="0096229D" w:rsidRDefault="00925493" w:rsidP="0092549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33066">
        <w:rPr>
          <w:sz w:val="28"/>
          <w:szCs w:val="28"/>
        </w:rPr>
        <w:t>8.2.2. определить количество претендентов на получение ПГАС за достижения в учебной деятельности (согласно критерию не более 10 процентов общего числа студентов, получающих государственную академическую стипендию на факультете или в филиале);</w:t>
      </w:r>
    </w:p>
    <w:p w:rsidR="00925493" w:rsidRPr="00B949FC" w:rsidRDefault="00925493" w:rsidP="0092549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6229D">
        <w:rPr>
          <w:sz w:val="28"/>
          <w:szCs w:val="28"/>
        </w:rPr>
        <w:t>8.2.3. определить количество претендентов на получение ПГАС за достижения в научно-исследовательской (не менее 2</w:t>
      </w:r>
      <w:r>
        <w:rPr>
          <w:sz w:val="28"/>
          <w:szCs w:val="28"/>
        </w:rPr>
        <w:t>0 процентов</w:t>
      </w:r>
      <w:r w:rsidRPr="0096229D">
        <w:rPr>
          <w:sz w:val="28"/>
          <w:szCs w:val="28"/>
        </w:rPr>
        <w:t xml:space="preserve"> и не более 4</w:t>
      </w:r>
      <w:r>
        <w:rPr>
          <w:sz w:val="28"/>
          <w:szCs w:val="28"/>
        </w:rPr>
        <w:t>0 процентов</w:t>
      </w:r>
      <w:r w:rsidRPr="0096229D">
        <w:rPr>
          <w:sz w:val="28"/>
          <w:szCs w:val="28"/>
        </w:rPr>
        <w:t xml:space="preserve"> общего числа студентов, получающих государственную академическую стипендию</w:t>
      </w:r>
      <w:r>
        <w:rPr>
          <w:sz w:val="28"/>
          <w:szCs w:val="28"/>
        </w:rPr>
        <w:t xml:space="preserve"> на факультете или в филиале</w:t>
      </w:r>
      <w:r w:rsidRPr="00B949FC">
        <w:rPr>
          <w:sz w:val="28"/>
          <w:szCs w:val="28"/>
        </w:rPr>
        <w:t>), общественной, культурно-творческой и спортивной де</w:t>
      </w:r>
      <w:r>
        <w:rPr>
          <w:sz w:val="28"/>
          <w:szCs w:val="28"/>
        </w:rPr>
        <w:t>ятельности (более 50 процентов</w:t>
      </w:r>
      <w:r w:rsidRPr="00B949FC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числа студентов, получающих государственную академическую стипендию на факультете или в филиале</w:t>
      </w:r>
      <w:r w:rsidRPr="00B949FC">
        <w:rPr>
          <w:sz w:val="28"/>
          <w:szCs w:val="28"/>
        </w:rPr>
        <w:t>);</w:t>
      </w:r>
      <w:proofErr w:type="gramEnd"/>
    </w:p>
    <w:p w:rsidR="00925493" w:rsidRPr="00B949FC" w:rsidRDefault="00925493" w:rsidP="0092549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949FC">
        <w:rPr>
          <w:sz w:val="28"/>
          <w:szCs w:val="28"/>
        </w:rPr>
        <w:t xml:space="preserve">8.2.4. на основании анализа документов студентов, претендующих на получение </w:t>
      </w:r>
      <w:r>
        <w:rPr>
          <w:sz w:val="28"/>
          <w:szCs w:val="28"/>
        </w:rPr>
        <w:t>ПГАС, составить рейтинг студентов по критериям оценки каждой деятельности и</w:t>
      </w:r>
      <w:r w:rsidRPr="00B949FC">
        <w:rPr>
          <w:sz w:val="28"/>
          <w:szCs w:val="28"/>
        </w:rPr>
        <w:t xml:space="preserve"> определить рекомендуемых на получение </w:t>
      </w:r>
      <w:r>
        <w:rPr>
          <w:sz w:val="28"/>
          <w:szCs w:val="28"/>
        </w:rPr>
        <w:t>ПГАС</w:t>
      </w:r>
      <w:r w:rsidRPr="00B949FC">
        <w:rPr>
          <w:sz w:val="28"/>
          <w:szCs w:val="28"/>
        </w:rPr>
        <w:t>;</w:t>
      </w:r>
    </w:p>
    <w:p w:rsidR="00925493" w:rsidRPr="00B949FC" w:rsidRDefault="00925493" w:rsidP="0092549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949FC">
        <w:rPr>
          <w:sz w:val="28"/>
          <w:szCs w:val="28"/>
        </w:rPr>
        <w:lastRenderedPageBreak/>
        <w:t>8.2.5. провести  заседани</w:t>
      </w:r>
      <w:r>
        <w:rPr>
          <w:sz w:val="28"/>
          <w:szCs w:val="28"/>
        </w:rPr>
        <w:t>е</w:t>
      </w:r>
      <w:r w:rsidRPr="00B949FC">
        <w:rPr>
          <w:sz w:val="28"/>
          <w:szCs w:val="28"/>
        </w:rPr>
        <w:t xml:space="preserve"> стипендиальной комиссии факультета или филиала не позднее, чем за неделю до выплат стипендии, предшествующее назначению </w:t>
      </w:r>
      <w:r>
        <w:rPr>
          <w:sz w:val="28"/>
          <w:szCs w:val="28"/>
        </w:rPr>
        <w:t>ПГАС</w:t>
      </w:r>
      <w:r w:rsidRPr="00B949FC">
        <w:rPr>
          <w:sz w:val="28"/>
          <w:szCs w:val="28"/>
        </w:rPr>
        <w:t xml:space="preserve">, и оформить протокол заседания (Приложение </w:t>
      </w:r>
      <w:r>
        <w:rPr>
          <w:sz w:val="28"/>
          <w:szCs w:val="28"/>
        </w:rPr>
        <w:t>3</w:t>
      </w:r>
      <w:r w:rsidRPr="00B949FC">
        <w:rPr>
          <w:sz w:val="28"/>
          <w:szCs w:val="28"/>
        </w:rPr>
        <w:t>);</w:t>
      </w:r>
    </w:p>
    <w:p w:rsidR="00925493" w:rsidRPr="00B949FC" w:rsidRDefault="00925493" w:rsidP="0092549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949FC">
        <w:rPr>
          <w:sz w:val="28"/>
          <w:szCs w:val="28"/>
        </w:rPr>
        <w:t xml:space="preserve">8.2.6. сдать копию протокола заседания стипендиальной комиссии факультета или филиала о назначении </w:t>
      </w:r>
      <w:r>
        <w:rPr>
          <w:sz w:val="28"/>
          <w:szCs w:val="28"/>
        </w:rPr>
        <w:t>ПГАС</w:t>
      </w:r>
      <w:r w:rsidRPr="00B949FC">
        <w:rPr>
          <w:sz w:val="28"/>
          <w:szCs w:val="28"/>
        </w:rPr>
        <w:t xml:space="preserve"> в учебно-методическое управление университета и </w:t>
      </w:r>
      <w:r>
        <w:rPr>
          <w:sz w:val="28"/>
          <w:szCs w:val="28"/>
        </w:rPr>
        <w:t>Профком</w:t>
      </w:r>
      <w:r w:rsidRPr="00B949FC">
        <w:rPr>
          <w:sz w:val="28"/>
          <w:szCs w:val="28"/>
        </w:rPr>
        <w:t xml:space="preserve"> КНИТУ (в бумажном и электронном виде) в течени</w:t>
      </w:r>
      <w:r>
        <w:rPr>
          <w:sz w:val="28"/>
          <w:szCs w:val="28"/>
        </w:rPr>
        <w:t>е</w:t>
      </w:r>
      <w:r w:rsidRPr="00B949FC">
        <w:rPr>
          <w:sz w:val="28"/>
          <w:szCs w:val="28"/>
        </w:rPr>
        <w:t xml:space="preserve"> трех дней после заседания;</w:t>
      </w:r>
    </w:p>
    <w:p w:rsidR="00925493" w:rsidRDefault="00925493" w:rsidP="009254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B949FC">
        <w:rPr>
          <w:sz w:val="28"/>
          <w:szCs w:val="28"/>
        </w:rPr>
        <w:tab/>
        <w:t xml:space="preserve">8.2.7. кандидатов по факультетам или филиалам  на  назначение </w:t>
      </w:r>
      <w:r>
        <w:rPr>
          <w:sz w:val="28"/>
          <w:szCs w:val="28"/>
        </w:rPr>
        <w:t>ПГАС</w:t>
      </w:r>
      <w:r w:rsidRPr="00B949FC">
        <w:rPr>
          <w:sz w:val="28"/>
          <w:szCs w:val="28"/>
        </w:rPr>
        <w:t xml:space="preserve">  выдвигают: </w:t>
      </w:r>
      <w:r>
        <w:rPr>
          <w:sz w:val="28"/>
          <w:szCs w:val="28"/>
        </w:rPr>
        <w:t>Координационный с</w:t>
      </w:r>
      <w:r w:rsidRPr="00B949FC">
        <w:rPr>
          <w:sz w:val="28"/>
          <w:szCs w:val="28"/>
        </w:rPr>
        <w:t>овет обучающихся</w:t>
      </w:r>
      <w:r>
        <w:rPr>
          <w:sz w:val="28"/>
          <w:szCs w:val="28"/>
        </w:rPr>
        <w:t xml:space="preserve"> КНИТУ</w:t>
      </w:r>
      <w:r w:rsidRPr="00B949FC">
        <w:rPr>
          <w:sz w:val="28"/>
          <w:szCs w:val="28"/>
        </w:rPr>
        <w:t xml:space="preserve">, </w:t>
      </w:r>
      <w:r>
        <w:rPr>
          <w:sz w:val="28"/>
          <w:szCs w:val="28"/>
        </w:rPr>
        <w:t>Профком КНИТУ</w:t>
      </w:r>
      <w:r w:rsidRPr="00B949FC">
        <w:rPr>
          <w:sz w:val="28"/>
          <w:szCs w:val="28"/>
        </w:rPr>
        <w:t xml:space="preserve">, руководители студенческих объединений и структурных </w:t>
      </w:r>
      <w:proofErr w:type="gramStart"/>
      <w:r w:rsidRPr="00B949FC">
        <w:rPr>
          <w:sz w:val="28"/>
          <w:szCs w:val="28"/>
        </w:rPr>
        <w:t>подразделении</w:t>
      </w:r>
      <w:proofErr w:type="gramEnd"/>
      <w:r w:rsidRPr="00B949FC">
        <w:rPr>
          <w:sz w:val="28"/>
          <w:szCs w:val="28"/>
        </w:rPr>
        <w:t xml:space="preserve"> КНИТУ</w:t>
      </w:r>
      <w:r>
        <w:rPr>
          <w:sz w:val="28"/>
          <w:szCs w:val="28"/>
        </w:rPr>
        <w:t xml:space="preserve"> (филиала)</w:t>
      </w:r>
      <w:r w:rsidRPr="00B949FC">
        <w:rPr>
          <w:sz w:val="28"/>
          <w:szCs w:val="28"/>
        </w:rPr>
        <w:t>.</w:t>
      </w:r>
    </w:p>
    <w:p w:rsidR="00925493" w:rsidRDefault="00925493" w:rsidP="009254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49FC">
        <w:rPr>
          <w:sz w:val="28"/>
          <w:szCs w:val="28"/>
        </w:rPr>
        <w:t xml:space="preserve">9. </w:t>
      </w:r>
      <w:r>
        <w:rPr>
          <w:sz w:val="28"/>
          <w:szCs w:val="28"/>
        </w:rPr>
        <w:t>ПГАС</w:t>
      </w:r>
      <w:r w:rsidRPr="00B949FC">
        <w:rPr>
          <w:sz w:val="28"/>
          <w:szCs w:val="28"/>
        </w:rPr>
        <w:t xml:space="preserve"> назначается за достижения студента в </w:t>
      </w:r>
      <w:r w:rsidRPr="00B949FC">
        <w:rPr>
          <w:b/>
          <w:sz w:val="28"/>
          <w:szCs w:val="28"/>
        </w:rPr>
        <w:t>учебной деятельности</w:t>
      </w:r>
      <w:r w:rsidRPr="00B949FC">
        <w:rPr>
          <w:sz w:val="28"/>
          <w:szCs w:val="28"/>
        </w:rPr>
        <w:t xml:space="preserve"> при  соответствии </w:t>
      </w:r>
      <w:r>
        <w:rPr>
          <w:sz w:val="28"/>
          <w:szCs w:val="28"/>
        </w:rPr>
        <w:t>этой деятельности одному или нескольким критериям</w:t>
      </w:r>
      <w:r w:rsidRPr="00B949FC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5"/>
        <w:gridCol w:w="1549"/>
        <w:gridCol w:w="1855"/>
      </w:tblGrid>
      <w:tr w:rsidR="00925493" w:rsidRPr="00F33066" w:rsidTr="001E3AD5">
        <w:trPr>
          <w:trHeight w:val="146"/>
        </w:trPr>
        <w:tc>
          <w:tcPr>
            <w:tcW w:w="6075" w:type="dxa"/>
            <w:shd w:val="clear" w:color="auto" w:fill="auto"/>
          </w:tcPr>
          <w:p w:rsidR="00925493" w:rsidRPr="00F33066" w:rsidRDefault="00925493" w:rsidP="001E3AD5">
            <w:pPr>
              <w:spacing w:line="240" w:lineRule="exact"/>
              <w:jc w:val="center"/>
              <w:rPr>
                <w:b/>
              </w:rPr>
            </w:pPr>
            <w:r w:rsidRPr="00F33066">
              <w:rPr>
                <w:b/>
              </w:rPr>
              <w:t>Критерии оценки (результаты деятельности)</w:t>
            </w:r>
          </w:p>
        </w:tc>
        <w:tc>
          <w:tcPr>
            <w:tcW w:w="1549" w:type="dxa"/>
            <w:shd w:val="clear" w:color="auto" w:fill="auto"/>
          </w:tcPr>
          <w:p w:rsidR="00925493" w:rsidRPr="00F33066" w:rsidRDefault="00925493" w:rsidP="001E3AD5">
            <w:pPr>
              <w:spacing w:line="240" w:lineRule="exact"/>
              <w:jc w:val="center"/>
              <w:rPr>
                <w:b/>
              </w:rPr>
            </w:pPr>
            <w:r w:rsidRPr="00F33066">
              <w:rPr>
                <w:b/>
              </w:rPr>
              <w:t xml:space="preserve">Количество </w:t>
            </w:r>
          </w:p>
          <w:p w:rsidR="00925493" w:rsidRPr="00F33066" w:rsidRDefault="00925493" w:rsidP="001E3AD5">
            <w:pPr>
              <w:spacing w:line="240" w:lineRule="exact"/>
              <w:jc w:val="center"/>
              <w:rPr>
                <w:b/>
              </w:rPr>
            </w:pPr>
            <w:r w:rsidRPr="00F33066">
              <w:rPr>
                <w:b/>
              </w:rPr>
              <w:t>баллов</w:t>
            </w:r>
          </w:p>
        </w:tc>
        <w:tc>
          <w:tcPr>
            <w:tcW w:w="1529" w:type="dxa"/>
            <w:shd w:val="clear" w:color="auto" w:fill="auto"/>
          </w:tcPr>
          <w:p w:rsidR="00925493" w:rsidRPr="00F33066" w:rsidRDefault="00925493" w:rsidP="001E3AD5">
            <w:pPr>
              <w:spacing w:line="240" w:lineRule="exact"/>
              <w:jc w:val="center"/>
              <w:rPr>
                <w:b/>
              </w:rPr>
            </w:pPr>
            <w:r w:rsidRPr="00F33066">
              <w:rPr>
                <w:b/>
              </w:rPr>
              <w:t>Оценка</w:t>
            </w:r>
          </w:p>
        </w:tc>
      </w:tr>
      <w:tr w:rsidR="00925493" w:rsidRPr="00F33066" w:rsidTr="001E3AD5">
        <w:trPr>
          <w:trHeight w:val="146"/>
        </w:trPr>
        <w:tc>
          <w:tcPr>
            <w:tcW w:w="9233" w:type="dxa"/>
            <w:gridSpan w:val="3"/>
            <w:shd w:val="clear" w:color="auto" w:fill="auto"/>
          </w:tcPr>
          <w:p w:rsidR="00925493" w:rsidRPr="00F33066" w:rsidRDefault="00925493" w:rsidP="001E3AD5">
            <w:pPr>
              <w:spacing w:line="240" w:lineRule="exact"/>
              <w:jc w:val="center"/>
              <w:rPr>
                <w:b/>
              </w:rPr>
            </w:pPr>
            <w:r w:rsidRPr="00F33066">
              <w:rPr>
                <w:b/>
              </w:rPr>
              <w:t>Успеваемость</w:t>
            </w:r>
          </w:p>
        </w:tc>
      </w:tr>
      <w:tr w:rsidR="00925493" w:rsidRPr="00F33066" w:rsidTr="001E3AD5">
        <w:trPr>
          <w:trHeight w:val="146"/>
        </w:trPr>
        <w:tc>
          <w:tcPr>
            <w:tcW w:w="6075" w:type="dxa"/>
            <w:shd w:val="clear" w:color="auto" w:fill="auto"/>
          </w:tcPr>
          <w:p w:rsidR="00925493" w:rsidRPr="00F33066" w:rsidRDefault="00925493" w:rsidP="00925493">
            <w:pPr>
              <w:numPr>
                <w:ilvl w:val="0"/>
                <w:numId w:val="43"/>
              </w:numPr>
              <w:ind w:left="0" w:firstLine="0"/>
              <w:rPr>
                <w:b/>
              </w:rPr>
            </w:pPr>
            <w:r w:rsidRPr="00F33066">
              <w:rPr>
                <w:b/>
              </w:rPr>
              <w:t xml:space="preserve">Получение студентом по итогам промежуточной аттестации в течение не менее 2-х следующих друг за другом семестров, </w:t>
            </w:r>
            <w:r>
              <w:rPr>
                <w:b/>
              </w:rPr>
              <w:t xml:space="preserve">предшествующих </w:t>
            </w:r>
            <w:r w:rsidRPr="00F33066">
              <w:rPr>
                <w:b/>
              </w:rPr>
              <w:t>назначению ПГАС оценок «отлично»</w:t>
            </w:r>
          </w:p>
        </w:tc>
        <w:tc>
          <w:tcPr>
            <w:tcW w:w="1549" w:type="dxa"/>
            <w:shd w:val="clear" w:color="auto" w:fill="auto"/>
          </w:tcPr>
          <w:p w:rsidR="00925493" w:rsidRPr="00F33066" w:rsidRDefault="00925493" w:rsidP="001E3AD5">
            <w:pPr>
              <w:spacing w:line="240" w:lineRule="exact"/>
              <w:jc w:val="center"/>
            </w:pPr>
          </w:p>
          <w:p w:rsidR="00925493" w:rsidRPr="00F33066" w:rsidRDefault="00925493" w:rsidP="001E3AD5">
            <w:pPr>
              <w:spacing w:line="240" w:lineRule="exact"/>
              <w:jc w:val="center"/>
            </w:pPr>
          </w:p>
          <w:p w:rsidR="00925493" w:rsidRPr="00D9328E" w:rsidRDefault="00925493" w:rsidP="001E3AD5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:rsidR="00925493" w:rsidRPr="00F33066" w:rsidRDefault="00925493" w:rsidP="001E3AD5">
            <w:pPr>
              <w:spacing w:line="240" w:lineRule="exact"/>
              <w:jc w:val="center"/>
            </w:pPr>
            <w:r w:rsidRPr="00F33066">
              <w:t>15</w:t>
            </w:r>
          </w:p>
        </w:tc>
        <w:tc>
          <w:tcPr>
            <w:tcW w:w="1529" w:type="dxa"/>
            <w:shd w:val="clear" w:color="auto" w:fill="auto"/>
          </w:tcPr>
          <w:p w:rsidR="00925493" w:rsidRPr="00F33066" w:rsidRDefault="00925493" w:rsidP="001E3AD5">
            <w:pPr>
              <w:spacing w:line="240" w:lineRule="exact"/>
              <w:jc w:val="center"/>
            </w:pPr>
            <w:r w:rsidRPr="00F33066">
              <w:t>Копи</w:t>
            </w:r>
            <w:r>
              <w:t>и</w:t>
            </w:r>
            <w:r w:rsidRPr="00F33066">
              <w:t xml:space="preserve"> </w:t>
            </w:r>
          </w:p>
          <w:p w:rsidR="00925493" w:rsidRPr="00F33066" w:rsidRDefault="00925493" w:rsidP="001E3AD5">
            <w:pPr>
              <w:spacing w:line="240" w:lineRule="exact"/>
              <w:jc w:val="center"/>
            </w:pPr>
            <w:r w:rsidRPr="00F33066">
              <w:t>зачетной книжки, заверенн</w:t>
            </w:r>
            <w:r>
              <w:t xml:space="preserve">ые печатью </w:t>
            </w:r>
            <w:r w:rsidRPr="00F33066">
              <w:t>деканат</w:t>
            </w:r>
            <w:r>
              <w:t>а</w:t>
            </w:r>
          </w:p>
        </w:tc>
      </w:tr>
      <w:tr w:rsidR="00925493" w:rsidRPr="00F33066" w:rsidTr="001E3AD5">
        <w:trPr>
          <w:trHeight w:val="146"/>
        </w:trPr>
        <w:tc>
          <w:tcPr>
            <w:tcW w:w="9233" w:type="dxa"/>
            <w:gridSpan w:val="3"/>
            <w:shd w:val="clear" w:color="auto" w:fill="auto"/>
          </w:tcPr>
          <w:p w:rsidR="00925493" w:rsidRPr="00F33066" w:rsidRDefault="00925493" w:rsidP="001E3AD5">
            <w:pPr>
              <w:spacing w:line="207" w:lineRule="exact"/>
              <w:jc w:val="center"/>
            </w:pPr>
            <w:r w:rsidRPr="00F33066">
              <w:rPr>
                <w:b/>
              </w:rPr>
              <w:t>Проектная и опытно-конструкторская деятельность</w:t>
            </w:r>
          </w:p>
        </w:tc>
      </w:tr>
      <w:tr w:rsidR="00925493" w:rsidRPr="00F33066" w:rsidTr="001E3AD5">
        <w:trPr>
          <w:trHeight w:val="829"/>
        </w:trPr>
        <w:tc>
          <w:tcPr>
            <w:tcW w:w="6075" w:type="dxa"/>
            <w:shd w:val="clear" w:color="auto" w:fill="auto"/>
          </w:tcPr>
          <w:p w:rsidR="00925493" w:rsidRPr="00F33066" w:rsidRDefault="00925493" w:rsidP="00925493">
            <w:pPr>
              <w:numPr>
                <w:ilvl w:val="0"/>
                <w:numId w:val="43"/>
              </w:numPr>
              <w:ind w:left="0" w:firstLine="0"/>
              <w:rPr>
                <w:b/>
              </w:rPr>
            </w:pPr>
            <w:r w:rsidRPr="00F33066">
              <w:rPr>
                <w:b/>
              </w:rPr>
              <w:t>Признание проекта и опытно-конструкторской деятельности студента или студента в составе коллектива в конкурсе, соревнова</w:t>
            </w:r>
            <w:r>
              <w:rPr>
                <w:b/>
              </w:rPr>
              <w:t>нии, состязаний</w:t>
            </w:r>
            <w:r w:rsidRPr="00F33066">
              <w:rPr>
                <w:b/>
              </w:rPr>
              <w:t xml:space="preserve"> и других мероприяти</w:t>
            </w:r>
            <w:r>
              <w:rPr>
                <w:b/>
              </w:rPr>
              <w:t>ях</w:t>
            </w:r>
            <w:r w:rsidRPr="00F33066">
              <w:rPr>
                <w:b/>
              </w:rPr>
              <w:t xml:space="preserve">, направленных на выявление учебных достижений студентов, проведенных в течение года, </w:t>
            </w:r>
            <w:r>
              <w:rPr>
                <w:b/>
              </w:rPr>
              <w:t>предшествующего</w:t>
            </w:r>
            <w:r w:rsidRPr="00F33066">
              <w:rPr>
                <w:b/>
              </w:rPr>
              <w:t xml:space="preserve"> назначению ПГАС:</w:t>
            </w:r>
          </w:p>
          <w:p w:rsidR="00925493" w:rsidRPr="00F33066" w:rsidRDefault="00925493" w:rsidP="00925493">
            <w:pPr>
              <w:numPr>
                <w:ilvl w:val="1"/>
                <w:numId w:val="43"/>
              </w:numPr>
              <w:spacing w:line="261" w:lineRule="exact"/>
            </w:pPr>
            <w:r w:rsidRPr="00F33066">
              <w:t>Победитель:</w:t>
            </w:r>
          </w:p>
          <w:p w:rsidR="00925493" w:rsidRPr="00F33066" w:rsidRDefault="00925493" w:rsidP="001E3AD5">
            <w:pPr>
              <w:spacing w:line="261" w:lineRule="exact"/>
            </w:pPr>
            <w:r w:rsidRPr="00F33066">
              <w:t>– международного уровня,</w:t>
            </w:r>
          </w:p>
          <w:p w:rsidR="00925493" w:rsidRPr="00F33066" w:rsidRDefault="00925493" w:rsidP="001E3AD5">
            <w:pPr>
              <w:spacing w:line="261" w:lineRule="exact"/>
            </w:pPr>
            <w:r w:rsidRPr="00F33066">
              <w:t>– всероссийского уровня,</w:t>
            </w:r>
          </w:p>
          <w:p w:rsidR="00925493" w:rsidRPr="00F33066" w:rsidRDefault="00925493" w:rsidP="001E3AD5">
            <w:pPr>
              <w:spacing w:line="261" w:lineRule="exact"/>
            </w:pPr>
            <w:r w:rsidRPr="00F33066">
              <w:t>– регионального, городского уровня,</w:t>
            </w:r>
          </w:p>
          <w:p w:rsidR="00925493" w:rsidRPr="00F33066" w:rsidRDefault="00925493" w:rsidP="001E3AD5">
            <w:pPr>
              <w:spacing w:line="261" w:lineRule="exact"/>
            </w:pPr>
            <w:r w:rsidRPr="00F33066">
              <w:t>– вузовского уровня.</w:t>
            </w:r>
          </w:p>
          <w:p w:rsidR="00925493" w:rsidRPr="00F33066" w:rsidRDefault="00925493" w:rsidP="00925493">
            <w:pPr>
              <w:numPr>
                <w:ilvl w:val="1"/>
                <w:numId w:val="43"/>
              </w:numPr>
              <w:spacing w:line="261" w:lineRule="exact"/>
            </w:pPr>
            <w:r w:rsidRPr="00F33066">
              <w:t>Призер, лауреат:</w:t>
            </w:r>
          </w:p>
          <w:p w:rsidR="00925493" w:rsidRPr="00F33066" w:rsidRDefault="00925493" w:rsidP="001E3AD5">
            <w:pPr>
              <w:spacing w:line="261" w:lineRule="exact"/>
            </w:pPr>
            <w:r w:rsidRPr="00F33066">
              <w:t>– международного уровня,</w:t>
            </w:r>
          </w:p>
          <w:p w:rsidR="00925493" w:rsidRPr="00F33066" w:rsidRDefault="00925493" w:rsidP="001E3AD5">
            <w:pPr>
              <w:spacing w:line="261" w:lineRule="exact"/>
            </w:pPr>
            <w:r w:rsidRPr="00F33066">
              <w:t>– всероссийского уровня,</w:t>
            </w:r>
          </w:p>
          <w:p w:rsidR="00925493" w:rsidRPr="00F33066" w:rsidRDefault="00925493" w:rsidP="001E3AD5">
            <w:pPr>
              <w:spacing w:line="261" w:lineRule="exact"/>
            </w:pPr>
            <w:r w:rsidRPr="00F33066">
              <w:t>– регионального, городского уровня,</w:t>
            </w:r>
          </w:p>
          <w:p w:rsidR="00925493" w:rsidRPr="00F33066" w:rsidRDefault="00925493" w:rsidP="001E3AD5">
            <w:pPr>
              <w:spacing w:line="261" w:lineRule="exact"/>
            </w:pPr>
            <w:r w:rsidRPr="00F33066">
              <w:t>– вузовского уровня.</w:t>
            </w:r>
          </w:p>
          <w:p w:rsidR="00925493" w:rsidRPr="00F33066" w:rsidRDefault="00925493" w:rsidP="00925493">
            <w:pPr>
              <w:numPr>
                <w:ilvl w:val="1"/>
                <w:numId w:val="43"/>
              </w:numPr>
              <w:spacing w:line="261" w:lineRule="exact"/>
            </w:pPr>
            <w:r w:rsidRPr="00F33066">
              <w:t>Участник:</w:t>
            </w:r>
          </w:p>
          <w:p w:rsidR="00925493" w:rsidRPr="00F33066" w:rsidRDefault="00925493" w:rsidP="001E3AD5">
            <w:pPr>
              <w:spacing w:line="261" w:lineRule="exact"/>
            </w:pPr>
            <w:r w:rsidRPr="00F33066">
              <w:t>– международного уровня,</w:t>
            </w:r>
          </w:p>
          <w:p w:rsidR="00925493" w:rsidRPr="00F33066" w:rsidRDefault="00925493" w:rsidP="001E3AD5">
            <w:pPr>
              <w:spacing w:line="261" w:lineRule="exact"/>
            </w:pPr>
            <w:r w:rsidRPr="00F33066">
              <w:t>– всероссийского уровня,</w:t>
            </w:r>
          </w:p>
          <w:p w:rsidR="00925493" w:rsidRPr="00F33066" w:rsidRDefault="00925493" w:rsidP="001E3AD5">
            <w:pPr>
              <w:spacing w:line="261" w:lineRule="exact"/>
            </w:pPr>
            <w:r w:rsidRPr="00F33066">
              <w:t>– регионального уровня,</w:t>
            </w:r>
          </w:p>
          <w:p w:rsidR="00925493" w:rsidRPr="00F33066" w:rsidRDefault="00925493" w:rsidP="001E3AD5">
            <w:pPr>
              <w:spacing w:line="261" w:lineRule="exact"/>
            </w:pPr>
            <w:r w:rsidRPr="00F33066">
              <w:t>– вузовского уровня.</w:t>
            </w:r>
          </w:p>
        </w:tc>
        <w:tc>
          <w:tcPr>
            <w:tcW w:w="1549" w:type="dxa"/>
            <w:shd w:val="clear" w:color="auto" w:fill="auto"/>
          </w:tcPr>
          <w:p w:rsidR="00925493" w:rsidRPr="00F33066" w:rsidRDefault="00925493" w:rsidP="001E3AD5">
            <w:pPr>
              <w:spacing w:line="261" w:lineRule="exact"/>
              <w:jc w:val="center"/>
              <w:rPr>
                <w:w w:val="99"/>
              </w:rPr>
            </w:pPr>
          </w:p>
          <w:p w:rsidR="00925493" w:rsidRDefault="00925493" w:rsidP="001E3AD5">
            <w:pPr>
              <w:spacing w:line="261" w:lineRule="exact"/>
              <w:jc w:val="center"/>
            </w:pPr>
          </w:p>
          <w:p w:rsidR="00925493" w:rsidRDefault="00925493" w:rsidP="001E3AD5">
            <w:pPr>
              <w:spacing w:line="261" w:lineRule="exact"/>
              <w:jc w:val="center"/>
            </w:pPr>
          </w:p>
          <w:p w:rsidR="00925493" w:rsidRDefault="00925493" w:rsidP="001E3AD5">
            <w:pPr>
              <w:spacing w:line="261" w:lineRule="exact"/>
              <w:jc w:val="center"/>
            </w:pPr>
          </w:p>
          <w:p w:rsidR="00925493" w:rsidRDefault="00925493" w:rsidP="001E3AD5">
            <w:pPr>
              <w:spacing w:line="261" w:lineRule="exact"/>
              <w:jc w:val="center"/>
            </w:pPr>
          </w:p>
          <w:p w:rsidR="00925493" w:rsidRDefault="00925493" w:rsidP="001E3AD5">
            <w:pPr>
              <w:spacing w:line="261" w:lineRule="exact"/>
              <w:jc w:val="center"/>
            </w:pPr>
          </w:p>
          <w:p w:rsidR="00925493" w:rsidRDefault="00925493" w:rsidP="001E3AD5">
            <w:pPr>
              <w:spacing w:line="261" w:lineRule="exact"/>
              <w:jc w:val="center"/>
            </w:pPr>
          </w:p>
          <w:p w:rsidR="00925493" w:rsidRDefault="00925493" w:rsidP="001E3AD5">
            <w:pPr>
              <w:spacing w:line="261" w:lineRule="exact"/>
              <w:jc w:val="center"/>
            </w:pPr>
          </w:p>
          <w:p w:rsidR="00925493" w:rsidRDefault="00925493" w:rsidP="001E3AD5">
            <w:pPr>
              <w:spacing w:line="261" w:lineRule="exact"/>
              <w:jc w:val="center"/>
            </w:pPr>
            <w:r>
              <w:t>10</w:t>
            </w:r>
          </w:p>
          <w:p w:rsidR="00925493" w:rsidRDefault="00925493" w:rsidP="001E3AD5">
            <w:pPr>
              <w:spacing w:line="261" w:lineRule="exact"/>
              <w:jc w:val="center"/>
            </w:pPr>
            <w:r>
              <w:t>8</w:t>
            </w:r>
          </w:p>
          <w:p w:rsidR="00925493" w:rsidRDefault="00925493" w:rsidP="001E3AD5">
            <w:pPr>
              <w:spacing w:line="261" w:lineRule="exact"/>
              <w:jc w:val="center"/>
            </w:pPr>
            <w:r>
              <w:t>5</w:t>
            </w:r>
          </w:p>
          <w:p w:rsidR="00925493" w:rsidRDefault="00925493" w:rsidP="001E3AD5">
            <w:pPr>
              <w:spacing w:line="261" w:lineRule="exact"/>
              <w:jc w:val="center"/>
            </w:pPr>
            <w:r>
              <w:t>3</w:t>
            </w:r>
          </w:p>
          <w:p w:rsidR="00925493" w:rsidRDefault="00925493" w:rsidP="001E3AD5">
            <w:pPr>
              <w:spacing w:line="261" w:lineRule="exact"/>
              <w:jc w:val="center"/>
            </w:pPr>
          </w:p>
          <w:p w:rsidR="00925493" w:rsidRDefault="00925493" w:rsidP="001E3AD5">
            <w:pPr>
              <w:spacing w:line="261" w:lineRule="exact"/>
              <w:jc w:val="center"/>
            </w:pPr>
            <w:r>
              <w:t>8</w:t>
            </w:r>
          </w:p>
          <w:p w:rsidR="00925493" w:rsidRDefault="00925493" w:rsidP="001E3AD5">
            <w:pPr>
              <w:spacing w:line="261" w:lineRule="exact"/>
              <w:jc w:val="center"/>
            </w:pPr>
            <w:r>
              <w:t>7</w:t>
            </w:r>
          </w:p>
          <w:p w:rsidR="00925493" w:rsidRDefault="00925493" w:rsidP="001E3AD5">
            <w:pPr>
              <w:spacing w:line="261" w:lineRule="exact"/>
              <w:jc w:val="center"/>
            </w:pPr>
            <w:r>
              <w:t>4</w:t>
            </w:r>
          </w:p>
          <w:p w:rsidR="00925493" w:rsidRDefault="00925493" w:rsidP="001E3AD5">
            <w:pPr>
              <w:spacing w:line="261" w:lineRule="exact"/>
              <w:jc w:val="center"/>
            </w:pPr>
            <w:r>
              <w:t>2</w:t>
            </w:r>
          </w:p>
          <w:p w:rsidR="00925493" w:rsidRDefault="00925493" w:rsidP="001E3AD5">
            <w:pPr>
              <w:spacing w:line="261" w:lineRule="exact"/>
              <w:jc w:val="center"/>
            </w:pPr>
          </w:p>
          <w:p w:rsidR="00925493" w:rsidRDefault="00925493" w:rsidP="001E3AD5">
            <w:pPr>
              <w:spacing w:line="261" w:lineRule="exact"/>
              <w:jc w:val="center"/>
            </w:pPr>
            <w:r>
              <w:t>4</w:t>
            </w:r>
          </w:p>
          <w:p w:rsidR="00925493" w:rsidRDefault="00925493" w:rsidP="001E3AD5">
            <w:pPr>
              <w:spacing w:line="261" w:lineRule="exact"/>
              <w:jc w:val="center"/>
            </w:pPr>
            <w:r>
              <w:t>3</w:t>
            </w:r>
          </w:p>
          <w:p w:rsidR="00925493" w:rsidRDefault="00925493" w:rsidP="001E3AD5">
            <w:pPr>
              <w:spacing w:line="261" w:lineRule="exact"/>
              <w:jc w:val="center"/>
            </w:pPr>
            <w:r>
              <w:t>2</w:t>
            </w:r>
          </w:p>
          <w:p w:rsidR="00925493" w:rsidRPr="00F33066" w:rsidRDefault="00925493" w:rsidP="001E3AD5">
            <w:pPr>
              <w:spacing w:line="261" w:lineRule="exact"/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1529" w:type="dxa"/>
            <w:shd w:val="clear" w:color="auto" w:fill="auto"/>
          </w:tcPr>
          <w:p w:rsidR="00925493" w:rsidRPr="00F33066" w:rsidRDefault="00925493" w:rsidP="001E3AD5">
            <w:pPr>
              <w:spacing w:line="240" w:lineRule="exact"/>
              <w:jc w:val="center"/>
              <w:rPr>
                <w:w w:val="99"/>
              </w:rPr>
            </w:pPr>
            <w:r w:rsidRPr="00F33066">
              <w:t>Оценивается каждый показатель, подтверждается документально рекомендацией заведующ</w:t>
            </w:r>
            <w:r>
              <w:t>его</w:t>
            </w:r>
            <w:r w:rsidRPr="00F33066">
              <w:t xml:space="preserve"> кафедрой или копией документа</w:t>
            </w:r>
          </w:p>
        </w:tc>
      </w:tr>
      <w:tr w:rsidR="00925493" w:rsidRPr="00F33066" w:rsidTr="001E3AD5">
        <w:trPr>
          <w:trHeight w:val="206"/>
        </w:trPr>
        <w:tc>
          <w:tcPr>
            <w:tcW w:w="9233" w:type="dxa"/>
            <w:gridSpan w:val="3"/>
            <w:shd w:val="clear" w:color="auto" w:fill="auto"/>
          </w:tcPr>
          <w:p w:rsidR="00925493" w:rsidRPr="00F33066" w:rsidRDefault="00925493" w:rsidP="001E3AD5">
            <w:pPr>
              <w:spacing w:line="261" w:lineRule="exact"/>
              <w:jc w:val="center"/>
              <w:rPr>
                <w:w w:val="99"/>
              </w:rPr>
            </w:pPr>
            <w:r w:rsidRPr="00F33066">
              <w:rPr>
                <w:b/>
              </w:rPr>
              <w:t>Олимпиады</w:t>
            </w:r>
          </w:p>
        </w:tc>
      </w:tr>
      <w:tr w:rsidR="00925493" w:rsidRPr="00F33066" w:rsidTr="001E3AD5">
        <w:trPr>
          <w:trHeight w:val="4514"/>
        </w:trPr>
        <w:tc>
          <w:tcPr>
            <w:tcW w:w="6075" w:type="dxa"/>
            <w:shd w:val="clear" w:color="auto" w:fill="auto"/>
          </w:tcPr>
          <w:p w:rsidR="00925493" w:rsidRPr="00F33066" w:rsidRDefault="00925493" w:rsidP="00925493">
            <w:pPr>
              <w:numPr>
                <w:ilvl w:val="0"/>
                <w:numId w:val="43"/>
              </w:numPr>
              <w:ind w:left="0" w:firstLine="0"/>
              <w:rPr>
                <w:b/>
              </w:rPr>
            </w:pPr>
            <w:r w:rsidRPr="00F33066">
              <w:rPr>
                <w:b/>
              </w:rPr>
              <w:lastRenderedPageBreak/>
              <w:t>Признание студента или студента в составе коллектива в предметной олимпиад</w:t>
            </w:r>
            <w:r>
              <w:rPr>
                <w:b/>
              </w:rPr>
              <w:t>е</w:t>
            </w:r>
            <w:r w:rsidRPr="00F33066">
              <w:rPr>
                <w:b/>
              </w:rPr>
              <w:t>, конкурс</w:t>
            </w:r>
            <w:r>
              <w:rPr>
                <w:b/>
              </w:rPr>
              <w:t>е</w:t>
            </w:r>
            <w:r w:rsidRPr="00F33066">
              <w:rPr>
                <w:b/>
              </w:rPr>
              <w:t>, соревновани</w:t>
            </w:r>
            <w:r>
              <w:rPr>
                <w:b/>
              </w:rPr>
              <w:t>и</w:t>
            </w:r>
            <w:r w:rsidRPr="00F33066">
              <w:rPr>
                <w:b/>
              </w:rPr>
              <w:t>, состязани</w:t>
            </w:r>
            <w:r>
              <w:rPr>
                <w:b/>
              </w:rPr>
              <w:t>и</w:t>
            </w:r>
            <w:r w:rsidRPr="00F33066">
              <w:rPr>
                <w:b/>
              </w:rPr>
              <w:t xml:space="preserve"> и других мероприяти</w:t>
            </w:r>
            <w:r>
              <w:rPr>
                <w:b/>
              </w:rPr>
              <w:t>ях</w:t>
            </w:r>
            <w:r w:rsidRPr="00F33066">
              <w:rPr>
                <w:b/>
              </w:rPr>
              <w:t xml:space="preserve">, направленных на выявление учебных достижений студентов, проведенных в течение года, </w:t>
            </w:r>
            <w:r>
              <w:rPr>
                <w:b/>
              </w:rPr>
              <w:t>предшествующего</w:t>
            </w:r>
            <w:r w:rsidRPr="00F33066">
              <w:rPr>
                <w:b/>
              </w:rPr>
              <w:t xml:space="preserve"> назначению ПГАС:</w:t>
            </w:r>
          </w:p>
          <w:p w:rsidR="00925493" w:rsidRPr="00F33066" w:rsidRDefault="00925493" w:rsidP="00925493">
            <w:pPr>
              <w:numPr>
                <w:ilvl w:val="1"/>
                <w:numId w:val="43"/>
              </w:numPr>
              <w:spacing w:line="261" w:lineRule="exact"/>
            </w:pPr>
            <w:r w:rsidRPr="00F33066">
              <w:t>Победитель:</w:t>
            </w:r>
          </w:p>
          <w:p w:rsidR="00925493" w:rsidRPr="00F33066" w:rsidRDefault="00925493" w:rsidP="001E3AD5">
            <w:pPr>
              <w:spacing w:line="261" w:lineRule="exact"/>
            </w:pPr>
            <w:r w:rsidRPr="00F33066">
              <w:t>– международного уровня,</w:t>
            </w:r>
          </w:p>
          <w:p w:rsidR="00925493" w:rsidRPr="00F33066" w:rsidRDefault="00925493" w:rsidP="001E3AD5">
            <w:pPr>
              <w:spacing w:line="261" w:lineRule="exact"/>
            </w:pPr>
            <w:r w:rsidRPr="00F33066">
              <w:t>– всероссийского уровня,</w:t>
            </w:r>
          </w:p>
          <w:p w:rsidR="00925493" w:rsidRPr="00F33066" w:rsidRDefault="00925493" w:rsidP="001E3AD5">
            <w:pPr>
              <w:spacing w:line="261" w:lineRule="exact"/>
            </w:pPr>
            <w:r w:rsidRPr="00F33066">
              <w:t>– регионального уровня,</w:t>
            </w:r>
          </w:p>
          <w:p w:rsidR="00925493" w:rsidRPr="00F33066" w:rsidRDefault="00925493" w:rsidP="001E3AD5">
            <w:pPr>
              <w:spacing w:line="261" w:lineRule="exact"/>
            </w:pPr>
            <w:r w:rsidRPr="00F33066">
              <w:t>– вузовского уровня.</w:t>
            </w:r>
          </w:p>
          <w:p w:rsidR="00925493" w:rsidRPr="00F33066" w:rsidRDefault="00925493" w:rsidP="00925493">
            <w:pPr>
              <w:numPr>
                <w:ilvl w:val="1"/>
                <w:numId w:val="43"/>
              </w:numPr>
              <w:spacing w:line="261" w:lineRule="exact"/>
            </w:pPr>
            <w:r w:rsidRPr="00F33066">
              <w:t>Призер, лауреат:</w:t>
            </w:r>
          </w:p>
          <w:p w:rsidR="00925493" w:rsidRPr="00F33066" w:rsidRDefault="00925493" w:rsidP="001E3AD5">
            <w:pPr>
              <w:spacing w:line="261" w:lineRule="exact"/>
            </w:pPr>
            <w:r w:rsidRPr="00F33066">
              <w:t>– международного уровня,</w:t>
            </w:r>
          </w:p>
          <w:p w:rsidR="00925493" w:rsidRPr="00F33066" w:rsidRDefault="00925493" w:rsidP="001E3AD5">
            <w:pPr>
              <w:spacing w:line="261" w:lineRule="exact"/>
            </w:pPr>
            <w:r w:rsidRPr="00F33066">
              <w:t>– всероссийского уровня,</w:t>
            </w:r>
          </w:p>
          <w:p w:rsidR="00925493" w:rsidRPr="00F33066" w:rsidRDefault="00925493" w:rsidP="001E3AD5">
            <w:pPr>
              <w:spacing w:line="261" w:lineRule="exact"/>
            </w:pPr>
            <w:r w:rsidRPr="00F33066">
              <w:t>– регионального уровня,</w:t>
            </w:r>
          </w:p>
          <w:p w:rsidR="00925493" w:rsidRDefault="00925493" w:rsidP="001E3AD5">
            <w:pPr>
              <w:spacing w:line="261" w:lineRule="exact"/>
            </w:pPr>
            <w:r w:rsidRPr="00F33066">
              <w:t>– вузовского уровня.</w:t>
            </w:r>
          </w:p>
          <w:p w:rsidR="00925493" w:rsidRPr="00F33066" w:rsidRDefault="00925493" w:rsidP="00925493">
            <w:pPr>
              <w:numPr>
                <w:ilvl w:val="1"/>
                <w:numId w:val="43"/>
              </w:numPr>
              <w:spacing w:line="261" w:lineRule="exact"/>
            </w:pPr>
            <w:r w:rsidRPr="00F33066">
              <w:t>Участник:</w:t>
            </w:r>
          </w:p>
          <w:p w:rsidR="00925493" w:rsidRPr="00F33066" w:rsidRDefault="00925493" w:rsidP="001E3AD5">
            <w:pPr>
              <w:spacing w:line="261" w:lineRule="exact"/>
            </w:pPr>
            <w:r w:rsidRPr="00F33066">
              <w:t>– международного уровня,</w:t>
            </w:r>
          </w:p>
          <w:p w:rsidR="00925493" w:rsidRPr="00F33066" w:rsidRDefault="00925493" w:rsidP="001E3AD5">
            <w:pPr>
              <w:spacing w:line="261" w:lineRule="exact"/>
            </w:pPr>
            <w:r w:rsidRPr="00F33066">
              <w:t>– всероссийского уровня,</w:t>
            </w:r>
          </w:p>
          <w:p w:rsidR="00925493" w:rsidRPr="00F33066" w:rsidRDefault="00925493" w:rsidP="001E3AD5">
            <w:pPr>
              <w:spacing w:line="261" w:lineRule="exact"/>
            </w:pPr>
            <w:r w:rsidRPr="00F33066">
              <w:t>– регионального уровня,</w:t>
            </w:r>
          </w:p>
          <w:p w:rsidR="00925493" w:rsidRPr="00F33066" w:rsidRDefault="00925493" w:rsidP="001E3AD5">
            <w:pPr>
              <w:spacing w:line="207" w:lineRule="exact"/>
              <w:rPr>
                <w:highlight w:val="yellow"/>
              </w:rPr>
            </w:pPr>
            <w:r w:rsidRPr="00F33066">
              <w:t>– вузовского уровня.</w:t>
            </w:r>
          </w:p>
        </w:tc>
        <w:tc>
          <w:tcPr>
            <w:tcW w:w="1549" w:type="dxa"/>
            <w:shd w:val="clear" w:color="auto" w:fill="auto"/>
          </w:tcPr>
          <w:p w:rsidR="00925493" w:rsidRPr="00F33066" w:rsidRDefault="00925493" w:rsidP="001E3AD5">
            <w:pPr>
              <w:spacing w:line="261" w:lineRule="exact"/>
              <w:jc w:val="center"/>
              <w:rPr>
                <w:w w:val="99"/>
              </w:rPr>
            </w:pPr>
          </w:p>
          <w:p w:rsidR="00925493" w:rsidRPr="00F33066" w:rsidRDefault="00925493" w:rsidP="001E3AD5">
            <w:pPr>
              <w:spacing w:line="261" w:lineRule="exact"/>
              <w:jc w:val="center"/>
              <w:rPr>
                <w:w w:val="99"/>
              </w:rPr>
            </w:pPr>
          </w:p>
          <w:p w:rsidR="00925493" w:rsidRPr="00F33066" w:rsidRDefault="00925493" w:rsidP="001E3AD5">
            <w:pPr>
              <w:spacing w:line="261" w:lineRule="exact"/>
              <w:jc w:val="center"/>
              <w:rPr>
                <w:w w:val="99"/>
              </w:rPr>
            </w:pPr>
          </w:p>
          <w:p w:rsidR="00925493" w:rsidRPr="00F33066" w:rsidRDefault="00925493" w:rsidP="001E3AD5">
            <w:pPr>
              <w:spacing w:line="261" w:lineRule="exact"/>
              <w:jc w:val="center"/>
              <w:rPr>
                <w:w w:val="99"/>
              </w:rPr>
            </w:pPr>
          </w:p>
          <w:p w:rsidR="00925493" w:rsidRPr="00F33066" w:rsidRDefault="00925493" w:rsidP="001E3AD5">
            <w:pPr>
              <w:spacing w:line="261" w:lineRule="exact"/>
              <w:jc w:val="center"/>
              <w:rPr>
                <w:w w:val="99"/>
              </w:rPr>
            </w:pPr>
          </w:p>
          <w:p w:rsidR="00925493" w:rsidRDefault="00925493" w:rsidP="001E3AD5">
            <w:pPr>
              <w:spacing w:line="261" w:lineRule="exact"/>
              <w:jc w:val="center"/>
            </w:pPr>
          </w:p>
          <w:p w:rsidR="00925493" w:rsidRDefault="00925493" w:rsidP="001E3AD5">
            <w:pPr>
              <w:spacing w:line="261" w:lineRule="exact"/>
              <w:jc w:val="center"/>
            </w:pPr>
          </w:p>
          <w:p w:rsidR="00925493" w:rsidRDefault="00925493" w:rsidP="001E3AD5">
            <w:pPr>
              <w:spacing w:line="261" w:lineRule="exact"/>
              <w:jc w:val="center"/>
            </w:pPr>
          </w:p>
          <w:p w:rsidR="00925493" w:rsidRDefault="00925493" w:rsidP="001E3AD5">
            <w:pPr>
              <w:spacing w:line="261" w:lineRule="exact"/>
              <w:jc w:val="center"/>
            </w:pPr>
            <w:r>
              <w:t>8</w:t>
            </w:r>
          </w:p>
          <w:p w:rsidR="00925493" w:rsidRDefault="00925493" w:rsidP="001E3AD5">
            <w:pPr>
              <w:spacing w:line="261" w:lineRule="exact"/>
              <w:jc w:val="center"/>
            </w:pPr>
            <w:r>
              <w:t>5</w:t>
            </w:r>
          </w:p>
          <w:p w:rsidR="00925493" w:rsidRDefault="00925493" w:rsidP="001E3AD5">
            <w:pPr>
              <w:spacing w:line="261" w:lineRule="exact"/>
              <w:jc w:val="center"/>
            </w:pPr>
            <w:r>
              <w:t>3</w:t>
            </w:r>
          </w:p>
          <w:p w:rsidR="00925493" w:rsidRDefault="00925493" w:rsidP="001E3AD5">
            <w:pPr>
              <w:spacing w:line="261" w:lineRule="exact"/>
              <w:jc w:val="center"/>
            </w:pPr>
          </w:p>
          <w:p w:rsidR="00925493" w:rsidRDefault="00925493" w:rsidP="001E3AD5">
            <w:pPr>
              <w:spacing w:line="261" w:lineRule="exact"/>
              <w:jc w:val="center"/>
            </w:pPr>
            <w:r>
              <w:t>8</w:t>
            </w:r>
          </w:p>
          <w:p w:rsidR="00925493" w:rsidRDefault="00925493" w:rsidP="001E3AD5">
            <w:pPr>
              <w:spacing w:line="261" w:lineRule="exact"/>
              <w:jc w:val="center"/>
            </w:pPr>
            <w:r>
              <w:t>7</w:t>
            </w:r>
          </w:p>
          <w:p w:rsidR="00925493" w:rsidRDefault="00925493" w:rsidP="001E3AD5">
            <w:pPr>
              <w:spacing w:line="261" w:lineRule="exact"/>
              <w:jc w:val="center"/>
            </w:pPr>
            <w:r>
              <w:t>4</w:t>
            </w:r>
          </w:p>
          <w:p w:rsidR="00925493" w:rsidRDefault="00925493" w:rsidP="001E3AD5">
            <w:pPr>
              <w:spacing w:line="261" w:lineRule="exact"/>
              <w:jc w:val="center"/>
            </w:pPr>
            <w:r>
              <w:t>2</w:t>
            </w:r>
          </w:p>
          <w:p w:rsidR="00925493" w:rsidRDefault="00925493" w:rsidP="001E3AD5">
            <w:pPr>
              <w:spacing w:line="261" w:lineRule="exact"/>
              <w:jc w:val="center"/>
            </w:pPr>
          </w:p>
          <w:p w:rsidR="00925493" w:rsidRDefault="00925493" w:rsidP="001E3AD5">
            <w:pPr>
              <w:spacing w:line="261" w:lineRule="exact"/>
              <w:jc w:val="center"/>
            </w:pPr>
            <w:r>
              <w:t>4</w:t>
            </w:r>
          </w:p>
          <w:p w:rsidR="00925493" w:rsidRDefault="00925493" w:rsidP="001E3AD5">
            <w:pPr>
              <w:spacing w:line="261" w:lineRule="exact"/>
              <w:jc w:val="center"/>
            </w:pPr>
            <w:r>
              <w:t>3</w:t>
            </w:r>
          </w:p>
          <w:p w:rsidR="00925493" w:rsidRDefault="00925493" w:rsidP="001E3AD5">
            <w:pPr>
              <w:spacing w:line="261" w:lineRule="exact"/>
              <w:jc w:val="center"/>
            </w:pPr>
            <w:r>
              <w:t>2</w:t>
            </w:r>
          </w:p>
          <w:p w:rsidR="00925493" w:rsidRPr="00F33066" w:rsidRDefault="00925493" w:rsidP="001E3AD5">
            <w:pPr>
              <w:spacing w:line="261" w:lineRule="exact"/>
              <w:jc w:val="center"/>
              <w:rPr>
                <w:w w:val="99"/>
              </w:rPr>
            </w:pPr>
            <w:r>
              <w:t>1</w:t>
            </w:r>
          </w:p>
        </w:tc>
        <w:tc>
          <w:tcPr>
            <w:tcW w:w="1529" w:type="dxa"/>
            <w:shd w:val="clear" w:color="auto" w:fill="auto"/>
          </w:tcPr>
          <w:p w:rsidR="00925493" w:rsidRPr="00F33066" w:rsidRDefault="00925493" w:rsidP="001E3AD5">
            <w:pPr>
              <w:spacing w:line="261" w:lineRule="exact"/>
              <w:jc w:val="center"/>
              <w:rPr>
                <w:w w:val="99"/>
              </w:rPr>
            </w:pPr>
            <w:r w:rsidRPr="00F33066">
              <w:t>Оценивается каждый показатель, подтверждается документально рекомендацией заведующ</w:t>
            </w:r>
            <w:r>
              <w:t>его</w:t>
            </w:r>
            <w:r w:rsidRPr="00F33066">
              <w:t xml:space="preserve"> кафедрой</w:t>
            </w:r>
            <w:r>
              <w:t xml:space="preserve"> или руководителем Олимпиады в КНИТУ</w:t>
            </w:r>
            <w:r w:rsidRPr="00F33066">
              <w:t xml:space="preserve"> или копией документа</w:t>
            </w:r>
          </w:p>
        </w:tc>
      </w:tr>
    </w:tbl>
    <w:p w:rsidR="00925493" w:rsidRPr="0067378B" w:rsidRDefault="00925493" w:rsidP="00925493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7378B">
        <w:rPr>
          <w:b/>
          <w:sz w:val="28"/>
          <w:szCs w:val="28"/>
        </w:rPr>
        <w:t>Требования к назначению ПГАС за достижения в учебной деятельности:</w:t>
      </w:r>
    </w:p>
    <w:p w:rsidR="00925493" w:rsidRPr="003A6003" w:rsidRDefault="00925493" w:rsidP="00925493">
      <w:pPr>
        <w:spacing w:line="360" w:lineRule="auto"/>
        <w:ind w:firstLine="709"/>
        <w:jc w:val="both"/>
        <w:rPr>
          <w:sz w:val="28"/>
          <w:szCs w:val="28"/>
          <w:shd w:val="clear" w:color="auto" w:fill="DBE5F1"/>
        </w:rPr>
      </w:pPr>
      <w:r w:rsidRPr="003A6003">
        <w:rPr>
          <w:sz w:val="28"/>
          <w:szCs w:val="28"/>
        </w:rPr>
        <w:t>9.1.</w:t>
      </w:r>
      <w:r>
        <w:rPr>
          <w:sz w:val="28"/>
          <w:szCs w:val="28"/>
        </w:rPr>
        <w:t xml:space="preserve"> ПГАС за достижения студентам в учебной деятельности</w:t>
      </w:r>
      <w:r w:rsidRPr="00A7009B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назначается, начиная со 2 курса.</w:t>
      </w:r>
    </w:p>
    <w:p w:rsidR="00925493" w:rsidRPr="00B949FC" w:rsidRDefault="00925493" w:rsidP="00925493">
      <w:pPr>
        <w:spacing w:line="360" w:lineRule="auto"/>
        <w:ind w:firstLine="709"/>
        <w:jc w:val="both"/>
        <w:rPr>
          <w:sz w:val="28"/>
          <w:szCs w:val="28"/>
        </w:rPr>
      </w:pPr>
      <w:r w:rsidRPr="00B949FC">
        <w:rPr>
          <w:sz w:val="28"/>
          <w:szCs w:val="28"/>
        </w:rPr>
        <w:t xml:space="preserve">9.2. При назначении </w:t>
      </w:r>
      <w:r>
        <w:rPr>
          <w:sz w:val="28"/>
          <w:szCs w:val="28"/>
        </w:rPr>
        <w:t>ПГАС</w:t>
      </w:r>
      <w:r w:rsidRPr="00B949FC">
        <w:rPr>
          <w:sz w:val="28"/>
          <w:szCs w:val="28"/>
        </w:rPr>
        <w:t xml:space="preserve"> за достижения студента в учебной деятельности преимущество имеет студент: </w:t>
      </w:r>
    </w:p>
    <w:p w:rsidR="00925493" w:rsidRPr="00B949FC" w:rsidRDefault="00925493" w:rsidP="009254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9.2.1. </w:t>
      </w:r>
      <w:r w:rsidRPr="00B949FC">
        <w:rPr>
          <w:sz w:val="28"/>
          <w:szCs w:val="28"/>
        </w:rPr>
        <w:t>победител</w:t>
      </w:r>
      <w:r>
        <w:rPr>
          <w:sz w:val="28"/>
          <w:szCs w:val="28"/>
        </w:rPr>
        <w:t>ь или призер</w:t>
      </w:r>
      <w:r w:rsidRPr="00B949FC">
        <w:rPr>
          <w:sz w:val="28"/>
          <w:szCs w:val="28"/>
        </w:rPr>
        <w:t xml:space="preserve"> мероприятия более высокого уровня;</w:t>
      </w:r>
    </w:p>
    <w:p w:rsidR="00925493" w:rsidRPr="00B949FC" w:rsidRDefault="00925493" w:rsidP="00925493">
      <w:pPr>
        <w:spacing w:line="360" w:lineRule="auto"/>
        <w:ind w:firstLine="709"/>
        <w:jc w:val="both"/>
        <w:rPr>
          <w:sz w:val="28"/>
          <w:szCs w:val="28"/>
        </w:rPr>
      </w:pPr>
      <w:r w:rsidRPr="00B949FC">
        <w:rPr>
          <w:sz w:val="28"/>
          <w:szCs w:val="28"/>
        </w:rPr>
        <w:t xml:space="preserve">9.2.2. </w:t>
      </w:r>
      <w:proofErr w:type="gramStart"/>
      <w:r w:rsidRPr="00B949FC">
        <w:rPr>
          <w:sz w:val="28"/>
          <w:szCs w:val="28"/>
        </w:rPr>
        <w:t>имеющий</w:t>
      </w:r>
      <w:proofErr w:type="gramEnd"/>
      <w:r w:rsidRPr="00B949FC">
        <w:rPr>
          <w:sz w:val="28"/>
          <w:szCs w:val="28"/>
        </w:rPr>
        <w:t xml:space="preserve"> награду более высокого уровня;</w:t>
      </w:r>
    </w:p>
    <w:p w:rsidR="00925493" w:rsidRPr="00B949FC" w:rsidRDefault="00925493" w:rsidP="00925493">
      <w:pPr>
        <w:spacing w:line="360" w:lineRule="auto"/>
        <w:ind w:firstLine="709"/>
        <w:jc w:val="both"/>
        <w:rPr>
          <w:sz w:val="28"/>
          <w:szCs w:val="28"/>
        </w:rPr>
      </w:pPr>
      <w:r w:rsidRPr="00B949FC">
        <w:rPr>
          <w:sz w:val="28"/>
          <w:szCs w:val="28"/>
        </w:rPr>
        <w:t xml:space="preserve">9.2.3. </w:t>
      </w:r>
      <w:proofErr w:type="gramStart"/>
      <w:r w:rsidRPr="00B949FC">
        <w:rPr>
          <w:sz w:val="28"/>
          <w:szCs w:val="28"/>
        </w:rPr>
        <w:t>имеющий</w:t>
      </w:r>
      <w:proofErr w:type="gramEnd"/>
      <w:r w:rsidRPr="00B949FC">
        <w:rPr>
          <w:sz w:val="28"/>
          <w:szCs w:val="28"/>
        </w:rPr>
        <w:t xml:space="preserve"> более высокие показатели в учебной деятельности</w:t>
      </w:r>
      <w:r>
        <w:rPr>
          <w:sz w:val="28"/>
          <w:szCs w:val="28"/>
        </w:rPr>
        <w:t xml:space="preserve"> за предыдущие промежуточные аттестации</w:t>
      </w:r>
      <w:r w:rsidRPr="00B949FC">
        <w:rPr>
          <w:sz w:val="28"/>
          <w:szCs w:val="28"/>
        </w:rPr>
        <w:t xml:space="preserve">. </w:t>
      </w:r>
    </w:p>
    <w:p w:rsidR="00925493" w:rsidRPr="007449B0" w:rsidRDefault="00925493" w:rsidP="0092549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949FC">
        <w:rPr>
          <w:sz w:val="28"/>
          <w:szCs w:val="28"/>
        </w:rPr>
        <w:t xml:space="preserve">9.3. </w:t>
      </w:r>
      <w:r w:rsidRPr="007449B0">
        <w:rPr>
          <w:bCs/>
          <w:sz w:val="28"/>
          <w:szCs w:val="28"/>
        </w:rPr>
        <w:t>В случае наличия в течени</w:t>
      </w:r>
      <w:r>
        <w:rPr>
          <w:bCs/>
          <w:sz w:val="28"/>
          <w:szCs w:val="28"/>
        </w:rPr>
        <w:t>е</w:t>
      </w:r>
      <w:r w:rsidRPr="007449B0">
        <w:rPr>
          <w:bCs/>
          <w:sz w:val="28"/>
          <w:szCs w:val="28"/>
        </w:rPr>
        <w:t xml:space="preserve"> года, предшествующего назначению ПГАС, пересдачи экзамена (зачета) по неуважительной причине ПГАС за достижения в учебной деятельности в соответствии с критерием, указанным в пункт</w:t>
      </w:r>
      <w:r>
        <w:rPr>
          <w:bCs/>
          <w:sz w:val="28"/>
          <w:szCs w:val="28"/>
        </w:rPr>
        <w:t>е</w:t>
      </w:r>
      <w:r w:rsidRPr="007449B0">
        <w:rPr>
          <w:bCs/>
          <w:sz w:val="28"/>
          <w:szCs w:val="28"/>
        </w:rPr>
        <w:t xml:space="preserve"> 9 настоящего Порядка, не назначается.</w:t>
      </w:r>
    </w:p>
    <w:p w:rsidR="00925493" w:rsidRPr="00B949FC" w:rsidRDefault="00925493" w:rsidP="00925493">
      <w:pPr>
        <w:spacing w:line="360" w:lineRule="auto"/>
        <w:ind w:firstLine="709"/>
        <w:jc w:val="both"/>
        <w:rPr>
          <w:sz w:val="28"/>
          <w:szCs w:val="28"/>
        </w:rPr>
      </w:pPr>
      <w:r w:rsidRPr="00B949FC">
        <w:rPr>
          <w:sz w:val="28"/>
          <w:szCs w:val="28"/>
        </w:rPr>
        <w:t xml:space="preserve">10. </w:t>
      </w:r>
      <w:r>
        <w:rPr>
          <w:sz w:val="28"/>
          <w:szCs w:val="28"/>
        </w:rPr>
        <w:t>ПГАС</w:t>
      </w:r>
      <w:r w:rsidRPr="00B949FC">
        <w:rPr>
          <w:sz w:val="28"/>
          <w:szCs w:val="28"/>
        </w:rPr>
        <w:t xml:space="preserve"> назна</w:t>
      </w:r>
      <w:r>
        <w:rPr>
          <w:sz w:val="28"/>
          <w:szCs w:val="28"/>
        </w:rPr>
        <w:t>чается за достижения студента в</w:t>
      </w:r>
      <w:r w:rsidRPr="00B949FC">
        <w:rPr>
          <w:sz w:val="28"/>
          <w:szCs w:val="28"/>
        </w:rPr>
        <w:t xml:space="preserve"> </w:t>
      </w:r>
      <w:r w:rsidRPr="00B949FC">
        <w:rPr>
          <w:b/>
          <w:sz w:val="28"/>
          <w:szCs w:val="28"/>
        </w:rPr>
        <w:t>научно</w:t>
      </w:r>
      <w:r>
        <w:rPr>
          <w:b/>
          <w:sz w:val="28"/>
          <w:szCs w:val="28"/>
        </w:rPr>
        <w:t>-исследовательской деятельности</w:t>
      </w:r>
      <w:r w:rsidRPr="00B949FC">
        <w:rPr>
          <w:b/>
          <w:sz w:val="28"/>
          <w:szCs w:val="28"/>
        </w:rPr>
        <w:t xml:space="preserve"> </w:t>
      </w:r>
      <w:r w:rsidRPr="00B949FC">
        <w:rPr>
          <w:sz w:val="28"/>
          <w:szCs w:val="28"/>
        </w:rPr>
        <w:t>при соответствии это</w:t>
      </w:r>
      <w:r>
        <w:rPr>
          <w:sz w:val="28"/>
          <w:szCs w:val="28"/>
        </w:rPr>
        <w:t>й</w:t>
      </w:r>
      <w:r w:rsidRPr="00B949FC">
        <w:rPr>
          <w:sz w:val="28"/>
          <w:szCs w:val="28"/>
        </w:rPr>
        <w:t xml:space="preserve"> деятельности следующим критериям: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98"/>
        <w:gridCol w:w="98"/>
        <w:gridCol w:w="1529"/>
        <w:gridCol w:w="1731"/>
      </w:tblGrid>
      <w:tr w:rsidR="00925493" w:rsidRPr="00B949FC" w:rsidTr="001E3AD5">
        <w:trPr>
          <w:trHeight w:val="153"/>
        </w:trPr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>
            <w:pPr>
              <w:spacing w:line="240" w:lineRule="exact"/>
              <w:jc w:val="center"/>
              <w:rPr>
                <w:b/>
              </w:rPr>
            </w:pPr>
            <w:r w:rsidRPr="00B949FC">
              <w:rPr>
                <w:b/>
              </w:rPr>
              <w:t>Критерии оценки (результаты деятельности)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>
            <w:pPr>
              <w:spacing w:line="240" w:lineRule="exact"/>
              <w:jc w:val="center"/>
              <w:rPr>
                <w:b/>
              </w:rPr>
            </w:pPr>
            <w:r w:rsidRPr="00B949FC">
              <w:rPr>
                <w:b/>
              </w:rPr>
              <w:t>Количество баллов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925493" w:rsidRPr="00B949FC" w:rsidTr="001E3AD5">
        <w:trPr>
          <w:trHeight w:val="15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>
            <w:pPr>
              <w:spacing w:line="240" w:lineRule="exact"/>
              <w:jc w:val="center"/>
              <w:rPr>
                <w:b/>
              </w:rPr>
            </w:pPr>
            <w:r w:rsidRPr="00B949FC">
              <w:rPr>
                <w:b/>
              </w:rPr>
              <w:t>Успеваемость</w:t>
            </w:r>
          </w:p>
        </w:tc>
      </w:tr>
      <w:tr w:rsidR="00925493" w:rsidRPr="00B949FC" w:rsidTr="001E3AD5">
        <w:trPr>
          <w:trHeight w:val="153"/>
        </w:trPr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3A6003" w:rsidRDefault="00925493" w:rsidP="00925493">
            <w:pPr>
              <w:numPr>
                <w:ilvl w:val="0"/>
                <w:numId w:val="44"/>
              </w:numPr>
              <w:spacing w:line="240" w:lineRule="exact"/>
              <w:ind w:left="0" w:firstLine="0"/>
              <w:rPr>
                <w:b/>
              </w:rPr>
            </w:pPr>
            <w:r w:rsidRPr="003A6003">
              <w:rPr>
                <w:b/>
              </w:rPr>
              <w:t xml:space="preserve">Получение студентом по итогам промежуточной аттестации, </w:t>
            </w:r>
            <w:r>
              <w:rPr>
                <w:b/>
              </w:rPr>
              <w:t>предшествующей</w:t>
            </w:r>
            <w:r w:rsidRPr="003A6003">
              <w:rPr>
                <w:b/>
              </w:rPr>
              <w:t xml:space="preserve"> </w:t>
            </w:r>
            <w:r w:rsidRPr="003A6003">
              <w:rPr>
                <w:b/>
              </w:rPr>
              <w:lastRenderedPageBreak/>
              <w:t>назначению ПГАС:</w:t>
            </w:r>
          </w:p>
          <w:p w:rsidR="00925493" w:rsidRPr="00B949FC" w:rsidRDefault="00925493" w:rsidP="001E3AD5">
            <w:pPr>
              <w:spacing w:line="240" w:lineRule="exact"/>
            </w:pPr>
            <w:r w:rsidRPr="00B949FC">
              <w:t>– оценок «отлично»,</w:t>
            </w:r>
          </w:p>
          <w:p w:rsidR="00925493" w:rsidRPr="00B949FC" w:rsidRDefault="00925493" w:rsidP="001E3AD5">
            <w:pPr>
              <w:spacing w:line="240" w:lineRule="exact"/>
            </w:pPr>
            <w:r w:rsidRPr="00B949FC">
              <w:t>– оценок «отлично» и «хорошо» при наличии оценок «отлично» от 75% до 99%,</w:t>
            </w:r>
          </w:p>
          <w:p w:rsidR="00925493" w:rsidRPr="00B949FC" w:rsidRDefault="00925493" w:rsidP="001E3AD5">
            <w:pPr>
              <w:spacing w:line="240" w:lineRule="exact"/>
            </w:pPr>
            <w:r w:rsidRPr="00B949FC">
              <w:t>– оценок «отлично» и «хорошо» при наличии оценок «отлично» от 50% до 74%.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>
            <w:pPr>
              <w:spacing w:line="240" w:lineRule="exact"/>
              <w:jc w:val="center"/>
            </w:pPr>
          </w:p>
          <w:p w:rsidR="00925493" w:rsidRPr="00B949FC" w:rsidRDefault="00925493" w:rsidP="001E3AD5">
            <w:pPr>
              <w:spacing w:line="240" w:lineRule="exact"/>
              <w:jc w:val="center"/>
            </w:pPr>
          </w:p>
          <w:p w:rsidR="00925493" w:rsidRDefault="00925493" w:rsidP="001E3AD5">
            <w:pPr>
              <w:spacing w:line="240" w:lineRule="exact"/>
              <w:jc w:val="center"/>
            </w:pP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15</w:t>
            </w:r>
          </w:p>
          <w:p w:rsidR="00925493" w:rsidRPr="00B949FC" w:rsidRDefault="00925493" w:rsidP="001E3AD5">
            <w:pPr>
              <w:spacing w:line="240" w:lineRule="exact"/>
              <w:jc w:val="center"/>
            </w:pP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12</w:t>
            </w:r>
          </w:p>
          <w:p w:rsidR="00925493" w:rsidRPr="00B949FC" w:rsidRDefault="00925493" w:rsidP="001E3AD5">
            <w:pPr>
              <w:spacing w:line="240" w:lineRule="exact"/>
              <w:jc w:val="center"/>
            </w:pP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F33066" w:rsidRDefault="00925493" w:rsidP="001E3AD5">
            <w:pPr>
              <w:spacing w:line="240" w:lineRule="exact"/>
              <w:jc w:val="center"/>
            </w:pPr>
            <w:r w:rsidRPr="00F33066">
              <w:lastRenderedPageBreak/>
              <w:t>Копи</w:t>
            </w:r>
            <w:r>
              <w:t>и</w:t>
            </w:r>
            <w:r w:rsidRPr="00F33066">
              <w:t xml:space="preserve"> </w:t>
            </w: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F33066">
              <w:t xml:space="preserve">зачетной </w:t>
            </w:r>
            <w:r w:rsidRPr="00F33066">
              <w:lastRenderedPageBreak/>
              <w:t>книжки, заверенн</w:t>
            </w:r>
            <w:r>
              <w:t xml:space="preserve">ые печатью </w:t>
            </w:r>
            <w:r w:rsidRPr="00F33066">
              <w:t>деканат</w:t>
            </w:r>
            <w:r>
              <w:t>а</w:t>
            </w:r>
          </w:p>
        </w:tc>
      </w:tr>
      <w:tr w:rsidR="00925493" w:rsidRPr="00B949FC" w:rsidTr="001E3AD5">
        <w:trPr>
          <w:trHeight w:val="15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rPr>
                <w:b/>
              </w:rPr>
              <w:lastRenderedPageBreak/>
              <w:t xml:space="preserve">Участие в грантах, проектах и др. финансируемых НИР </w:t>
            </w:r>
          </w:p>
        </w:tc>
      </w:tr>
      <w:tr w:rsidR="00925493" w:rsidRPr="00B949FC" w:rsidTr="001E3AD5">
        <w:trPr>
          <w:trHeight w:val="153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9E0CC1" w:rsidRDefault="00925493" w:rsidP="001E3AD5">
            <w:pPr>
              <w:spacing w:line="240" w:lineRule="exact"/>
              <w:rPr>
                <w:b/>
              </w:rPr>
            </w:pPr>
            <w:r>
              <w:rPr>
                <w:b/>
              </w:rPr>
              <w:t>2.</w:t>
            </w:r>
            <w:r w:rsidRPr="009E0CC1">
              <w:rPr>
                <w:b/>
              </w:rPr>
              <w:t xml:space="preserve">Получение студентом </w:t>
            </w:r>
            <w:r>
              <w:rPr>
                <w:b/>
              </w:rPr>
              <w:t>или студентом</w:t>
            </w:r>
            <w:r w:rsidRPr="009E0CC1">
              <w:rPr>
                <w:b/>
              </w:rPr>
              <w:t xml:space="preserve"> в составе коллектива гранта на выполнение научно-исследовательской работы в течение года, </w:t>
            </w:r>
            <w:r>
              <w:rPr>
                <w:b/>
              </w:rPr>
              <w:t>предшествующего</w:t>
            </w:r>
            <w:r w:rsidRPr="009E0CC1">
              <w:rPr>
                <w:b/>
              </w:rPr>
              <w:t xml:space="preserve"> назначению </w:t>
            </w:r>
            <w:r>
              <w:rPr>
                <w:b/>
              </w:rPr>
              <w:t>ПГАС</w:t>
            </w:r>
            <w:r w:rsidRPr="009E0CC1">
              <w:rPr>
                <w:b/>
              </w:rPr>
              <w:t>:</w:t>
            </w:r>
          </w:p>
          <w:p w:rsidR="00925493" w:rsidRPr="00B949FC" w:rsidRDefault="00925493" w:rsidP="001E3AD5">
            <w:pPr>
              <w:spacing w:line="240" w:lineRule="exact"/>
            </w:pPr>
            <w:r>
              <w:t>2.</w:t>
            </w:r>
            <w:r w:rsidRPr="00B949FC">
              <w:t>1. Заявка на участие в конкурсе на финансирование НИР:</w:t>
            </w:r>
          </w:p>
          <w:p w:rsidR="00925493" w:rsidRDefault="00925493" w:rsidP="001E3AD5">
            <w:pPr>
              <w:jc w:val="both"/>
              <w:rPr>
                <w:color w:val="000000"/>
                <w:sz w:val="28"/>
                <w:szCs w:val="28"/>
              </w:rPr>
            </w:pPr>
            <w:r>
              <w:t>- международном</w:t>
            </w:r>
            <w:r w:rsidRPr="00B949FC">
              <w:t>,</w:t>
            </w:r>
          </w:p>
          <w:p w:rsidR="00925493" w:rsidRPr="00B949FC" w:rsidRDefault="00925493" w:rsidP="001E3AD5">
            <w:pPr>
              <w:spacing w:line="240" w:lineRule="exact"/>
            </w:pPr>
            <w:r>
              <w:t xml:space="preserve">- </w:t>
            </w:r>
            <w:r w:rsidRPr="00B949FC">
              <w:t>федеральных целевых и аналитических ведомственных программ,</w:t>
            </w:r>
          </w:p>
          <w:p w:rsidR="00925493" w:rsidRDefault="00925493" w:rsidP="001E3AD5">
            <w:pPr>
              <w:spacing w:line="240" w:lineRule="exact"/>
            </w:pPr>
            <w:r>
              <w:t xml:space="preserve">- </w:t>
            </w:r>
            <w:r w:rsidRPr="00B949FC">
              <w:t>всероссийском,</w:t>
            </w:r>
          </w:p>
          <w:p w:rsidR="00925493" w:rsidRDefault="00925493" w:rsidP="001E3AD5">
            <w:pPr>
              <w:spacing w:line="240" w:lineRule="exact"/>
            </w:pPr>
            <w:r>
              <w:t xml:space="preserve">- </w:t>
            </w:r>
            <w:r w:rsidRPr="00B949FC">
              <w:t>республиканском,</w:t>
            </w:r>
          </w:p>
          <w:p w:rsidR="00925493" w:rsidRPr="00B949FC" w:rsidRDefault="00925493" w:rsidP="001E3AD5">
            <w:pPr>
              <w:spacing w:line="240" w:lineRule="exact"/>
            </w:pPr>
            <w:r>
              <w:t xml:space="preserve">- </w:t>
            </w:r>
            <w:r w:rsidRPr="00B949FC">
              <w:t>вузовском.</w:t>
            </w:r>
          </w:p>
          <w:p w:rsidR="00925493" w:rsidRPr="00B949FC" w:rsidRDefault="00925493" w:rsidP="001E3AD5">
            <w:pPr>
              <w:spacing w:line="240" w:lineRule="exact"/>
            </w:pPr>
            <w:r>
              <w:t>2.</w:t>
            </w:r>
            <w:r w:rsidRPr="00B949FC">
              <w:t>2. Победа в конкурсе на финансирование НИР:</w:t>
            </w:r>
          </w:p>
          <w:p w:rsidR="00925493" w:rsidRPr="00B949FC" w:rsidRDefault="00925493" w:rsidP="001E3AD5">
            <w:pPr>
              <w:spacing w:line="240" w:lineRule="exact"/>
            </w:pPr>
            <w:r>
              <w:t>- международном</w:t>
            </w:r>
            <w:r w:rsidRPr="00B949FC">
              <w:t>,</w:t>
            </w:r>
          </w:p>
          <w:p w:rsidR="00925493" w:rsidRPr="00B949FC" w:rsidRDefault="00925493" w:rsidP="001E3AD5">
            <w:pPr>
              <w:spacing w:line="240" w:lineRule="exact"/>
            </w:pPr>
            <w:r>
              <w:t xml:space="preserve">- </w:t>
            </w:r>
            <w:r w:rsidRPr="00B949FC">
              <w:t>федеральных целевых и аналитических ведомственных программ,</w:t>
            </w:r>
          </w:p>
          <w:p w:rsidR="00925493" w:rsidRDefault="00925493" w:rsidP="001E3AD5">
            <w:pPr>
              <w:spacing w:line="240" w:lineRule="exact"/>
            </w:pPr>
            <w:r>
              <w:t xml:space="preserve">- </w:t>
            </w:r>
            <w:r w:rsidRPr="00B949FC">
              <w:t>всероссийском,</w:t>
            </w:r>
          </w:p>
          <w:p w:rsidR="00925493" w:rsidRDefault="00925493" w:rsidP="001E3AD5">
            <w:pPr>
              <w:spacing w:line="240" w:lineRule="exact"/>
            </w:pPr>
            <w:r>
              <w:t xml:space="preserve">- </w:t>
            </w:r>
            <w:r w:rsidRPr="00B949FC">
              <w:t>республиканском,</w:t>
            </w:r>
          </w:p>
          <w:p w:rsidR="00925493" w:rsidRPr="00B949FC" w:rsidRDefault="00925493" w:rsidP="001E3AD5">
            <w:pPr>
              <w:spacing w:line="240" w:lineRule="exact"/>
            </w:pPr>
            <w:r>
              <w:t xml:space="preserve">- </w:t>
            </w:r>
            <w:r w:rsidRPr="00B949FC">
              <w:t>вузовском.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>
            <w:pPr>
              <w:spacing w:line="240" w:lineRule="exact"/>
              <w:jc w:val="center"/>
            </w:pPr>
          </w:p>
          <w:p w:rsidR="00925493" w:rsidRPr="00B949FC" w:rsidRDefault="00925493" w:rsidP="001E3AD5">
            <w:pPr>
              <w:spacing w:line="240" w:lineRule="exact"/>
              <w:jc w:val="center"/>
            </w:pPr>
          </w:p>
          <w:p w:rsidR="00925493" w:rsidRPr="00B949FC" w:rsidRDefault="00925493" w:rsidP="001E3AD5">
            <w:pPr>
              <w:spacing w:line="240" w:lineRule="exact"/>
              <w:jc w:val="center"/>
            </w:pPr>
          </w:p>
          <w:p w:rsidR="00925493" w:rsidRPr="00B949FC" w:rsidRDefault="00925493" w:rsidP="001E3AD5">
            <w:pPr>
              <w:spacing w:line="240" w:lineRule="exact"/>
              <w:jc w:val="center"/>
            </w:pPr>
          </w:p>
          <w:p w:rsidR="00925493" w:rsidRPr="00B949FC" w:rsidRDefault="00925493" w:rsidP="001E3AD5">
            <w:pPr>
              <w:spacing w:line="240" w:lineRule="exact"/>
              <w:jc w:val="center"/>
            </w:pPr>
          </w:p>
          <w:p w:rsidR="00925493" w:rsidRDefault="00925493" w:rsidP="001E3AD5">
            <w:pPr>
              <w:spacing w:line="240" w:lineRule="exact"/>
              <w:jc w:val="center"/>
            </w:pP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10</w:t>
            </w:r>
          </w:p>
          <w:p w:rsidR="00925493" w:rsidRPr="00B949FC" w:rsidRDefault="00925493" w:rsidP="001E3AD5">
            <w:pPr>
              <w:spacing w:line="240" w:lineRule="exact"/>
              <w:jc w:val="center"/>
            </w:pP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7</w:t>
            </w: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5</w:t>
            </w: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3</w:t>
            </w: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1</w:t>
            </w:r>
          </w:p>
          <w:p w:rsidR="00925493" w:rsidRDefault="00925493" w:rsidP="001E3AD5">
            <w:pPr>
              <w:spacing w:line="240" w:lineRule="exact"/>
              <w:jc w:val="center"/>
            </w:pP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15</w:t>
            </w:r>
          </w:p>
          <w:p w:rsidR="00925493" w:rsidRPr="00B949FC" w:rsidRDefault="00925493" w:rsidP="001E3AD5">
            <w:pPr>
              <w:spacing w:line="240" w:lineRule="exact"/>
              <w:jc w:val="center"/>
            </w:pP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10</w:t>
            </w: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6</w:t>
            </w: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5</w:t>
            </w: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>
            <w:pPr>
              <w:spacing w:line="240" w:lineRule="exact"/>
              <w:jc w:val="center"/>
            </w:pPr>
            <w:r w:rsidRPr="00F33066">
              <w:t>Оценивается каждый показатель, подтверждается документально</w:t>
            </w:r>
          </w:p>
        </w:tc>
      </w:tr>
      <w:tr w:rsidR="00925493" w:rsidRPr="00B949FC" w:rsidTr="001E3AD5">
        <w:trPr>
          <w:trHeight w:val="15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rPr>
                <w:b/>
              </w:rPr>
              <w:t xml:space="preserve">Результативное участие в научно-исследовательской деятельности </w:t>
            </w:r>
          </w:p>
        </w:tc>
      </w:tr>
      <w:tr w:rsidR="00925493" w:rsidRPr="00B949FC" w:rsidTr="001E3AD5">
        <w:trPr>
          <w:trHeight w:val="153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>
            <w:pPr>
              <w:spacing w:line="240" w:lineRule="exact"/>
            </w:pPr>
            <w:r w:rsidRPr="00BE0FCE">
              <w:rPr>
                <w:b/>
              </w:rPr>
              <w:t>3.</w:t>
            </w:r>
            <w:r>
              <w:rPr>
                <w:b/>
              </w:rPr>
              <w:t>1.</w:t>
            </w:r>
            <w:r w:rsidRPr="00BE0FCE">
              <w:rPr>
                <w:b/>
              </w:rPr>
              <w:t>Получение студентом или студент</w:t>
            </w:r>
            <w:r>
              <w:rPr>
                <w:b/>
              </w:rPr>
              <w:t>ом</w:t>
            </w:r>
            <w:r w:rsidRPr="00BE0FCE">
              <w:rPr>
                <w:b/>
              </w:rPr>
              <w:t xml:space="preserve"> в составе коллектива наград (призов) за результаты научно-исследовательской работы, проводимой в течение года, </w:t>
            </w:r>
            <w:r>
              <w:rPr>
                <w:b/>
              </w:rPr>
              <w:t>предшествующего</w:t>
            </w:r>
            <w:r w:rsidRPr="00BE0FCE">
              <w:rPr>
                <w:b/>
              </w:rPr>
              <w:t xml:space="preserve"> назначению ПГАС:</w:t>
            </w:r>
          </w:p>
          <w:p w:rsidR="00925493" w:rsidRPr="00B949FC" w:rsidRDefault="00925493" w:rsidP="001E3AD5">
            <w:pPr>
              <w:spacing w:line="240" w:lineRule="exact"/>
            </w:pPr>
            <w:r>
              <w:t>3.1</w:t>
            </w:r>
            <w:r w:rsidRPr="00B949FC">
              <w:t>.1 международного уровня:</w:t>
            </w:r>
          </w:p>
          <w:p w:rsidR="00925493" w:rsidRPr="00B949FC" w:rsidRDefault="00925493" w:rsidP="001E3AD5">
            <w:pPr>
              <w:spacing w:line="240" w:lineRule="exact"/>
            </w:pPr>
            <w:r>
              <w:t xml:space="preserve">- </w:t>
            </w:r>
            <w:r w:rsidRPr="00B949FC">
              <w:t>медаль;</w:t>
            </w:r>
          </w:p>
          <w:p w:rsidR="00925493" w:rsidRPr="00B949FC" w:rsidRDefault="00925493" w:rsidP="001E3AD5">
            <w:pPr>
              <w:spacing w:line="240" w:lineRule="exact"/>
            </w:pPr>
            <w:r w:rsidRPr="00B949FC">
              <w:t>диплом:</w:t>
            </w:r>
          </w:p>
          <w:p w:rsidR="00925493" w:rsidRPr="00B949FC" w:rsidRDefault="00925493" w:rsidP="001E3AD5">
            <w:pPr>
              <w:spacing w:line="240" w:lineRule="exact"/>
            </w:pPr>
            <w:r>
              <w:t xml:space="preserve">- </w:t>
            </w:r>
            <w:r w:rsidRPr="00B949FC">
              <w:t>I место,</w:t>
            </w:r>
          </w:p>
          <w:p w:rsidR="00925493" w:rsidRPr="00B949FC" w:rsidRDefault="00925493" w:rsidP="001E3AD5">
            <w:pPr>
              <w:spacing w:line="240" w:lineRule="exact"/>
            </w:pPr>
            <w:r>
              <w:t>-</w:t>
            </w:r>
            <w:r w:rsidRPr="00B949FC">
              <w:t> II место,</w:t>
            </w:r>
          </w:p>
          <w:p w:rsidR="00925493" w:rsidRPr="00B949FC" w:rsidRDefault="00925493" w:rsidP="001E3AD5">
            <w:pPr>
              <w:spacing w:line="240" w:lineRule="exact"/>
            </w:pPr>
            <w:r>
              <w:t>-</w:t>
            </w:r>
            <w:r w:rsidRPr="00B949FC">
              <w:t> III место;</w:t>
            </w:r>
          </w:p>
          <w:p w:rsidR="00925493" w:rsidRPr="00B949FC" w:rsidRDefault="00925493" w:rsidP="001E3AD5">
            <w:pPr>
              <w:spacing w:line="240" w:lineRule="exact"/>
            </w:pPr>
            <w:r>
              <w:t>3.1</w:t>
            </w:r>
            <w:r w:rsidRPr="00B949FC">
              <w:t>.2</w:t>
            </w:r>
            <w:r>
              <w:t>.</w:t>
            </w:r>
            <w:r w:rsidRPr="00B949FC">
              <w:t> всероссийского или межрегионального уровня:</w:t>
            </w:r>
          </w:p>
          <w:p w:rsidR="00925493" w:rsidRPr="00B949FC" w:rsidRDefault="00925493" w:rsidP="001E3AD5">
            <w:pPr>
              <w:spacing w:line="240" w:lineRule="exact"/>
            </w:pPr>
            <w:r>
              <w:t xml:space="preserve">- </w:t>
            </w:r>
            <w:r w:rsidRPr="00B949FC">
              <w:t>медаль;</w:t>
            </w:r>
          </w:p>
          <w:p w:rsidR="00925493" w:rsidRPr="00B949FC" w:rsidRDefault="00925493" w:rsidP="001E3AD5">
            <w:pPr>
              <w:spacing w:line="240" w:lineRule="exact"/>
            </w:pPr>
            <w:r w:rsidRPr="00B949FC">
              <w:t>диплом:</w:t>
            </w:r>
          </w:p>
          <w:p w:rsidR="00925493" w:rsidRPr="00B949FC" w:rsidRDefault="00925493" w:rsidP="001E3AD5">
            <w:pPr>
              <w:spacing w:line="240" w:lineRule="exact"/>
            </w:pPr>
            <w:r>
              <w:t xml:space="preserve">- </w:t>
            </w:r>
            <w:r w:rsidRPr="00B949FC">
              <w:t>I место,</w:t>
            </w:r>
          </w:p>
          <w:p w:rsidR="00925493" w:rsidRPr="00B949FC" w:rsidRDefault="00925493" w:rsidP="001E3AD5">
            <w:pPr>
              <w:spacing w:line="240" w:lineRule="exact"/>
            </w:pPr>
            <w:r>
              <w:t>-</w:t>
            </w:r>
            <w:r w:rsidRPr="00B949FC">
              <w:t> II место,</w:t>
            </w:r>
          </w:p>
          <w:p w:rsidR="00925493" w:rsidRPr="00B949FC" w:rsidRDefault="00925493" w:rsidP="001E3AD5">
            <w:pPr>
              <w:spacing w:line="240" w:lineRule="exact"/>
            </w:pPr>
            <w:r>
              <w:t>-</w:t>
            </w:r>
            <w:r w:rsidRPr="00B949FC">
              <w:t> III место;</w:t>
            </w:r>
          </w:p>
          <w:p w:rsidR="00925493" w:rsidRPr="00B949FC" w:rsidRDefault="00925493" w:rsidP="001E3AD5">
            <w:pPr>
              <w:spacing w:line="240" w:lineRule="exact"/>
            </w:pPr>
            <w:r>
              <w:t>3.1</w:t>
            </w:r>
            <w:r w:rsidRPr="00B949FC">
              <w:t>.3</w:t>
            </w:r>
            <w:r>
              <w:t>.</w:t>
            </w:r>
            <w:r w:rsidRPr="00B949FC">
              <w:t> республиканского уровня:</w:t>
            </w:r>
          </w:p>
          <w:p w:rsidR="00925493" w:rsidRPr="00B949FC" w:rsidRDefault="00925493" w:rsidP="001E3AD5">
            <w:pPr>
              <w:spacing w:line="240" w:lineRule="exact"/>
            </w:pPr>
            <w:r>
              <w:t>-</w:t>
            </w:r>
            <w:r w:rsidRPr="00B949FC">
              <w:t> медаль;</w:t>
            </w:r>
          </w:p>
          <w:p w:rsidR="00925493" w:rsidRPr="00B949FC" w:rsidRDefault="00925493" w:rsidP="001E3AD5">
            <w:pPr>
              <w:spacing w:line="240" w:lineRule="exact"/>
            </w:pPr>
            <w:r w:rsidRPr="00B949FC">
              <w:t>диплом:</w:t>
            </w:r>
          </w:p>
          <w:p w:rsidR="00925493" w:rsidRPr="00B949FC" w:rsidRDefault="00925493" w:rsidP="001E3AD5">
            <w:pPr>
              <w:spacing w:line="240" w:lineRule="exact"/>
            </w:pPr>
            <w:r>
              <w:t xml:space="preserve">- </w:t>
            </w:r>
            <w:r w:rsidRPr="00B949FC">
              <w:t>I место,</w:t>
            </w:r>
          </w:p>
          <w:p w:rsidR="00925493" w:rsidRPr="00B949FC" w:rsidRDefault="00925493" w:rsidP="001E3AD5">
            <w:pPr>
              <w:spacing w:line="240" w:lineRule="exact"/>
            </w:pPr>
            <w:r>
              <w:t>-</w:t>
            </w:r>
            <w:r w:rsidRPr="00B949FC">
              <w:t> II место,</w:t>
            </w:r>
          </w:p>
          <w:p w:rsidR="00925493" w:rsidRPr="00B949FC" w:rsidRDefault="00925493" w:rsidP="001E3AD5">
            <w:pPr>
              <w:spacing w:line="240" w:lineRule="exact"/>
            </w:pPr>
            <w:r>
              <w:t>-</w:t>
            </w:r>
            <w:r w:rsidRPr="00B949FC">
              <w:t> III место;</w:t>
            </w:r>
          </w:p>
          <w:p w:rsidR="00925493" w:rsidRPr="00B949FC" w:rsidRDefault="00925493" w:rsidP="001E3AD5">
            <w:pPr>
              <w:spacing w:line="240" w:lineRule="exact"/>
            </w:pPr>
            <w:r>
              <w:t>3.1</w:t>
            </w:r>
            <w:r w:rsidRPr="00B949FC">
              <w:t>.4</w:t>
            </w:r>
            <w:r>
              <w:t>.</w:t>
            </w:r>
            <w:r w:rsidRPr="00B949FC">
              <w:t> вузовского уровня:</w:t>
            </w:r>
          </w:p>
          <w:p w:rsidR="00925493" w:rsidRDefault="00925493" w:rsidP="001E3AD5">
            <w:pPr>
              <w:spacing w:line="240" w:lineRule="exact"/>
            </w:pPr>
            <w:r>
              <w:t xml:space="preserve">- </w:t>
            </w:r>
            <w:r w:rsidRPr="00B949FC">
              <w:t>медаль;</w:t>
            </w:r>
          </w:p>
          <w:p w:rsidR="00925493" w:rsidRPr="00B949FC" w:rsidRDefault="00925493" w:rsidP="001E3AD5">
            <w:pPr>
              <w:spacing w:line="240" w:lineRule="exact"/>
            </w:pPr>
            <w:r w:rsidRPr="00B949FC">
              <w:t>диплом:</w:t>
            </w:r>
          </w:p>
          <w:p w:rsidR="00925493" w:rsidRPr="00B949FC" w:rsidRDefault="00925493" w:rsidP="001E3AD5">
            <w:pPr>
              <w:spacing w:line="240" w:lineRule="exact"/>
            </w:pPr>
            <w:r>
              <w:t xml:space="preserve">- </w:t>
            </w:r>
            <w:r w:rsidRPr="00B949FC">
              <w:t>I место,</w:t>
            </w:r>
          </w:p>
          <w:p w:rsidR="00925493" w:rsidRPr="00B949FC" w:rsidRDefault="00925493" w:rsidP="001E3AD5">
            <w:pPr>
              <w:spacing w:line="240" w:lineRule="exact"/>
            </w:pPr>
            <w:r>
              <w:t>-</w:t>
            </w:r>
            <w:r w:rsidRPr="00B949FC">
              <w:t> II место,</w:t>
            </w:r>
          </w:p>
          <w:p w:rsidR="00925493" w:rsidRPr="00B949FC" w:rsidRDefault="00925493" w:rsidP="001E3AD5">
            <w:pPr>
              <w:spacing w:line="240" w:lineRule="exact"/>
            </w:pPr>
            <w:r>
              <w:t>-</w:t>
            </w:r>
            <w:r w:rsidRPr="00B949FC">
              <w:t> III место;</w:t>
            </w:r>
          </w:p>
          <w:p w:rsidR="00925493" w:rsidRPr="00B949FC" w:rsidRDefault="00925493" w:rsidP="001E3AD5">
            <w:pPr>
              <w:spacing w:line="240" w:lineRule="exact"/>
            </w:pPr>
            <w:r w:rsidRPr="00B949FC">
              <w:t>3</w:t>
            </w:r>
            <w:r>
              <w:t>.2</w:t>
            </w:r>
            <w:r w:rsidRPr="00B949FC">
              <w:t>. Другие награды, премии, стипендии:</w:t>
            </w:r>
          </w:p>
          <w:p w:rsidR="00925493" w:rsidRPr="00B949FC" w:rsidRDefault="00925493" w:rsidP="001E3AD5">
            <w:pPr>
              <w:spacing w:line="240" w:lineRule="exact"/>
            </w:pPr>
            <w:r>
              <w:t xml:space="preserve">- </w:t>
            </w:r>
            <w:r w:rsidRPr="00B949FC">
              <w:t>международного уровня,</w:t>
            </w:r>
          </w:p>
          <w:p w:rsidR="00925493" w:rsidRPr="00B949FC" w:rsidRDefault="00925493" w:rsidP="001E3AD5">
            <w:pPr>
              <w:spacing w:line="240" w:lineRule="exact"/>
            </w:pPr>
            <w:r>
              <w:t>-</w:t>
            </w:r>
            <w:r w:rsidRPr="00B949FC">
              <w:t> всероссийского уровня,</w:t>
            </w:r>
          </w:p>
          <w:p w:rsidR="00925493" w:rsidRPr="00B949FC" w:rsidRDefault="00925493" w:rsidP="001E3AD5">
            <w:pPr>
              <w:spacing w:line="240" w:lineRule="exact"/>
            </w:pPr>
            <w:r>
              <w:t>-</w:t>
            </w:r>
            <w:r w:rsidRPr="00B949FC">
              <w:t> межрегионального,</w:t>
            </w:r>
          </w:p>
          <w:p w:rsidR="00925493" w:rsidRPr="00B949FC" w:rsidRDefault="00925493" w:rsidP="001E3AD5">
            <w:pPr>
              <w:spacing w:line="240" w:lineRule="exact"/>
            </w:pPr>
            <w:r>
              <w:t>-</w:t>
            </w:r>
            <w:r w:rsidRPr="00B949FC">
              <w:t> республиканского уровня,</w:t>
            </w:r>
          </w:p>
          <w:p w:rsidR="00925493" w:rsidRPr="00B949FC" w:rsidRDefault="00925493" w:rsidP="001E3AD5">
            <w:pPr>
              <w:spacing w:line="240" w:lineRule="exact"/>
            </w:pPr>
            <w:r>
              <w:t>-</w:t>
            </w:r>
            <w:r w:rsidRPr="00B949FC">
              <w:t> вузовского уровня.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>
            <w:pPr>
              <w:spacing w:line="240" w:lineRule="exact"/>
              <w:jc w:val="center"/>
            </w:pPr>
          </w:p>
          <w:p w:rsidR="00925493" w:rsidRPr="00B949FC" w:rsidRDefault="00925493" w:rsidP="001E3AD5">
            <w:pPr>
              <w:spacing w:line="240" w:lineRule="exact"/>
              <w:jc w:val="center"/>
            </w:pPr>
          </w:p>
          <w:p w:rsidR="00925493" w:rsidRPr="00B949FC" w:rsidRDefault="00925493" w:rsidP="001E3AD5">
            <w:pPr>
              <w:spacing w:line="240" w:lineRule="exact"/>
              <w:jc w:val="center"/>
            </w:pPr>
          </w:p>
          <w:p w:rsidR="00925493" w:rsidRPr="00B949FC" w:rsidRDefault="00925493" w:rsidP="001E3AD5">
            <w:pPr>
              <w:spacing w:line="240" w:lineRule="exact"/>
              <w:jc w:val="center"/>
            </w:pPr>
          </w:p>
          <w:p w:rsidR="00925493" w:rsidRDefault="00925493" w:rsidP="001E3AD5">
            <w:pPr>
              <w:spacing w:line="240" w:lineRule="exact"/>
              <w:jc w:val="center"/>
            </w:pP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10</w:t>
            </w:r>
          </w:p>
          <w:p w:rsidR="00925493" w:rsidRPr="00B949FC" w:rsidRDefault="00925493" w:rsidP="001E3AD5">
            <w:pPr>
              <w:spacing w:line="240" w:lineRule="exact"/>
              <w:jc w:val="center"/>
            </w:pP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8</w:t>
            </w: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6</w:t>
            </w: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5</w:t>
            </w:r>
          </w:p>
          <w:p w:rsidR="00925493" w:rsidRPr="00B949FC" w:rsidRDefault="00925493" w:rsidP="001E3AD5">
            <w:pPr>
              <w:spacing w:line="240" w:lineRule="exact"/>
              <w:jc w:val="center"/>
            </w:pP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8</w:t>
            </w:r>
          </w:p>
          <w:p w:rsidR="00925493" w:rsidRPr="00B949FC" w:rsidRDefault="00925493" w:rsidP="001E3AD5">
            <w:pPr>
              <w:spacing w:line="240" w:lineRule="exact"/>
              <w:jc w:val="center"/>
            </w:pP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6</w:t>
            </w: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4</w:t>
            </w: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3</w:t>
            </w:r>
          </w:p>
          <w:p w:rsidR="00925493" w:rsidRPr="00B949FC" w:rsidRDefault="00925493" w:rsidP="001E3AD5">
            <w:pPr>
              <w:spacing w:line="240" w:lineRule="exact"/>
              <w:jc w:val="center"/>
            </w:pP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5</w:t>
            </w:r>
          </w:p>
          <w:p w:rsidR="00925493" w:rsidRPr="00B949FC" w:rsidRDefault="00925493" w:rsidP="001E3AD5">
            <w:pPr>
              <w:spacing w:line="240" w:lineRule="exact"/>
              <w:jc w:val="center"/>
            </w:pP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4</w:t>
            </w: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3</w:t>
            </w: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2</w:t>
            </w:r>
          </w:p>
          <w:p w:rsidR="00925493" w:rsidRPr="00B949FC" w:rsidRDefault="00925493" w:rsidP="001E3AD5">
            <w:pPr>
              <w:spacing w:line="240" w:lineRule="exact"/>
              <w:jc w:val="center"/>
            </w:pP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4</w:t>
            </w:r>
          </w:p>
          <w:p w:rsidR="00925493" w:rsidRPr="00B949FC" w:rsidRDefault="00925493" w:rsidP="001E3AD5">
            <w:pPr>
              <w:spacing w:line="240" w:lineRule="exact"/>
              <w:jc w:val="center"/>
            </w:pP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3</w:t>
            </w: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2</w:t>
            </w: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1</w:t>
            </w:r>
          </w:p>
          <w:p w:rsidR="00925493" w:rsidRPr="00B949FC" w:rsidRDefault="00925493" w:rsidP="001E3AD5">
            <w:pPr>
              <w:spacing w:line="240" w:lineRule="exact"/>
              <w:jc w:val="center"/>
            </w:pP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8</w:t>
            </w: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6</w:t>
            </w: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5</w:t>
            </w: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4</w:t>
            </w:r>
          </w:p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t>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>
            <w:pPr>
              <w:spacing w:line="240" w:lineRule="exact"/>
              <w:jc w:val="center"/>
            </w:pPr>
            <w:r w:rsidRPr="00F33066">
              <w:t>Оценивается каждый показатель, подтверждается документально</w:t>
            </w:r>
          </w:p>
        </w:tc>
      </w:tr>
      <w:tr w:rsidR="00925493" w:rsidRPr="00B949FC" w:rsidTr="001E3AD5">
        <w:trPr>
          <w:trHeight w:val="15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>
            <w:pPr>
              <w:spacing w:line="240" w:lineRule="exact"/>
              <w:jc w:val="center"/>
            </w:pPr>
            <w:r w:rsidRPr="00B949FC">
              <w:rPr>
                <w:b/>
              </w:rPr>
              <w:t>Публикации результатов НИР</w:t>
            </w:r>
          </w:p>
        </w:tc>
      </w:tr>
      <w:tr w:rsidR="00925493" w:rsidRPr="00B949FC" w:rsidTr="001E3AD5">
        <w:trPr>
          <w:trHeight w:val="153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1B2BBC" w:rsidRDefault="00925493" w:rsidP="001E3AD5">
            <w:pPr>
              <w:spacing w:line="240" w:lineRule="exact"/>
              <w:rPr>
                <w:b/>
              </w:rPr>
            </w:pPr>
            <w:r w:rsidRPr="001B2BBC">
              <w:rPr>
                <w:b/>
              </w:rPr>
              <w:lastRenderedPageBreak/>
              <w:t>4. Наличие у студента или у студента в составе коллектива публикации в научном (учебно-научном, учебно-методическом) международном, всероссийском, ведомственном или региональном издании, в издании федеральной государственной образовательной организации высшего образования в течение года, предшествующего назначению ПГАС:</w:t>
            </w:r>
          </w:p>
          <w:p w:rsidR="00925493" w:rsidRPr="001B2BBC" w:rsidRDefault="00925493" w:rsidP="001E3AD5">
            <w:pPr>
              <w:spacing w:line="240" w:lineRule="exact"/>
            </w:pPr>
            <w:r w:rsidRPr="001B2BBC">
              <w:t>В соавторстве или без соавторства:</w:t>
            </w:r>
          </w:p>
          <w:p w:rsidR="00925493" w:rsidRPr="001B2BBC" w:rsidRDefault="00925493" w:rsidP="001E3AD5">
            <w:pPr>
              <w:spacing w:line="240" w:lineRule="exact"/>
            </w:pPr>
            <w:r w:rsidRPr="001B2BBC">
              <w:t>- монография,</w:t>
            </w:r>
          </w:p>
          <w:p w:rsidR="00925493" w:rsidRPr="001B2BBC" w:rsidRDefault="00925493" w:rsidP="001E3AD5">
            <w:pPr>
              <w:spacing w:line="240" w:lineRule="exact"/>
            </w:pPr>
            <w:r w:rsidRPr="001B2BBC">
              <w:t>- глава в монографии,</w:t>
            </w:r>
          </w:p>
          <w:p w:rsidR="00925493" w:rsidRPr="001B2BBC" w:rsidRDefault="00925493" w:rsidP="001E3AD5">
            <w:pPr>
              <w:spacing w:line="240" w:lineRule="exact"/>
            </w:pPr>
            <w:r w:rsidRPr="001B2BBC">
              <w:t>- статья в журнале, рекомендованном ВАК,</w:t>
            </w:r>
          </w:p>
          <w:p w:rsidR="00925493" w:rsidRPr="001B2BBC" w:rsidRDefault="00925493" w:rsidP="001E3AD5">
            <w:pPr>
              <w:spacing w:line="240" w:lineRule="exact"/>
            </w:pPr>
            <w:r w:rsidRPr="001B2BBC">
              <w:t xml:space="preserve">- статья в </w:t>
            </w:r>
            <w:r w:rsidRPr="001B2BBC">
              <w:rPr>
                <w:lang w:val="en-US"/>
              </w:rPr>
              <w:t>Web</w:t>
            </w:r>
            <w:r w:rsidRPr="001B2BBC">
              <w:t xml:space="preserve"> </w:t>
            </w:r>
            <w:r w:rsidRPr="001B2BBC">
              <w:rPr>
                <w:lang w:val="en-US"/>
              </w:rPr>
              <w:t>of</w:t>
            </w:r>
            <w:r w:rsidRPr="001B2BBC">
              <w:t xml:space="preserve">  </w:t>
            </w:r>
            <w:r w:rsidRPr="001B2BBC">
              <w:rPr>
                <w:lang w:val="en-US"/>
              </w:rPr>
              <w:t>Science</w:t>
            </w:r>
            <w:r w:rsidRPr="001B2BBC">
              <w:t xml:space="preserve"> и </w:t>
            </w:r>
            <w:r w:rsidRPr="001B2BBC">
              <w:rPr>
                <w:lang w:val="en-US"/>
              </w:rPr>
              <w:t>Scopus</w:t>
            </w:r>
            <w:r w:rsidRPr="001B2BBC">
              <w:t xml:space="preserve"> на английском, рекомендованном ВАК,</w:t>
            </w:r>
          </w:p>
          <w:p w:rsidR="00925493" w:rsidRPr="001B2BBC" w:rsidRDefault="00925493" w:rsidP="001E3AD5">
            <w:pPr>
              <w:spacing w:line="240" w:lineRule="exact"/>
            </w:pPr>
            <w:r w:rsidRPr="001B2BBC">
              <w:t>- тезис в международном съезде и конференции,</w:t>
            </w:r>
          </w:p>
          <w:p w:rsidR="00925493" w:rsidRPr="001B2BBC" w:rsidRDefault="00925493" w:rsidP="001E3AD5">
            <w:pPr>
              <w:spacing w:line="240" w:lineRule="exact"/>
            </w:pPr>
            <w:r w:rsidRPr="001B2BBC">
              <w:t xml:space="preserve">- тезис на </w:t>
            </w:r>
            <w:proofErr w:type="spellStart"/>
            <w:r w:rsidRPr="001B2BBC">
              <w:t>всерос</w:t>
            </w:r>
            <w:proofErr w:type="spellEnd"/>
            <w:proofErr w:type="gramStart"/>
            <w:r w:rsidRPr="001B2BBC">
              <w:rPr>
                <w:lang w:val="en-US"/>
              </w:rPr>
              <w:t>c</w:t>
            </w:r>
            <w:proofErr w:type="spellStart"/>
            <w:proofErr w:type="gramEnd"/>
            <w:r w:rsidRPr="001B2BBC">
              <w:t>ийской</w:t>
            </w:r>
            <w:proofErr w:type="spellEnd"/>
            <w:r w:rsidRPr="00925493">
              <w:t xml:space="preserve"> </w:t>
            </w:r>
            <w:r w:rsidRPr="001B2BBC">
              <w:t>конференции,</w:t>
            </w:r>
          </w:p>
          <w:p w:rsidR="00925493" w:rsidRPr="001B2BBC" w:rsidRDefault="00925493" w:rsidP="001E3AD5">
            <w:pPr>
              <w:spacing w:line="240" w:lineRule="exact"/>
            </w:pPr>
            <w:r w:rsidRPr="001B2BBC">
              <w:t>- методическое пособие,</w:t>
            </w:r>
          </w:p>
          <w:p w:rsidR="00925493" w:rsidRPr="001B2BBC" w:rsidRDefault="00925493" w:rsidP="001E3AD5">
            <w:pPr>
              <w:spacing w:line="240" w:lineRule="exact"/>
            </w:pPr>
            <w:r w:rsidRPr="001B2BBC">
              <w:t>- электронное издание,</w:t>
            </w:r>
          </w:p>
          <w:p w:rsidR="00925493" w:rsidRPr="001B2BBC" w:rsidRDefault="00925493" w:rsidP="001E3AD5">
            <w:pPr>
              <w:spacing w:line="240" w:lineRule="exact"/>
            </w:pPr>
            <w:r w:rsidRPr="001B2BBC">
              <w:t>- статья в материалах международной или всероссийской конференции,</w:t>
            </w:r>
          </w:p>
          <w:p w:rsidR="00925493" w:rsidRPr="001B2BBC" w:rsidRDefault="00925493" w:rsidP="001E3AD5">
            <w:pPr>
              <w:spacing w:line="240" w:lineRule="exact"/>
            </w:pPr>
            <w:r w:rsidRPr="001B2BBC">
              <w:t>- статья в сборнике научных трудов или статья в научном журнале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1B2BBC" w:rsidRDefault="00925493" w:rsidP="001E3AD5">
            <w:pPr>
              <w:spacing w:line="240" w:lineRule="exact"/>
              <w:jc w:val="center"/>
            </w:pPr>
          </w:p>
          <w:p w:rsidR="00925493" w:rsidRPr="001B2BBC" w:rsidRDefault="00925493" w:rsidP="001E3AD5">
            <w:pPr>
              <w:spacing w:line="240" w:lineRule="exact"/>
              <w:jc w:val="center"/>
            </w:pPr>
          </w:p>
          <w:p w:rsidR="00925493" w:rsidRPr="001B2BBC" w:rsidRDefault="00925493" w:rsidP="001E3AD5">
            <w:pPr>
              <w:spacing w:line="240" w:lineRule="exact"/>
              <w:jc w:val="center"/>
            </w:pPr>
          </w:p>
          <w:p w:rsidR="00925493" w:rsidRPr="001B2BBC" w:rsidRDefault="00925493" w:rsidP="001E3AD5">
            <w:pPr>
              <w:spacing w:line="240" w:lineRule="exact"/>
              <w:jc w:val="center"/>
            </w:pPr>
          </w:p>
          <w:p w:rsidR="00925493" w:rsidRPr="001B2BBC" w:rsidRDefault="00925493" w:rsidP="001E3AD5">
            <w:pPr>
              <w:spacing w:line="240" w:lineRule="exact"/>
              <w:jc w:val="center"/>
            </w:pPr>
          </w:p>
          <w:p w:rsidR="00925493" w:rsidRPr="001B2BBC" w:rsidRDefault="00925493" w:rsidP="001E3AD5">
            <w:pPr>
              <w:spacing w:line="240" w:lineRule="exact"/>
              <w:jc w:val="center"/>
            </w:pPr>
          </w:p>
          <w:p w:rsidR="00925493" w:rsidRPr="001B2BBC" w:rsidRDefault="00925493" w:rsidP="001E3AD5">
            <w:pPr>
              <w:spacing w:line="240" w:lineRule="exact"/>
            </w:pPr>
          </w:p>
          <w:p w:rsidR="00925493" w:rsidRPr="001B2BBC" w:rsidRDefault="00925493" w:rsidP="001E3AD5">
            <w:pPr>
              <w:spacing w:line="240" w:lineRule="exact"/>
              <w:jc w:val="center"/>
            </w:pPr>
          </w:p>
          <w:p w:rsidR="00925493" w:rsidRPr="001B2BBC" w:rsidRDefault="00925493" w:rsidP="001E3AD5">
            <w:pPr>
              <w:spacing w:line="240" w:lineRule="exact"/>
              <w:jc w:val="center"/>
            </w:pPr>
            <w:r w:rsidRPr="001B2BBC">
              <w:t>10</w:t>
            </w:r>
          </w:p>
          <w:p w:rsidR="00925493" w:rsidRPr="001B2BBC" w:rsidRDefault="00925493" w:rsidP="001E3AD5">
            <w:pPr>
              <w:spacing w:line="240" w:lineRule="exact"/>
              <w:jc w:val="center"/>
            </w:pPr>
            <w:r w:rsidRPr="001B2BBC">
              <w:t>5</w:t>
            </w:r>
          </w:p>
          <w:p w:rsidR="00925493" w:rsidRPr="001B2BBC" w:rsidRDefault="00925493" w:rsidP="001E3AD5">
            <w:pPr>
              <w:spacing w:line="240" w:lineRule="exact"/>
              <w:jc w:val="center"/>
            </w:pPr>
            <w:r w:rsidRPr="001B2BBC">
              <w:t>7</w:t>
            </w:r>
          </w:p>
          <w:p w:rsidR="00925493" w:rsidRPr="001B2BBC" w:rsidRDefault="00925493" w:rsidP="001E3AD5">
            <w:pPr>
              <w:spacing w:line="240" w:lineRule="exact"/>
              <w:jc w:val="center"/>
              <w:rPr>
                <w:lang w:val="en-US"/>
              </w:rPr>
            </w:pPr>
            <w:r w:rsidRPr="001B2BBC">
              <w:rPr>
                <w:lang w:val="en-US"/>
              </w:rPr>
              <w:t>9</w:t>
            </w:r>
          </w:p>
          <w:p w:rsidR="00925493" w:rsidRPr="001B2BBC" w:rsidRDefault="00925493" w:rsidP="001E3AD5">
            <w:pPr>
              <w:spacing w:line="240" w:lineRule="exact"/>
              <w:jc w:val="center"/>
            </w:pPr>
          </w:p>
          <w:p w:rsidR="00925493" w:rsidRPr="001B2BBC" w:rsidRDefault="00925493" w:rsidP="001E3AD5">
            <w:pPr>
              <w:spacing w:line="240" w:lineRule="exact"/>
              <w:jc w:val="center"/>
            </w:pPr>
            <w:r w:rsidRPr="001B2BBC">
              <w:t>6</w:t>
            </w:r>
          </w:p>
          <w:p w:rsidR="00925493" w:rsidRPr="001B2BBC" w:rsidRDefault="00925493" w:rsidP="001E3AD5">
            <w:pPr>
              <w:spacing w:line="240" w:lineRule="exact"/>
              <w:jc w:val="center"/>
            </w:pPr>
            <w:r w:rsidRPr="001B2BBC">
              <w:t>4</w:t>
            </w:r>
          </w:p>
          <w:p w:rsidR="00925493" w:rsidRPr="001B2BBC" w:rsidRDefault="00925493" w:rsidP="001E3AD5">
            <w:pPr>
              <w:spacing w:line="240" w:lineRule="exact"/>
              <w:jc w:val="center"/>
            </w:pPr>
            <w:r w:rsidRPr="001B2BBC">
              <w:t>5</w:t>
            </w:r>
          </w:p>
          <w:p w:rsidR="00925493" w:rsidRPr="001B2BBC" w:rsidRDefault="00925493" w:rsidP="001E3AD5">
            <w:pPr>
              <w:spacing w:line="240" w:lineRule="exact"/>
              <w:jc w:val="center"/>
            </w:pPr>
            <w:r w:rsidRPr="001B2BBC">
              <w:t>6</w:t>
            </w:r>
          </w:p>
          <w:p w:rsidR="00925493" w:rsidRPr="001B2BBC" w:rsidRDefault="00925493" w:rsidP="001E3AD5">
            <w:pPr>
              <w:spacing w:line="240" w:lineRule="exact"/>
              <w:jc w:val="center"/>
            </w:pPr>
          </w:p>
          <w:p w:rsidR="00925493" w:rsidRPr="001B2BBC" w:rsidRDefault="00925493" w:rsidP="001E3AD5">
            <w:pPr>
              <w:spacing w:line="240" w:lineRule="exact"/>
              <w:jc w:val="center"/>
            </w:pPr>
            <w:r w:rsidRPr="001B2BBC">
              <w:t>6</w:t>
            </w:r>
          </w:p>
          <w:p w:rsidR="00925493" w:rsidRPr="001B2BBC" w:rsidRDefault="00925493" w:rsidP="001E3AD5">
            <w:pPr>
              <w:spacing w:line="240" w:lineRule="exact"/>
              <w:jc w:val="center"/>
            </w:pPr>
          </w:p>
          <w:p w:rsidR="00925493" w:rsidRPr="001B2BBC" w:rsidRDefault="00925493" w:rsidP="001E3AD5">
            <w:pPr>
              <w:spacing w:line="240" w:lineRule="exact"/>
              <w:jc w:val="center"/>
            </w:pPr>
            <w:r w:rsidRPr="001B2BBC"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1B2BBC" w:rsidRDefault="00925493" w:rsidP="001E3AD5">
            <w:pPr>
              <w:spacing w:line="240" w:lineRule="exact"/>
              <w:jc w:val="center"/>
            </w:pPr>
            <w:r w:rsidRPr="001B2BBC">
              <w:t>Оценивается каждый показатель, подтверждается документально научным руководителем</w:t>
            </w:r>
          </w:p>
        </w:tc>
      </w:tr>
      <w:tr w:rsidR="00925493" w:rsidRPr="00B949FC" w:rsidTr="001E3AD5">
        <w:trPr>
          <w:trHeight w:val="15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1B2BBC" w:rsidRDefault="00925493" w:rsidP="001E3AD5">
            <w:pPr>
              <w:spacing w:line="240" w:lineRule="exact"/>
              <w:jc w:val="center"/>
            </w:pPr>
            <w:r w:rsidRPr="001B2BBC">
              <w:rPr>
                <w:b/>
              </w:rPr>
              <w:t>Работа в студенческом научно-исследовательском объединении</w:t>
            </w:r>
          </w:p>
        </w:tc>
      </w:tr>
      <w:tr w:rsidR="00925493" w:rsidRPr="00B949FC" w:rsidTr="001E3AD5">
        <w:trPr>
          <w:trHeight w:val="1714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1B2BBC" w:rsidRDefault="00925493" w:rsidP="001E3AD5">
            <w:pPr>
              <w:spacing w:line="240" w:lineRule="exact"/>
              <w:rPr>
                <w:b/>
              </w:rPr>
            </w:pPr>
            <w:r w:rsidRPr="001B2BBC">
              <w:rPr>
                <w:b/>
              </w:rPr>
              <w:t>5.Работа в студенческом научно-исследовательском объединении в течение года, предшествующего назначению ПГАС, по настоящее время:</w:t>
            </w:r>
          </w:p>
          <w:p w:rsidR="00925493" w:rsidRPr="001B2BBC" w:rsidRDefault="00925493" w:rsidP="001E3AD5">
            <w:pPr>
              <w:spacing w:line="240" w:lineRule="exact"/>
            </w:pPr>
            <w:r w:rsidRPr="001B2BBC">
              <w:t>5.1. Работа в составе научно-исследовательской группы, кружка, лаборатории, творческого объединения и др.</w:t>
            </w:r>
          </w:p>
          <w:p w:rsidR="00925493" w:rsidRPr="001B2BBC" w:rsidRDefault="00925493" w:rsidP="001E3AD5">
            <w:pPr>
              <w:spacing w:line="240" w:lineRule="exact"/>
            </w:pPr>
            <w:r w:rsidRPr="001B2BBC">
              <w:t>5.2. Участие в деятельности студенческого научного общества, конструкторских бюро, клуба именных стипендиатов КНИТУ.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1B2BBC" w:rsidRDefault="00925493" w:rsidP="001E3AD5">
            <w:pPr>
              <w:spacing w:line="240" w:lineRule="exact"/>
              <w:jc w:val="center"/>
            </w:pPr>
          </w:p>
          <w:p w:rsidR="00925493" w:rsidRPr="001B2BBC" w:rsidRDefault="00925493" w:rsidP="001E3AD5">
            <w:pPr>
              <w:spacing w:line="240" w:lineRule="exact"/>
              <w:jc w:val="center"/>
            </w:pPr>
          </w:p>
          <w:p w:rsidR="00925493" w:rsidRPr="001B2BBC" w:rsidRDefault="00925493" w:rsidP="001E3AD5">
            <w:pPr>
              <w:spacing w:line="240" w:lineRule="exact"/>
              <w:jc w:val="center"/>
            </w:pPr>
          </w:p>
          <w:p w:rsidR="00925493" w:rsidRPr="001B2BBC" w:rsidRDefault="00925493" w:rsidP="001E3AD5">
            <w:pPr>
              <w:spacing w:line="240" w:lineRule="exact"/>
              <w:jc w:val="center"/>
            </w:pPr>
          </w:p>
          <w:p w:rsidR="00925493" w:rsidRPr="001B2BBC" w:rsidRDefault="00925493" w:rsidP="001E3AD5">
            <w:pPr>
              <w:spacing w:line="240" w:lineRule="exact"/>
              <w:jc w:val="center"/>
            </w:pPr>
            <w:r w:rsidRPr="001B2BBC">
              <w:t>2</w:t>
            </w:r>
          </w:p>
          <w:p w:rsidR="00925493" w:rsidRPr="001B2BBC" w:rsidRDefault="00925493" w:rsidP="001E3AD5">
            <w:pPr>
              <w:spacing w:line="240" w:lineRule="exact"/>
              <w:jc w:val="center"/>
            </w:pPr>
          </w:p>
          <w:p w:rsidR="00925493" w:rsidRPr="001B2BBC" w:rsidRDefault="00925493" w:rsidP="001E3AD5">
            <w:pPr>
              <w:spacing w:line="240" w:lineRule="exact"/>
              <w:jc w:val="center"/>
            </w:pPr>
          </w:p>
          <w:p w:rsidR="00925493" w:rsidRPr="001B2BBC" w:rsidRDefault="00925493" w:rsidP="001E3AD5">
            <w:pPr>
              <w:spacing w:line="240" w:lineRule="exact"/>
              <w:jc w:val="center"/>
            </w:pPr>
            <w:r w:rsidRPr="001B2BBC">
              <w:t>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1B2BBC" w:rsidRDefault="00925493" w:rsidP="001E3AD5">
            <w:pPr>
              <w:jc w:val="center"/>
            </w:pPr>
            <w:r w:rsidRPr="001B2BBC">
              <w:t>Оценивается один из показателей,  подтверждается</w:t>
            </w:r>
          </w:p>
          <w:p w:rsidR="00925493" w:rsidRPr="001B2BBC" w:rsidRDefault="00925493" w:rsidP="001E3AD5">
            <w:pPr>
              <w:spacing w:line="240" w:lineRule="exact"/>
              <w:jc w:val="center"/>
            </w:pPr>
            <w:r w:rsidRPr="001B2BBC">
              <w:t>документально</w:t>
            </w:r>
          </w:p>
        </w:tc>
      </w:tr>
      <w:tr w:rsidR="00925493" w:rsidRPr="00B949FC" w:rsidTr="001E3AD5">
        <w:trPr>
          <w:trHeight w:val="19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1B2BBC" w:rsidRDefault="00925493" w:rsidP="001E3AD5">
            <w:pPr>
              <w:spacing w:line="240" w:lineRule="exact"/>
              <w:jc w:val="center"/>
            </w:pPr>
            <w:r w:rsidRPr="001B2BBC">
              <w:rPr>
                <w:b/>
              </w:rPr>
              <w:t>Регистрация результатов интеллектуальной деятельности</w:t>
            </w:r>
          </w:p>
        </w:tc>
      </w:tr>
      <w:tr w:rsidR="00925493" w:rsidRPr="00B949FC" w:rsidTr="001E3AD5">
        <w:trPr>
          <w:trHeight w:val="1898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1B2BBC" w:rsidRDefault="00925493" w:rsidP="001E3AD5">
            <w:pPr>
              <w:spacing w:line="240" w:lineRule="exact"/>
              <w:rPr>
                <w:b/>
              </w:rPr>
            </w:pPr>
            <w:r w:rsidRPr="001B2BBC">
              <w:rPr>
                <w:b/>
              </w:rPr>
              <w:t>6.Получение студентом или студентом в составе коллектива документа, удостоверяющего исключительное право на достигнутый им научный (научно-методический, научно-технический, научно-творческий) результат интеллектуальной деятельности в течение года, предшествующего назначению ПГАС:</w:t>
            </w:r>
          </w:p>
          <w:p w:rsidR="00925493" w:rsidRPr="001B2BBC" w:rsidRDefault="00925493" w:rsidP="001E3AD5">
            <w:pPr>
              <w:spacing w:line="240" w:lineRule="exact"/>
            </w:pPr>
            <w:r w:rsidRPr="001B2BBC">
              <w:t>6.1. Свидетельство о регистрации авторского права.</w:t>
            </w:r>
          </w:p>
          <w:p w:rsidR="00925493" w:rsidRPr="001B2BBC" w:rsidRDefault="00925493" w:rsidP="001E3AD5">
            <w:pPr>
              <w:spacing w:line="240" w:lineRule="exact"/>
            </w:pPr>
            <w:r w:rsidRPr="001B2BBC">
              <w:t>6.2. Уведомление о принятии патента</w:t>
            </w:r>
          </w:p>
          <w:p w:rsidR="00925493" w:rsidRPr="001B2BBC" w:rsidRDefault="00925493" w:rsidP="001E3AD5">
            <w:pPr>
              <w:spacing w:line="240" w:lineRule="exact"/>
            </w:pPr>
            <w:r w:rsidRPr="001B2BBC">
              <w:t>6.3. Получение патента.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1B2BBC" w:rsidRDefault="00925493" w:rsidP="001E3AD5">
            <w:pPr>
              <w:spacing w:line="240" w:lineRule="exact"/>
              <w:jc w:val="center"/>
            </w:pPr>
          </w:p>
          <w:p w:rsidR="00925493" w:rsidRPr="001B2BBC" w:rsidRDefault="00925493" w:rsidP="001E3AD5">
            <w:pPr>
              <w:spacing w:line="240" w:lineRule="exact"/>
              <w:jc w:val="center"/>
            </w:pPr>
          </w:p>
          <w:p w:rsidR="00925493" w:rsidRPr="001B2BBC" w:rsidRDefault="00925493" w:rsidP="001E3AD5">
            <w:pPr>
              <w:spacing w:line="240" w:lineRule="exact"/>
              <w:jc w:val="center"/>
            </w:pPr>
          </w:p>
          <w:p w:rsidR="00925493" w:rsidRPr="001B2BBC" w:rsidRDefault="00925493" w:rsidP="001E3AD5">
            <w:pPr>
              <w:spacing w:line="240" w:lineRule="exact"/>
              <w:jc w:val="center"/>
            </w:pPr>
          </w:p>
          <w:p w:rsidR="00925493" w:rsidRPr="001B2BBC" w:rsidRDefault="00925493" w:rsidP="001E3AD5">
            <w:pPr>
              <w:spacing w:line="240" w:lineRule="exact"/>
              <w:jc w:val="center"/>
            </w:pPr>
          </w:p>
          <w:p w:rsidR="00925493" w:rsidRPr="001B2BBC" w:rsidRDefault="00925493" w:rsidP="001E3AD5">
            <w:pPr>
              <w:spacing w:line="240" w:lineRule="exact"/>
              <w:jc w:val="center"/>
            </w:pPr>
          </w:p>
          <w:p w:rsidR="00925493" w:rsidRPr="001B2BBC" w:rsidRDefault="00925493" w:rsidP="001E3AD5">
            <w:pPr>
              <w:spacing w:line="240" w:lineRule="exact"/>
              <w:jc w:val="center"/>
            </w:pPr>
          </w:p>
          <w:p w:rsidR="00925493" w:rsidRPr="001B2BBC" w:rsidRDefault="00925493" w:rsidP="001E3AD5">
            <w:pPr>
              <w:spacing w:line="240" w:lineRule="exact"/>
              <w:jc w:val="center"/>
            </w:pPr>
            <w:r w:rsidRPr="001B2BBC">
              <w:t>10</w:t>
            </w:r>
          </w:p>
          <w:p w:rsidR="00925493" w:rsidRPr="001B2BBC" w:rsidRDefault="00925493" w:rsidP="001E3AD5">
            <w:pPr>
              <w:spacing w:line="240" w:lineRule="exact"/>
              <w:jc w:val="center"/>
            </w:pPr>
            <w:r w:rsidRPr="001B2BBC">
              <w:t>10</w:t>
            </w:r>
          </w:p>
          <w:p w:rsidR="00925493" w:rsidRPr="001B2BBC" w:rsidRDefault="00925493" w:rsidP="001E3AD5">
            <w:pPr>
              <w:spacing w:line="240" w:lineRule="exact"/>
              <w:jc w:val="center"/>
            </w:pPr>
            <w:r w:rsidRPr="001B2BBC">
              <w:t>15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1B2BBC" w:rsidRDefault="00925493" w:rsidP="001E3AD5">
            <w:pPr>
              <w:spacing w:line="240" w:lineRule="exact"/>
              <w:jc w:val="center"/>
            </w:pPr>
            <w:r w:rsidRPr="001B2BBC">
              <w:t>Оценивается каждый показатель, подтверждается документально научным руководителем</w:t>
            </w:r>
          </w:p>
        </w:tc>
      </w:tr>
    </w:tbl>
    <w:p w:rsidR="00925493" w:rsidRPr="0085569D" w:rsidRDefault="00925493" w:rsidP="00925493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5569D">
        <w:rPr>
          <w:b/>
          <w:sz w:val="28"/>
          <w:szCs w:val="28"/>
        </w:rPr>
        <w:t xml:space="preserve">Требования к назначению </w:t>
      </w:r>
      <w:r>
        <w:rPr>
          <w:b/>
          <w:sz w:val="28"/>
          <w:szCs w:val="28"/>
        </w:rPr>
        <w:t>ПГАС</w:t>
      </w:r>
      <w:r w:rsidRPr="0085569D">
        <w:rPr>
          <w:b/>
          <w:sz w:val="28"/>
          <w:szCs w:val="28"/>
        </w:rPr>
        <w:t xml:space="preserve"> за достижения в научно-исследовательской деятельности</w:t>
      </w:r>
      <w:r>
        <w:rPr>
          <w:b/>
          <w:sz w:val="28"/>
          <w:szCs w:val="28"/>
        </w:rPr>
        <w:t>:</w:t>
      </w:r>
    </w:p>
    <w:p w:rsidR="00925493" w:rsidRPr="00B949FC" w:rsidRDefault="00925493" w:rsidP="0092549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949FC">
        <w:rPr>
          <w:sz w:val="28"/>
          <w:szCs w:val="28"/>
        </w:rPr>
        <w:t xml:space="preserve">10.1. </w:t>
      </w:r>
      <w:r w:rsidRPr="00A545CC">
        <w:rPr>
          <w:sz w:val="28"/>
          <w:szCs w:val="28"/>
        </w:rPr>
        <w:t>ПГАС за достижения студента в научно-исследовательской деятельности назначается студентам, опубликовавши</w:t>
      </w:r>
      <w:r>
        <w:rPr>
          <w:sz w:val="28"/>
          <w:szCs w:val="28"/>
        </w:rPr>
        <w:t xml:space="preserve">м научные </w:t>
      </w:r>
      <w:r w:rsidRPr="00A545CC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Pr="00A545CC">
        <w:rPr>
          <w:sz w:val="28"/>
          <w:szCs w:val="28"/>
        </w:rPr>
        <w:t xml:space="preserve"> более высокого уровня. </w:t>
      </w:r>
    </w:p>
    <w:p w:rsidR="00925493" w:rsidRDefault="00925493" w:rsidP="009254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B949FC">
        <w:rPr>
          <w:sz w:val="28"/>
          <w:szCs w:val="28"/>
        </w:rPr>
        <w:tab/>
      </w:r>
      <w:r>
        <w:rPr>
          <w:sz w:val="28"/>
          <w:szCs w:val="28"/>
        </w:rPr>
        <w:t>10.2</w:t>
      </w:r>
      <w:r w:rsidRPr="00B949FC">
        <w:rPr>
          <w:sz w:val="28"/>
          <w:szCs w:val="28"/>
        </w:rPr>
        <w:t xml:space="preserve">.  </w:t>
      </w:r>
      <w:r w:rsidRPr="00A545CC">
        <w:rPr>
          <w:sz w:val="28"/>
          <w:szCs w:val="28"/>
        </w:rPr>
        <w:t>При равенстве</w:t>
      </w:r>
      <w:r w:rsidRPr="00B949FC">
        <w:rPr>
          <w:sz w:val="28"/>
          <w:szCs w:val="28"/>
        </w:rPr>
        <w:t xml:space="preserve"> показателей преимущество отдается студентам</w:t>
      </w:r>
      <w:r>
        <w:rPr>
          <w:sz w:val="28"/>
          <w:szCs w:val="28"/>
        </w:rPr>
        <w:t>:</w:t>
      </w:r>
      <w:r w:rsidRPr="00B949FC">
        <w:rPr>
          <w:sz w:val="28"/>
          <w:szCs w:val="28"/>
        </w:rPr>
        <w:t xml:space="preserve"> соавторам патентов или свидетельств</w:t>
      </w:r>
      <w:r>
        <w:rPr>
          <w:sz w:val="28"/>
          <w:szCs w:val="28"/>
        </w:rPr>
        <w:t>,</w:t>
      </w:r>
      <w:r w:rsidRPr="00B949FC">
        <w:rPr>
          <w:sz w:val="28"/>
          <w:szCs w:val="28"/>
        </w:rPr>
        <w:t xml:space="preserve"> а затем опубликовавши</w:t>
      </w:r>
      <w:r>
        <w:rPr>
          <w:sz w:val="28"/>
          <w:szCs w:val="28"/>
        </w:rPr>
        <w:t>м</w:t>
      </w:r>
      <w:r w:rsidRPr="00B949FC">
        <w:rPr>
          <w:sz w:val="28"/>
          <w:szCs w:val="28"/>
        </w:rPr>
        <w:t xml:space="preserve"> работу без соавторства преподавателей и аспирантов Универси</w:t>
      </w:r>
      <w:r>
        <w:rPr>
          <w:sz w:val="28"/>
          <w:szCs w:val="28"/>
        </w:rPr>
        <w:t>тета</w:t>
      </w:r>
      <w:r w:rsidRPr="00B949FC">
        <w:rPr>
          <w:sz w:val="28"/>
          <w:szCs w:val="28"/>
        </w:rPr>
        <w:t>.</w:t>
      </w:r>
    </w:p>
    <w:p w:rsidR="00925493" w:rsidRDefault="00925493" w:rsidP="009254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B949FC">
        <w:rPr>
          <w:sz w:val="28"/>
          <w:szCs w:val="28"/>
        </w:rPr>
        <w:tab/>
        <w:t xml:space="preserve">11. </w:t>
      </w:r>
      <w:r>
        <w:rPr>
          <w:sz w:val="28"/>
          <w:szCs w:val="28"/>
        </w:rPr>
        <w:t>ПГАС</w:t>
      </w:r>
      <w:r w:rsidRPr="00B949FC">
        <w:rPr>
          <w:sz w:val="28"/>
          <w:szCs w:val="28"/>
        </w:rPr>
        <w:t xml:space="preserve"> назначается за достижения студента в </w:t>
      </w:r>
      <w:r w:rsidRPr="00B949FC">
        <w:rPr>
          <w:b/>
          <w:sz w:val="28"/>
          <w:szCs w:val="28"/>
        </w:rPr>
        <w:t>общественной деятельности</w:t>
      </w:r>
      <w:r w:rsidRPr="00B949FC">
        <w:rPr>
          <w:sz w:val="28"/>
          <w:szCs w:val="28"/>
        </w:rPr>
        <w:t xml:space="preserve"> при соответствии этой деятельности следующим критериям:</w:t>
      </w:r>
    </w:p>
    <w:tbl>
      <w:tblPr>
        <w:tblpPr w:leftFromText="180" w:rightFromText="180" w:vertAnchor="text" w:horzAnchor="margin" w:tblpXSpec="center" w:tblpY="21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8"/>
        <w:gridCol w:w="1560"/>
        <w:gridCol w:w="1842"/>
      </w:tblGrid>
      <w:tr w:rsidR="00925493" w:rsidRPr="00B949FC" w:rsidTr="001E3AD5">
        <w:trPr>
          <w:trHeight w:val="14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3" w:rsidRPr="00B949FC" w:rsidRDefault="00925493" w:rsidP="001E3AD5">
            <w:pPr>
              <w:jc w:val="center"/>
              <w:rPr>
                <w:b/>
              </w:rPr>
            </w:pPr>
            <w:r w:rsidRPr="00B949FC">
              <w:rPr>
                <w:b/>
              </w:rPr>
              <w:lastRenderedPageBreak/>
              <w:t>Критерии оценки (результаты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3" w:rsidRPr="00202121" w:rsidRDefault="00925493" w:rsidP="001E3AD5">
            <w:pPr>
              <w:jc w:val="center"/>
              <w:rPr>
                <w:b/>
              </w:rPr>
            </w:pPr>
            <w:r w:rsidRPr="00202121">
              <w:rPr>
                <w:b/>
              </w:rPr>
              <w:t>Количество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3" w:rsidRPr="00B949FC" w:rsidRDefault="00925493" w:rsidP="001E3AD5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925493" w:rsidRPr="00B949FC" w:rsidTr="001E3AD5">
        <w:trPr>
          <w:trHeight w:val="149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3" w:rsidRPr="00B949FC" w:rsidRDefault="00925493" w:rsidP="001E3AD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Общественно </w:t>
            </w:r>
            <w:r>
              <w:rPr>
                <w:b/>
              </w:rPr>
              <w:t>полезная деятельность в КНИТУ</w:t>
            </w:r>
          </w:p>
        </w:tc>
      </w:tr>
      <w:tr w:rsidR="00925493" w:rsidRPr="00B949FC" w:rsidTr="001E3AD5">
        <w:trPr>
          <w:trHeight w:val="14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493" w:rsidRPr="00CF125E" w:rsidRDefault="00925493" w:rsidP="001E3AD5">
            <w:pPr>
              <w:rPr>
                <w:rFonts w:cs="Arial"/>
                <w:b/>
              </w:rPr>
            </w:pPr>
            <w:r>
              <w:rPr>
                <w:b/>
              </w:rPr>
              <w:t>1.</w:t>
            </w:r>
            <w:r w:rsidRPr="00CF125E">
              <w:rPr>
                <w:b/>
              </w:rPr>
              <w:t>Участие в работе студенческих объединени</w:t>
            </w:r>
            <w:r>
              <w:rPr>
                <w:b/>
              </w:rPr>
              <w:t>й</w:t>
            </w:r>
            <w:r w:rsidRPr="00CF125E">
              <w:rPr>
                <w:b/>
              </w:rPr>
              <w:t xml:space="preserve"> </w:t>
            </w:r>
            <w:r>
              <w:rPr>
                <w:b/>
              </w:rPr>
              <w:t xml:space="preserve">КНИТУ </w:t>
            </w:r>
            <w:r w:rsidRPr="00CF125E">
              <w:rPr>
                <w:b/>
              </w:rPr>
              <w:t xml:space="preserve">в течение года по настоящее время, предшествующего назначению </w:t>
            </w:r>
            <w:r>
              <w:rPr>
                <w:b/>
              </w:rPr>
              <w:t>ПГАС</w:t>
            </w:r>
            <w:r w:rsidRPr="00CF125E">
              <w:rPr>
                <w:b/>
              </w:rPr>
              <w:t>:</w:t>
            </w:r>
          </w:p>
          <w:p w:rsidR="00925493" w:rsidRPr="00CF125E" w:rsidRDefault="00925493" w:rsidP="001E3AD5">
            <w:r>
              <w:t>1.</w:t>
            </w:r>
            <w:r w:rsidRPr="00CF125E">
              <w:t>1. Вузовский</w:t>
            </w:r>
            <w:r>
              <w:t xml:space="preserve"> </w:t>
            </w:r>
            <w:r w:rsidRPr="00CF125E">
              <w:t>уровень:</w:t>
            </w:r>
          </w:p>
          <w:p w:rsidR="00925493" w:rsidRPr="00CF125E" w:rsidRDefault="00925493" w:rsidP="001E3AD5">
            <w:r w:rsidRPr="00CF125E">
              <w:t>- председатель, руководитель студ</w:t>
            </w:r>
            <w:r>
              <w:t xml:space="preserve">енческого </w:t>
            </w:r>
            <w:r w:rsidRPr="00CF125E">
              <w:t>объеди</w:t>
            </w:r>
            <w:r>
              <w:t>нения</w:t>
            </w:r>
            <w:r w:rsidRPr="00CF125E">
              <w:t>;</w:t>
            </w:r>
          </w:p>
          <w:p w:rsidR="00925493" w:rsidRPr="00CF125E" w:rsidRDefault="00925493" w:rsidP="001E3AD5">
            <w:r w:rsidRPr="00CF125E">
              <w:t>- руководитель направления, комиссий или член исполнительного, руководящего органа (структурного подразделения) студ</w:t>
            </w:r>
            <w:r>
              <w:t xml:space="preserve">енческого </w:t>
            </w:r>
            <w:r w:rsidRPr="00CF125E">
              <w:t>объединения;</w:t>
            </w:r>
          </w:p>
          <w:p w:rsidR="00925493" w:rsidRPr="00CF125E" w:rsidRDefault="00925493" w:rsidP="001E3AD5">
            <w:r w:rsidRPr="00CF125E">
              <w:t>- руководитель проекта, осуществляющий свою деятельность круглый год;</w:t>
            </w:r>
          </w:p>
          <w:p w:rsidR="00925493" w:rsidRPr="007C33B6" w:rsidRDefault="00925493" w:rsidP="001E3AD5">
            <w:pPr>
              <w:rPr>
                <w:vertAlign w:val="superscript"/>
              </w:rPr>
            </w:pPr>
            <w:r w:rsidRPr="00CF125E">
              <w:t xml:space="preserve">- </w:t>
            </w:r>
            <w:r>
              <w:t xml:space="preserve">организатор, осуществляющий свою деятельность в составе </w:t>
            </w:r>
            <w:r w:rsidRPr="00CF125E">
              <w:t>направления, комиссий или член исполнительного, руководящего органа (структурного подразделения) студ</w:t>
            </w:r>
            <w:r>
              <w:t xml:space="preserve">енческого </w:t>
            </w:r>
            <w:r w:rsidRPr="00CF125E">
              <w:t>объединения</w:t>
            </w:r>
            <w:r>
              <w:t>, не менее 5 мероприятий.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493" w:rsidRDefault="00925493" w:rsidP="001E3AD5">
            <w:pPr>
              <w:spacing w:line="240" w:lineRule="exact"/>
              <w:jc w:val="center"/>
            </w:pPr>
            <w:r>
              <w:t>15</w:t>
            </w:r>
          </w:p>
          <w:p w:rsidR="00925493" w:rsidRDefault="00925493" w:rsidP="001E3AD5">
            <w:pPr>
              <w:spacing w:line="240" w:lineRule="exact"/>
              <w:jc w:val="center"/>
            </w:pPr>
          </w:p>
          <w:p w:rsidR="00925493" w:rsidRDefault="00925493" w:rsidP="001E3AD5">
            <w:pPr>
              <w:spacing w:line="240" w:lineRule="exact"/>
              <w:jc w:val="center"/>
            </w:pPr>
          </w:p>
          <w:p w:rsidR="00925493" w:rsidRDefault="00925493" w:rsidP="001E3AD5">
            <w:pPr>
              <w:spacing w:line="240" w:lineRule="exact"/>
              <w:jc w:val="center"/>
            </w:pPr>
          </w:p>
          <w:p w:rsidR="00925493" w:rsidRDefault="00925493" w:rsidP="001E3AD5">
            <w:pPr>
              <w:spacing w:line="240" w:lineRule="exact"/>
              <w:jc w:val="center"/>
            </w:pPr>
            <w:r>
              <w:t>12</w:t>
            </w:r>
          </w:p>
          <w:p w:rsidR="00925493" w:rsidRDefault="00925493" w:rsidP="001E3AD5">
            <w:pPr>
              <w:spacing w:line="240" w:lineRule="exact"/>
              <w:jc w:val="center"/>
            </w:pPr>
          </w:p>
          <w:p w:rsidR="00925493" w:rsidRDefault="00925493" w:rsidP="001E3AD5">
            <w:pPr>
              <w:spacing w:line="240" w:lineRule="exact"/>
              <w:jc w:val="center"/>
            </w:pPr>
            <w:r>
              <w:t>10</w:t>
            </w:r>
          </w:p>
          <w:p w:rsidR="00925493" w:rsidRDefault="00925493" w:rsidP="001E3AD5">
            <w:pPr>
              <w:spacing w:line="240" w:lineRule="exact"/>
              <w:jc w:val="center"/>
            </w:pPr>
          </w:p>
          <w:p w:rsidR="00925493" w:rsidRDefault="00925493" w:rsidP="001E3AD5">
            <w:pPr>
              <w:spacing w:line="240" w:lineRule="exact"/>
              <w:jc w:val="center"/>
            </w:pPr>
          </w:p>
          <w:p w:rsidR="00925493" w:rsidRDefault="00925493" w:rsidP="001E3AD5">
            <w:pPr>
              <w:spacing w:line="240" w:lineRule="exact"/>
              <w:jc w:val="center"/>
            </w:pPr>
          </w:p>
          <w:p w:rsidR="00925493" w:rsidRDefault="00925493" w:rsidP="001E3AD5">
            <w:pPr>
              <w:spacing w:line="240" w:lineRule="exact"/>
              <w:jc w:val="center"/>
            </w:pPr>
          </w:p>
          <w:p w:rsidR="00925493" w:rsidRDefault="00925493" w:rsidP="001E3AD5">
            <w:pPr>
              <w:spacing w:line="240" w:lineRule="exact"/>
              <w:jc w:val="center"/>
            </w:pPr>
          </w:p>
          <w:p w:rsidR="00925493" w:rsidRPr="00661C1A" w:rsidRDefault="00925493" w:rsidP="001E3AD5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493" w:rsidRDefault="00925493" w:rsidP="001E3AD5">
            <w:pPr>
              <w:jc w:val="center"/>
            </w:pPr>
            <w:r w:rsidRPr="00B949FC">
              <w:t xml:space="preserve">Оценивается один </w:t>
            </w:r>
            <w:proofErr w:type="gramStart"/>
            <w:r w:rsidRPr="00B949FC">
              <w:t>из</w:t>
            </w:r>
            <w:proofErr w:type="gramEnd"/>
          </w:p>
          <w:p w:rsidR="00925493" w:rsidRPr="000D0544" w:rsidRDefault="00925493" w:rsidP="001E3AD5">
            <w:pPr>
              <w:jc w:val="center"/>
            </w:pPr>
            <w:r w:rsidRPr="00B949FC">
              <w:t>показателей</w:t>
            </w:r>
            <w:r w:rsidRPr="000D0544">
              <w:t>,</w:t>
            </w:r>
          </w:p>
          <w:p w:rsidR="00925493" w:rsidRPr="000D0544" w:rsidRDefault="00925493" w:rsidP="001E3AD5">
            <w:pPr>
              <w:jc w:val="center"/>
              <w:rPr>
                <w:highlight w:val="yellow"/>
              </w:rPr>
            </w:pPr>
            <w:r w:rsidRPr="000D0544">
              <w:t>подтверждается</w:t>
            </w:r>
          </w:p>
          <w:p w:rsidR="00925493" w:rsidRPr="000D0544" w:rsidRDefault="00925493" w:rsidP="001E3AD5">
            <w:pPr>
              <w:jc w:val="center"/>
            </w:pPr>
            <w:r w:rsidRPr="000D0544">
              <w:t>документально</w:t>
            </w:r>
            <w:r>
              <w:t xml:space="preserve"> (рекомендацией отдела по работе со студенческой молодежью, Профкома КНИТУ, студенческого объединения КНИТУ и  ответственного на факультете за воспитательную деятельность и  по работе в ДАС)</w:t>
            </w:r>
          </w:p>
        </w:tc>
      </w:tr>
      <w:tr w:rsidR="00925493" w:rsidRPr="00B949FC" w:rsidTr="001E3AD5">
        <w:trPr>
          <w:trHeight w:val="14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493" w:rsidRPr="00CF125E" w:rsidRDefault="00925493" w:rsidP="001E3AD5">
            <w:pPr>
              <w:rPr>
                <w:rFonts w:cs="Arial"/>
              </w:rPr>
            </w:pPr>
            <w:r>
              <w:t>1.</w:t>
            </w:r>
            <w:r w:rsidRPr="00CF125E">
              <w:t>2. Факультетский уровень (филиала):</w:t>
            </w:r>
          </w:p>
          <w:p w:rsidR="00925493" w:rsidRPr="00CF125E" w:rsidRDefault="00925493" w:rsidP="001E3AD5">
            <w:r w:rsidRPr="00CF125E">
              <w:t>- председатель</w:t>
            </w:r>
            <w:r>
              <w:t xml:space="preserve"> студенческого объединения</w:t>
            </w:r>
            <w:r w:rsidRPr="00CF125E">
              <w:t>;</w:t>
            </w:r>
          </w:p>
          <w:p w:rsidR="00925493" w:rsidRPr="00CF125E" w:rsidRDefault="00925493" w:rsidP="001E3AD5">
            <w:r w:rsidRPr="00CF125E">
              <w:t>- зам</w:t>
            </w:r>
            <w:r>
              <w:t>еститель</w:t>
            </w:r>
            <w:r w:rsidRPr="00CF125E">
              <w:t xml:space="preserve"> председателя</w:t>
            </w:r>
            <w:r>
              <w:t>, руководитель сектора (комиссии</w:t>
            </w:r>
            <w:r w:rsidRPr="00CF125E">
              <w:t>), направления органа студ</w:t>
            </w:r>
            <w:r>
              <w:t xml:space="preserve">енческого </w:t>
            </w:r>
            <w:r w:rsidRPr="00CF125E">
              <w:t>объединения</w:t>
            </w:r>
            <w:r>
              <w:t>;</w:t>
            </w:r>
          </w:p>
          <w:p w:rsidR="00925493" w:rsidRPr="00CF125E" w:rsidRDefault="00925493" w:rsidP="001E3AD5">
            <w:r w:rsidRPr="00CF125E">
              <w:t>- активист</w:t>
            </w:r>
            <w:r>
              <w:t>,  не менее 5 мероприятий.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493" w:rsidRDefault="00925493" w:rsidP="001E3AD5">
            <w:pPr>
              <w:spacing w:line="240" w:lineRule="exact"/>
              <w:jc w:val="center"/>
            </w:pPr>
            <w:r>
              <w:t>12</w:t>
            </w:r>
          </w:p>
          <w:p w:rsidR="00925493" w:rsidRDefault="00925493" w:rsidP="001E3AD5">
            <w:pPr>
              <w:spacing w:line="240" w:lineRule="exact"/>
              <w:jc w:val="center"/>
            </w:pPr>
          </w:p>
          <w:p w:rsidR="00925493" w:rsidRDefault="00925493" w:rsidP="001E3AD5">
            <w:pPr>
              <w:spacing w:line="240" w:lineRule="exact"/>
              <w:jc w:val="center"/>
            </w:pPr>
          </w:p>
          <w:p w:rsidR="00925493" w:rsidRDefault="00925493" w:rsidP="001E3AD5">
            <w:pPr>
              <w:spacing w:line="240" w:lineRule="exact"/>
              <w:jc w:val="center"/>
            </w:pPr>
            <w:r>
              <w:t>7</w:t>
            </w:r>
          </w:p>
          <w:p w:rsidR="00925493" w:rsidRPr="00202121" w:rsidRDefault="00925493" w:rsidP="001E3AD5">
            <w:pPr>
              <w:spacing w:line="0" w:lineRule="atLeast"/>
              <w:jc w:val="center"/>
              <w:rPr>
                <w:w w:val="99"/>
              </w:rPr>
            </w:pPr>
            <w: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493" w:rsidRDefault="00925493" w:rsidP="001E3AD5">
            <w:pPr>
              <w:spacing w:line="260" w:lineRule="exact"/>
              <w:jc w:val="center"/>
              <w:rPr>
                <w:w w:val="98"/>
              </w:rPr>
            </w:pPr>
          </w:p>
        </w:tc>
      </w:tr>
      <w:tr w:rsidR="00925493" w:rsidRPr="00B949FC" w:rsidTr="001E3AD5">
        <w:trPr>
          <w:trHeight w:val="127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493" w:rsidRPr="00CF125E" w:rsidRDefault="00925493" w:rsidP="001E3AD5">
            <w:pPr>
              <w:rPr>
                <w:rFonts w:cs="Arial"/>
              </w:rPr>
            </w:pPr>
            <w:r>
              <w:t>1.</w:t>
            </w:r>
            <w:r w:rsidRPr="00CF125E">
              <w:t>3. Уровень ДАС</w:t>
            </w:r>
            <w:r>
              <w:t>:</w:t>
            </w:r>
          </w:p>
          <w:p w:rsidR="00925493" w:rsidRPr="00CF125E" w:rsidRDefault="00925493" w:rsidP="001E3AD5">
            <w:r w:rsidRPr="00CF125E">
              <w:t>-</w:t>
            </w:r>
            <w:r>
              <w:t xml:space="preserve"> </w:t>
            </w:r>
            <w:r w:rsidRPr="00CF125E">
              <w:t>председатель</w:t>
            </w:r>
            <w:r>
              <w:t xml:space="preserve"> студенческого объединения</w:t>
            </w:r>
            <w:r w:rsidRPr="00CF125E">
              <w:t>;</w:t>
            </w:r>
          </w:p>
          <w:p w:rsidR="00925493" w:rsidRPr="00CF125E" w:rsidRDefault="00925493" w:rsidP="001E3AD5">
            <w:r>
              <w:t xml:space="preserve">- </w:t>
            </w:r>
            <w:r w:rsidRPr="00CF125E">
              <w:t>зам</w:t>
            </w:r>
            <w:r>
              <w:t>еститель</w:t>
            </w:r>
            <w:r w:rsidRPr="00CF125E">
              <w:t xml:space="preserve"> председателя, ру</w:t>
            </w:r>
            <w:r>
              <w:t>ководитель сектора (комиссии), член студенческого совета ДАС</w:t>
            </w:r>
          </w:p>
          <w:p w:rsidR="00925493" w:rsidRPr="00CF125E" w:rsidRDefault="00925493" w:rsidP="001E3AD5">
            <w:r w:rsidRPr="00CF125E">
              <w:t>- активист</w:t>
            </w:r>
            <w:r>
              <w:t>,  не менее 5 мероприятий.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493" w:rsidRDefault="00925493" w:rsidP="001E3AD5">
            <w:pPr>
              <w:spacing w:line="240" w:lineRule="exact"/>
              <w:jc w:val="center"/>
            </w:pPr>
          </w:p>
          <w:p w:rsidR="00925493" w:rsidRDefault="00925493" w:rsidP="001E3AD5">
            <w:pPr>
              <w:spacing w:line="240" w:lineRule="exact"/>
              <w:jc w:val="center"/>
            </w:pPr>
            <w:r>
              <w:t>12</w:t>
            </w:r>
          </w:p>
          <w:p w:rsidR="00925493" w:rsidRDefault="00925493" w:rsidP="001E3AD5">
            <w:pPr>
              <w:spacing w:line="240" w:lineRule="exact"/>
              <w:jc w:val="center"/>
            </w:pPr>
          </w:p>
          <w:p w:rsidR="00925493" w:rsidRDefault="00925493" w:rsidP="001E3AD5">
            <w:pPr>
              <w:spacing w:line="240" w:lineRule="exact"/>
              <w:jc w:val="center"/>
            </w:pPr>
          </w:p>
          <w:p w:rsidR="00925493" w:rsidRDefault="00925493" w:rsidP="001E3AD5">
            <w:pPr>
              <w:spacing w:line="240" w:lineRule="exact"/>
              <w:jc w:val="center"/>
            </w:pPr>
            <w:r>
              <w:t>7</w:t>
            </w:r>
          </w:p>
          <w:p w:rsidR="00925493" w:rsidRPr="00202121" w:rsidRDefault="00925493" w:rsidP="001E3AD5">
            <w:pPr>
              <w:spacing w:line="0" w:lineRule="atLeast"/>
              <w:jc w:val="center"/>
              <w:rPr>
                <w:w w:val="99"/>
              </w:rPr>
            </w:pPr>
            <w: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3" w:rsidRDefault="00925493" w:rsidP="001E3AD5">
            <w:pPr>
              <w:spacing w:line="260" w:lineRule="exact"/>
              <w:jc w:val="center"/>
              <w:rPr>
                <w:w w:val="98"/>
              </w:rPr>
            </w:pPr>
          </w:p>
        </w:tc>
      </w:tr>
      <w:tr w:rsidR="00925493" w:rsidRPr="00B949FC" w:rsidTr="001E3AD5">
        <w:trPr>
          <w:trHeight w:val="177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3" w:rsidRPr="0010278B" w:rsidRDefault="00925493" w:rsidP="001E3AD5">
            <w:pPr>
              <w:spacing w:line="255" w:lineRule="exact"/>
              <w:rPr>
                <w:rFonts w:cs="Arial"/>
                <w:b/>
              </w:rPr>
            </w:pPr>
            <w:r>
              <w:rPr>
                <w:b/>
              </w:rPr>
              <w:t>2.</w:t>
            </w:r>
            <w:r w:rsidRPr="0010278B">
              <w:rPr>
                <w:b/>
              </w:rPr>
              <w:t>Систематическое участие студента в</w:t>
            </w:r>
            <w:r w:rsidRPr="0010278B">
              <w:rPr>
                <w:rFonts w:cs="Arial"/>
                <w:b/>
              </w:rPr>
              <w:t xml:space="preserve"> </w:t>
            </w:r>
            <w:r w:rsidRPr="0010278B">
              <w:rPr>
                <w:b/>
              </w:rPr>
              <w:t>проведении (обеспечении проведения)</w:t>
            </w:r>
            <w:r w:rsidRPr="0010278B">
              <w:rPr>
                <w:rFonts w:cs="Arial"/>
                <w:b/>
              </w:rPr>
              <w:t xml:space="preserve"> </w:t>
            </w:r>
            <w:r w:rsidRPr="0010278B">
              <w:rPr>
                <w:b/>
              </w:rPr>
              <w:t>общественной работы  в университете в настоящее время с учетом:</w:t>
            </w:r>
          </w:p>
          <w:p w:rsidR="00925493" w:rsidRDefault="00925493" w:rsidP="001E3AD5">
            <w:pPr>
              <w:spacing w:line="0" w:lineRule="atLeast"/>
            </w:pPr>
            <w:r>
              <w:t>-4 года и более;</w:t>
            </w:r>
          </w:p>
          <w:p w:rsidR="00925493" w:rsidRDefault="00925493" w:rsidP="001E3AD5">
            <w:pPr>
              <w:spacing w:line="0" w:lineRule="atLeast"/>
            </w:pPr>
            <w:r>
              <w:t>-3 года и более;</w:t>
            </w:r>
          </w:p>
          <w:p w:rsidR="00925493" w:rsidRDefault="00925493" w:rsidP="001E3AD5">
            <w:pPr>
              <w:spacing w:line="0" w:lineRule="atLeast"/>
            </w:pPr>
            <w:r>
              <w:t>-2 года и более;</w:t>
            </w:r>
          </w:p>
          <w:p w:rsidR="00925493" w:rsidRPr="00B949FC" w:rsidRDefault="00925493" w:rsidP="001E3AD5">
            <w:pPr>
              <w:pStyle w:val="af4"/>
            </w:pPr>
            <w:r>
              <w:t>-1 год и более.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3" w:rsidRPr="00202121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Pr="00202121" w:rsidRDefault="00925493" w:rsidP="001E3AD5">
            <w:pPr>
              <w:jc w:val="center"/>
            </w:pPr>
            <w:r w:rsidRPr="00202121">
              <w:t>16</w:t>
            </w:r>
          </w:p>
          <w:p w:rsidR="00925493" w:rsidRPr="00202121" w:rsidRDefault="00925493" w:rsidP="001E3AD5">
            <w:pPr>
              <w:jc w:val="center"/>
            </w:pPr>
            <w:r w:rsidRPr="00202121">
              <w:t>12</w:t>
            </w:r>
          </w:p>
          <w:p w:rsidR="00925493" w:rsidRPr="00202121" w:rsidRDefault="00925493" w:rsidP="001E3AD5">
            <w:pPr>
              <w:jc w:val="center"/>
            </w:pPr>
            <w:r w:rsidRPr="00202121">
              <w:t>8</w:t>
            </w:r>
          </w:p>
          <w:p w:rsidR="00925493" w:rsidRPr="00202121" w:rsidRDefault="00925493" w:rsidP="001E3AD5">
            <w:pPr>
              <w:jc w:val="center"/>
            </w:pPr>
            <w:r w:rsidRPr="00202121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3" w:rsidRDefault="00925493" w:rsidP="001E3AD5">
            <w:pPr>
              <w:jc w:val="center"/>
            </w:pPr>
            <w:r w:rsidRPr="00B949FC">
              <w:t xml:space="preserve">Оценивается один </w:t>
            </w:r>
            <w:proofErr w:type="gramStart"/>
            <w:r w:rsidRPr="00B949FC">
              <w:t>из</w:t>
            </w:r>
            <w:proofErr w:type="gramEnd"/>
          </w:p>
          <w:p w:rsidR="00925493" w:rsidRPr="000D0544" w:rsidRDefault="00925493" w:rsidP="001E3AD5">
            <w:pPr>
              <w:jc w:val="center"/>
            </w:pPr>
            <w:r w:rsidRPr="00B949FC">
              <w:t>показателей</w:t>
            </w:r>
            <w:r w:rsidRPr="000D0544">
              <w:t>,</w:t>
            </w:r>
          </w:p>
          <w:p w:rsidR="00925493" w:rsidRPr="00B949FC" w:rsidRDefault="00925493" w:rsidP="001E3AD5">
            <w:pPr>
              <w:jc w:val="center"/>
              <w:rPr>
                <w:b/>
              </w:rPr>
            </w:pPr>
            <w:r w:rsidRPr="000D0544">
              <w:t xml:space="preserve">подтверждается </w:t>
            </w:r>
            <w:r>
              <w:t>документаль</w:t>
            </w:r>
            <w:r w:rsidRPr="000D0544">
              <w:t>но</w:t>
            </w:r>
          </w:p>
        </w:tc>
      </w:tr>
      <w:tr w:rsidR="00925493" w:rsidRPr="00B949FC" w:rsidTr="001E3AD5">
        <w:trPr>
          <w:trHeight w:val="13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3" w:rsidRPr="0010278B" w:rsidRDefault="00925493" w:rsidP="001E3AD5">
            <w:pPr>
              <w:spacing w:line="260" w:lineRule="exact"/>
              <w:rPr>
                <w:b/>
              </w:rPr>
            </w:pPr>
            <w:r>
              <w:rPr>
                <w:b/>
              </w:rPr>
              <w:t>3.</w:t>
            </w:r>
            <w:r w:rsidRPr="0010278B">
              <w:rPr>
                <w:b/>
              </w:rPr>
              <w:t>Систематическое участие студента в защите прав обучающихся в униве</w:t>
            </w:r>
            <w:r>
              <w:rPr>
                <w:b/>
              </w:rPr>
              <w:t>р</w:t>
            </w:r>
            <w:r w:rsidRPr="0010278B">
              <w:rPr>
                <w:b/>
              </w:rPr>
              <w:t>ситете</w:t>
            </w:r>
            <w:r>
              <w:rPr>
                <w:b/>
              </w:rPr>
              <w:t>, факультете, ДАС</w:t>
            </w:r>
            <w:r w:rsidRPr="0010278B">
              <w:rPr>
                <w:b/>
              </w:rPr>
              <w:t xml:space="preserve"> в настоящее время с уч</w:t>
            </w:r>
            <w:r>
              <w:rPr>
                <w:b/>
              </w:rPr>
              <w:t>е</w:t>
            </w:r>
            <w:r w:rsidRPr="0010278B">
              <w:rPr>
                <w:b/>
              </w:rPr>
              <w:t>том:</w:t>
            </w:r>
          </w:p>
          <w:p w:rsidR="00925493" w:rsidRDefault="00925493" w:rsidP="001E3AD5">
            <w:pPr>
              <w:spacing w:line="0" w:lineRule="atLeast"/>
            </w:pPr>
            <w:r>
              <w:t>-4 года и более;</w:t>
            </w:r>
          </w:p>
          <w:p w:rsidR="00925493" w:rsidRDefault="00925493" w:rsidP="001E3AD5">
            <w:pPr>
              <w:spacing w:line="0" w:lineRule="atLeast"/>
            </w:pPr>
            <w:r>
              <w:t>-3 года и более;</w:t>
            </w:r>
          </w:p>
          <w:p w:rsidR="00925493" w:rsidRDefault="00925493" w:rsidP="001E3AD5">
            <w:pPr>
              <w:spacing w:line="0" w:lineRule="atLeast"/>
            </w:pPr>
            <w:r>
              <w:t>-2 года и более;</w:t>
            </w:r>
          </w:p>
          <w:p w:rsidR="00925493" w:rsidRPr="00B949FC" w:rsidRDefault="00925493" w:rsidP="001E3AD5">
            <w:pPr>
              <w:pStyle w:val="af4"/>
            </w:pPr>
            <w:r>
              <w:t>-1 год и более.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3" w:rsidRDefault="00925493" w:rsidP="001E3AD5"/>
          <w:p w:rsidR="00925493" w:rsidRDefault="00925493" w:rsidP="001E3AD5"/>
          <w:p w:rsidR="00925493" w:rsidRPr="00202121" w:rsidRDefault="00925493" w:rsidP="001E3AD5"/>
          <w:p w:rsidR="00925493" w:rsidRPr="00202121" w:rsidRDefault="00925493" w:rsidP="001E3AD5">
            <w:pPr>
              <w:jc w:val="center"/>
            </w:pPr>
            <w:r w:rsidRPr="00202121">
              <w:t>12</w:t>
            </w:r>
          </w:p>
          <w:p w:rsidR="00925493" w:rsidRDefault="00925493" w:rsidP="001E3AD5">
            <w:pPr>
              <w:jc w:val="center"/>
            </w:pPr>
            <w:r w:rsidRPr="00202121">
              <w:t>9</w:t>
            </w:r>
          </w:p>
          <w:p w:rsidR="00925493" w:rsidRPr="00202121" w:rsidRDefault="00925493" w:rsidP="001E3AD5">
            <w:pPr>
              <w:jc w:val="center"/>
            </w:pPr>
            <w:r w:rsidRPr="00202121">
              <w:t>6</w:t>
            </w:r>
          </w:p>
          <w:p w:rsidR="00925493" w:rsidRPr="00202121" w:rsidRDefault="00925493" w:rsidP="001E3AD5">
            <w:pPr>
              <w:jc w:val="center"/>
            </w:pPr>
            <w:r w:rsidRPr="00202121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3" w:rsidRDefault="00925493" w:rsidP="001E3AD5">
            <w:pPr>
              <w:jc w:val="center"/>
            </w:pPr>
            <w:r w:rsidRPr="00B949FC">
              <w:t xml:space="preserve">Оценивается один </w:t>
            </w:r>
            <w:proofErr w:type="gramStart"/>
            <w:r w:rsidRPr="00B949FC">
              <w:t>из</w:t>
            </w:r>
            <w:proofErr w:type="gramEnd"/>
          </w:p>
          <w:p w:rsidR="00925493" w:rsidRPr="000D0544" w:rsidRDefault="00925493" w:rsidP="001E3AD5">
            <w:pPr>
              <w:jc w:val="center"/>
            </w:pPr>
            <w:r w:rsidRPr="00B949FC">
              <w:t>показателей</w:t>
            </w:r>
            <w:r w:rsidRPr="000D0544">
              <w:t>,</w:t>
            </w:r>
          </w:p>
          <w:p w:rsidR="00925493" w:rsidRPr="00B949FC" w:rsidRDefault="00925493" w:rsidP="001E3AD5">
            <w:pPr>
              <w:jc w:val="center"/>
            </w:pPr>
            <w:r w:rsidRPr="000D0544">
              <w:t>подтверждается документально</w:t>
            </w:r>
          </w:p>
        </w:tc>
      </w:tr>
      <w:tr w:rsidR="00925493" w:rsidRPr="00B949FC" w:rsidTr="001E3AD5">
        <w:trPr>
          <w:trHeight w:val="149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3" w:rsidRDefault="00925493" w:rsidP="001E3AD5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 xml:space="preserve">Участие в деятельности по информационному обеспечению </w:t>
            </w:r>
          </w:p>
          <w:p w:rsidR="00925493" w:rsidRPr="00B949FC" w:rsidRDefault="00925493" w:rsidP="001E3AD5">
            <w:pPr>
              <w:spacing w:line="264" w:lineRule="exact"/>
              <w:jc w:val="center"/>
            </w:pPr>
            <w:r>
              <w:rPr>
                <w:b/>
              </w:rPr>
              <w:t>общественно значимых мероприятий  КНИТУ</w:t>
            </w:r>
          </w:p>
        </w:tc>
      </w:tr>
      <w:tr w:rsidR="00925493" w:rsidRPr="00B949FC" w:rsidTr="001E3AD5">
        <w:trPr>
          <w:trHeight w:val="14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3" w:rsidRDefault="00925493" w:rsidP="001E3AD5">
            <w:pPr>
              <w:spacing w:line="0" w:lineRule="atLeast"/>
            </w:pPr>
            <w:r>
              <w:rPr>
                <w:b/>
              </w:rPr>
              <w:t>4. Со</w:t>
            </w:r>
            <w:r w:rsidRPr="002A5F89">
              <w:rPr>
                <w:b/>
              </w:rPr>
              <w:t>здание или поддержание работы сайта, мобильного приложения, газеты, информационно-методического пособия, журнала студенческого объединения</w:t>
            </w:r>
            <w:r>
              <w:rPr>
                <w:b/>
              </w:rPr>
              <w:t xml:space="preserve">  в течение года, </w:t>
            </w:r>
            <w:proofErr w:type="spellStart"/>
            <w:r>
              <w:rPr>
                <w:b/>
              </w:rPr>
              <w:t>предшествующегоназначению</w:t>
            </w:r>
            <w:proofErr w:type="spellEnd"/>
            <w:r>
              <w:rPr>
                <w:b/>
              </w:rPr>
              <w:t xml:space="preserve"> </w:t>
            </w:r>
            <w:r w:rsidRPr="00211602">
              <w:rPr>
                <w:b/>
              </w:rPr>
              <w:t>ПГАС:</w:t>
            </w:r>
          </w:p>
          <w:p w:rsidR="00925493" w:rsidRPr="00B949FC" w:rsidRDefault="00925493" w:rsidP="001E3AD5">
            <w:pPr>
              <w:spacing w:line="0" w:lineRule="atLeast"/>
            </w:pPr>
            <w:r>
              <w:t xml:space="preserve">- разработчик, главный администратор, главный </w:t>
            </w:r>
            <w:r>
              <w:lastRenderedPageBreak/>
              <w:t>редактор, верстальщик.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3" w:rsidRPr="00B949FC" w:rsidRDefault="00925493" w:rsidP="001E3AD5">
            <w:pPr>
              <w:jc w:val="center"/>
            </w:pPr>
          </w:p>
          <w:p w:rsidR="00925493" w:rsidRPr="00B949FC" w:rsidRDefault="00925493" w:rsidP="001E3AD5"/>
          <w:p w:rsidR="00925493" w:rsidRPr="00B949FC" w:rsidRDefault="00925493" w:rsidP="001E3AD5">
            <w:pPr>
              <w:jc w:val="center"/>
            </w:pPr>
          </w:p>
          <w:p w:rsidR="00925493" w:rsidRPr="00B949FC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Pr="00B949FC" w:rsidRDefault="00925493" w:rsidP="001E3AD5">
            <w:pPr>
              <w:jc w:val="center"/>
            </w:pPr>
            <w:r w:rsidRPr="00B949FC">
              <w:lastRenderedPageBreak/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3" w:rsidRPr="00B949FC" w:rsidRDefault="00925493" w:rsidP="001E3AD5">
            <w:pPr>
              <w:pStyle w:val="af4"/>
              <w:jc w:val="center"/>
            </w:pPr>
            <w:r w:rsidRPr="00B949FC">
              <w:lastRenderedPageBreak/>
              <w:t>Оценивается один из показателей</w:t>
            </w:r>
            <w:r>
              <w:t xml:space="preserve">, </w:t>
            </w:r>
            <w:r w:rsidRPr="000D0544">
              <w:t xml:space="preserve"> подтверждается документально</w:t>
            </w:r>
            <w:r>
              <w:t xml:space="preserve"> </w:t>
            </w:r>
            <w:r>
              <w:lastRenderedPageBreak/>
              <w:t>рекомендацией</w:t>
            </w:r>
          </w:p>
        </w:tc>
      </w:tr>
      <w:tr w:rsidR="00925493" w:rsidRPr="00B949FC" w:rsidTr="009128F6">
        <w:trPr>
          <w:trHeight w:val="41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493" w:rsidRPr="008A505A" w:rsidRDefault="00925493" w:rsidP="001E3AD5">
            <w:pPr>
              <w:pStyle w:val="af4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8A505A">
              <w:rPr>
                <w:b/>
              </w:rPr>
              <w:t>. Организация и обеспечение деятельности средств массовой информации (освещение  события/мероприятия, проект) в течение года, предшествующ</w:t>
            </w:r>
            <w:r>
              <w:rPr>
                <w:b/>
              </w:rPr>
              <w:t>его</w:t>
            </w:r>
            <w:r w:rsidRPr="008A505A">
              <w:rPr>
                <w:b/>
              </w:rPr>
              <w:t xml:space="preserve"> назначению ПГАС:</w:t>
            </w:r>
          </w:p>
          <w:p w:rsidR="00925493" w:rsidRPr="008A505A" w:rsidRDefault="00925493" w:rsidP="001E3AD5">
            <w:pPr>
              <w:pStyle w:val="af4"/>
            </w:pPr>
            <w:r>
              <w:t>5.1.</w:t>
            </w:r>
            <w:r w:rsidRPr="008A505A">
              <w:t xml:space="preserve"> журналист</w:t>
            </w:r>
            <w:r>
              <w:t>:</w:t>
            </w:r>
          </w:p>
          <w:p w:rsidR="00925493" w:rsidRPr="008A505A" w:rsidRDefault="00925493" w:rsidP="001E3AD5">
            <w:pPr>
              <w:pStyle w:val="af4"/>
            </w:pPr>
            <w:r>
              <w:t xml:space="preserve">- </w:t>
            </w:r>
            <w:r w:rsidRPr="008A505A">
              <w:t>(от 12 статей и более),</w:t>
            </w:r>
          </w:p>
          <w:p w:rsidR="00925493" w:rsidRPr="008A505A" w:rsidRDefault="00925493" w:rsidP="001E3AD5">
            <w:pPr>
              <w:pStyle w:val="af4"/>
            </w:pPr>
            <w:r>
              <w:t xml:space="preserve">- </w:t>
            </w:r>
            <w:r w:rsidRPr="008A505A">
              <w:t>(от 7 статей и более),</w:t>
            </w:r>
          </w:p>
          <w:p w:rsidR="00925493" w:rsidRPr="008A505A" w:rsidRDefault="00925493" w:rsidP="001E3AD5">
            <w:pPr>
              <w:pStyle w:val="af4"/>
            </w:pPr>
            <w:r>
              <w:t xml:space="preserve">- </w:t>
            </w:r>
            <w:r w:rsidRPr="008A505A">
              <w:t>(от 4 статей и более)</w:t>
            </w:r>
            <w:r>
              <w:t>.</w:t>
            </w:r>
          </w:p>
          <w:p w:rsidR="00925493" w:rsidRPr="008A505A" w:rsidRDefault="00925493" w:rsidP="001E3AD5">
            <w:pPr>
              <w:pStyle w:val="af4"/>
            </w:pPr>
            <w:r>
              <w:t xml:space="preserve">5.2. </w:t>
            </w:r>
            <w:r w:rsidRPr="008A505A">
              <w:t>фотограф</w:t>
            </w:r>
          </w:p>
          <w:p w:rsidR="00925493" w:rsidRPr="008A505A" w:rsidRDefault="00925493" w:rsidP="001E3AD5">
            <w:pPr>
              <w:pStyle w:val="af4"/>
            </w:pPr>
            <w:r>
              <w:t xml:space="preserve">- </w:t>
            </w:r>
            <w:r w:rsidRPr="008A505A">
              <w:t>(от 15 мероприятий и более),</w:t>
            </w:r>
          </w:p>
          <w:p w:rsidR="00925493" w:rsidRPr="008A505A" w:rsidRDefault="00925493" w:rsidP="001E3AD5">
            <w:pPr>
              <w:pStyle w:val="af4"/>
            </w:pPr>
            <w:r>
              <w:t xml:space="preserve">- </w:t>
            </w:r>
            <w:r w:rsidRPr="008A505A">
              <w:t>(от 10 мероприятий и более),</w:t>
            </w:r>
          </w:p>
          <w:p w:rsidR="00925493" w:rsidRPr="008A505A" w:rsidRDefault="00925493" w:rsidP="001E3AD5">
            <w:pPr>
              <w:pStyle w:val="af4"/>
              <w:rPr>
                <w:b/>
              </w:rPr>
            </w:pPr>
            <w:r>
              <w:t xml:space="preserve">- </w:t>
            </w:r>
            <w:r w:rsidRPr="008A505A">
              <w:t>(от 5 мероприятий и более)</w:t>
            </w:r>
            <w:r>
              <w:t>.</w:t>
            </w:r>
          </w:p>
          <w:p w:rsidR="00925493" w:rsidRPr="008A505A" w:rsidRDefault="00925493" w:rsidP="001E3AD5">
            <w:pPr>
              <w:pStyle w:val="af4"/>
            </w:pPr>
            <w:r>
              <w:t xml:space="preserve">5.3. </w:t>
            </w:r>
            <w:r w:rsidRPr="008A505A">
              <w:t xml:space="preserve">видео-оператор, видео-монтажер, </w:t>
            </w:r>
          </w:p>
          <w:p w:rsidR="00925493" w:rsidRPr="008A505A" w:rsidRDefault="00925493" w:rsidP="001E3AD5">
            <w:pPr>
              <w:pStyle w:val="af4"/>
            </w:pPr>
            <w:r w:rsidRPr="008A505A">
              <w:t xml:space="preserve">репортер в создании </w:t>
            </w:r>
            <w:proofErr w:type="gramStart"/>
            <w:r w:rsidRPr="008A505A">
              <w:t>обзорного</w:t>
            </w:r>
            <w:proofErr w:type="gramEnd"/>
            <w:r w:rsidRPr="008A505A">
              <w:t xml:space="preserve"> </w:t>
            </w:r>
            <w:proofErr w:type="spellStart"/>
            <w:r w:rsidRPr="008A505A">
              <w:t>видео-ролика</w:t>
            </w:r>
            <w:proofErr w:type="spellEnd"/>
            <w:r w:rsidRPr="008A505A">
              <w:t xml:space="preserve"> по событию/мероприятию,</w:t>
            </w:r>
            <w:r>
              <w:t xml:space="preserve"> </w:t>
            </w:r>
            <w:r w:rsidRPr="008A505A">
              <w:t xml:space="preserve"> проекту</w:t>
            </w:r>
          </w:p>
          <w:p w:rsidR="00925493" w:rsidRPr="008A505A" w:rsidRDefault="00925493" w:rsidP="001E3AD5">
            <w:pPr>
              <w:pStyle w:val="af4"/>
            </w:pPr>
            <w:r>
              <w:t xml:space="preserve">- </w:t>
            </w:r>
            <w:r w:rsidRPr="008A505A">
              <w:t>(от 7 работ и более),</w:t>
            </w:r>
          </w:p>
          <w:p w:rsidR="00925493" w:rsidRPr="008A505A" w:rsidRDefault="00925493" w:rsidP="001E3AD5">
            <w:pPr>
              <w:pStyle w:val="af4"/>
            </w:pPr>
            <w:r>
              <w:t>- (от 4</w:t>
            </w:r>
            <w:r w:rsidRPr="008A505A">
              <w:t xml:space="preserve"> работ и более)</w:t>
            </w:r>
            <w:r>
              <w:t>.</w:t>
            </w:r>
          </w:p>
          <w:p w:rsidR="00925493" w:rsidRPr="008A505A" w:rsidRDefault="00925493" w:rsidP="001E3AD5">
            <w:pPr>
              <w:spacing w:line="260" w:lineRule="exact"/>
              <w:rPr>
                <w:vertAlign w:val="superscript"/>
              </w:rPr>
            </w:pPr>
            <w:r>
              <w:t xml:space="preserve">5.4. </w:t>
            </w:r>
            <w:r w:rsidRPr="008A505A">
              <w:t>дизайнер проектов</w:t>
            </w:r>
            <w:r>
              <w:t>:</w:t>
            </w:r>
          </w:p>
          <w:p w:rsidR="00925493" w:rsidRPr="008A505A" w:rsidRDefault="00925493" w:rsidP="001E3AD5">
            <w:pPr>
              <w:spacing w:line="260" w:lineRule="exact"/>
            </w:pPr>
            <w:r>
              <w:t xml:space="preserve">- </w:t>
            </w:r>
            <w:r w:rsidRPr="008A505A">
              <w:t>(от 10 работ и более),</w:t>
            </w:r>
          </w:p>
          <w:p w:rsidR="00925493" w:rsidRPr="008A505A" w:rsidRDefault="00925493" w:rsidP="001E3AD5">
            <w:pPr>
              <w:spacing w:line="260" w:lineRule="exact"/>
            </w:pPr>
            <w:r>
              <w:t xml:space="preserve">- </w:t>
            </w:r>
            <w:r w:rsidRPr="008A505A">
              <w:t>(от 5 работ и более).</w:t>
            </w:r>
          </w:p>
          <w:p w:rsidR="00925493" w:rsidRPr="008A505A" w:rsidRDefault="00925493" w:rsidP="001E3AD5">
            <w:pPr>
              <w:pStyle w:val="af4"/>
            </w:pPr>
            <w:r>
              <w:t>5.5.</w:t>
            </w:r>
            <w:r w:rsidRPr="008A505A">
              <w:t xml:space="preserve"> администрирование социальных сетей  официальных групп КНИТУ, студенческих объединени</w:t>
            </w:r>
            <w:r>
              <w:t xml:space="preserve">й </w:t>
            </w:r>
            <w:r w:rsidRPr="008A505A">
              <w:t xml:space="preserve"> </w:t>
            </w:r>
            <w:r>
              <w:t>КНИТУ</w:t>
            </w:r>
            <w:r w:rsidRPr="008A505A">
              <w:t xml:space="preserve"> (</w:t>
            </w:r>
            <w:proofErr w:type="spellStart"/>
            <w:r w:rsidRPr="008A505A">
              <w:t>инст</w:t>
            </w:r>
            <w:r>
              <w:t>а</w:t>
            </w:r>
            <w:r w:rsidRPr="008A505A">
              <w:t>грамм</w:t>
            </w:r>
            <w:proofErr w:type="spellEnd"/>
            <w:r w:rsidRPr="008A505A">
              <w:t xml:space="preserve">, </w:t>
            </w:r>
            <w:proofErr w:type="spellStart"/>
            <w:r w:rsidRPr="008A505A">
              <w:t>вконтакте</w:t>
            </w:r>
            <w:proofErr w:type="spellEnd"/>
            <w:r>
              <w:t xml:space="preserve">) </w:t>
            </w:r>
            <w:r w:rsidRPr="008A505A">
              <w:t>по настоящее время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493" w:rsidRPr="008A505A" w:rsidRDefault="00925493" w:rsidP="001E3AD5"/>
          <w:p w:rsidR="00925493" w:rsidRPr="008A505A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Pr="008A505A" w:rsidRDefault="00925493" w:rsidP="001E3AD5">
            <w:pPr>
              <w:jc w:val="center"/>
            </w:pPr>
          </w:p>
          <w:p w:rsidR="00925493" w:rsidRPr="008A505A" w:rsidRDefault="00925493" w:rsidP="001E3AD5">
            <w:pPr>
              <w:jc w:val="center"/>
            </w:pPr>
          </w:p>
          <w:p w:rsidR="00925493" w:rsidRPr="008A505A" w:rsidRDefault="00925493" w:rsidP="001E3AD5">
            <w:pPr>
              <w:jc w:val="center"/>
            </w:pPr>
            <w:r w:rsidRPr="008A505A">
              <w:t>7</w:t>
            </w:r>
          </w:p>
          <w:p w:rsidR="00925493" w:rsidRPr="008A505A" w:rsidRDefault="00925493" w:rsidP="001E3AD5">
            <w:pPr>
              <w:jc w:val="center"/>
            </w:pPr>
            <w:r w:rsidRPr="008A505A">
              <w:t>5</w:t>
            </w:r>
          </w:p>
          <w:p w:rsidR="00925493" w:rsidRPr="008A505A" w:rsidRDefault="00925493" w:rsidP="001E3AD5">
            <w:pPr>
              <w:jc w:val="center"/>
            </w:pPr>
            <w:r w:rsidRPr="008A505A">
              <w:t>3</w:t>
            </w:r>
          </w:p>
          <w:p w:rsidR="00925493" w:rsidRPr="008A505A" w:rsidRDefault="00925493" w:rsidP="001E3AD5">
            <w:pPr>
              <w:jc w:val="center"/>
            </w:pPr>
          </w:p>
          <w:p w:rsidR="00925493" w:rsidRPr="008A505A" w:rsidRDefault="00925493" w:rsidP="001E3AD5">
            <w:pPr>
              <w:jc w:val="center"/>
            </w:pPr>
            <w:r w:rsidRPr="008A505A">
              <w:t>7</w:t>
            </w:r>
          </w:p>
          <w:p w:rsidR="00925493" w:rsidRPr="008A505A" w:rsidRDefault="00925493" w:rsidP="001E3AD5">
            <w:pPr>
              <w:jc w:val="center"/>
            </w:pPr>
            <w:r w:rsidRPr="008A505A">
              <w:t>5</w:t>
            </w:r>
          </w:p>
          <w:p w:rsidR="00925493" w:rsidRPr="008A505A" w:rsidRDefault="00925493" w:rsidP="001E3AD5">
            <w:pPr>
              <w:jc w:val="center"/>
            </w:pPr>
            <w:r w:rsidRPr="008A505A">
              <w:t>3</w:t>
            </w:r>
          </w:p>
          <w:p w:rsidR="00925493" w:rsidRPr="008A505A" w:rsidRDefault="00925493" w:rsidP="001E3AD5"/>
          <w:p w:rsidR="00925493" w:rsidRPr="008A505A" w:rsidRDefault="00925493" w:rsidP="001E3AD5">
            <w:pPr>
              <w:jc w:val="center"/>
            </w:pPr>
          </w:p>
          <w:p w:rsidR="00925493" w:rsidRPr="008A505A" w:rsidRDefault="00925493" w:rsidP="001E3AD5">
            <w:pPr>
              <w:jc w:val="center"/>
            </w:pPr>
          </w:p>
          <w:p w:rsidR="00925493" w:rsidRPr="008A505A" w:rsidRDefault="00925493" w:rsidP="001E3AD5">
            <w:pPr>
              <w:jc w:val="center"/>
            </w:pPr>
            <w:r w:rsidRPr="008A505A">
              <w:t xml:space="preserve">10 </w:t>
            </w:r>
          </w:p>
          <w:p w:rsidR="00925493" w:rsidRPr="008A505A" w:rsidRDefault="00925493" w:rsidP="001E3AD5">
            <w:pPr>
              <w:jc w:val="center"/>
            </w:pPr>
            <w:r w:rsidRPr="008A505A">
              <w:t>7</w:t>
            </w:r>
          </w:p>
          <w:p w:rsidR="00925493" w:rsidRPr="008A505A" w:rsidRDefault="00925493" w:rsidP="001E3AD5">
            <w:pPr>
              <w:jc w:val="center"/>
            </w:pPr>
          </w:p>
          <w:p w:rsidR="00925493" w:rsidRPr="008A505A" w:rsidRDefault="00925493" w:rsidP="001E3AD5">
            <w:pPr>
              <w:jc w:val="center"/>
            </w:pPr>
            <w:r w:rsidRPr="008A505A">
              <w:t>7</w:t>
            </w:r>
          </w:p>
          <w:p w:rsidR="00925493" w:rsidRPr="008A505A" w:rsidRDefault="00925493" w:rsidP="001E3AD5">
            <w:pPr>
              <w:jc w:val="center"/>
            </w:pPr>
            <w:r w:rsidRPr="008A505A">
              <w:t>5</w:t>
            </w:r>
          </w:p>
          <w:p w:rsidR="00925493" w:rsidRPr="008A505A" w:rsidRDefault="00925493" w:rsidP="001E3AD5">
            <w:pPr>
              <w:jc w:val="center"/>
            </w:pPr>
          </w:p>
          <w:p w:rsidR="00925493" w:rsidRPr="008A505A" w:rsidRDefault="00925493" w:rsidP="001E3AD5">
            <w:pPr>
              <w:jc w:val="center"/>
            </w:pPr>
          </w:p>
          <w:p w:rsidR="00925493" w:rsidRPr="008A505A" w:rsidRDefault="00925493" w:rsidP="001E3AD5">
            <w:pPr>
              <w:jc w:val="center"/>
            </w:pPr>
            <w:r w:rsidRPr="008A505A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493" w:rsidRPr="000D0544" w:rsidRDefault="00925493" w:rsidP="001E3AD5">
            <w:pPr>
              <w:jc w:val="center"/>
              <w:rPr>
                <w:highlight w:val="yellow"/>
              </w:rPr>
            </w:pPr>
            <w:r w:rsidRPr="00B949FC">
              <w:t>Оценивается один из показателей</w:t>
            </w:r>
            <w:r>
              <w:t xml:space="preserve">, </w:t>
            </w:r>
            <w:r w:rsidRPr="000D0544">
              <w:t xml:space="preserve"> подтверждается</w:t>
            </w:r>
          </w:p>
          <w:p w:rsidR="00925493" w:rsidRPr="00B949FC" w:rsidRDefault="00925493" w:rsidP="001E3AD5">
            <w:pPr>
              <w:pStyle w:val="af4"/>
              <w:jc w:val="center"/>
            </w:pPr>
            <w:r>
              <w:t>д</w:t>
            </w:r>
            <w:r w:rsidRPr="000D0544">
              <w:t>окументально</w:t>
            </w:r>
            <w:r>
              <w:t xml:space="preserve"> (рекомендацией управления информации и мониторинга, отдела по работе со студенческой молодежью,  студенческого объединения КНИТУ и Профкома КНИТУ)</w:t>
            </w:r>
          </w:p>
        </w:tc>
      </w:tr>
      <w:tr w:rsidR="00925493" w:rsidRPr="00B949FC" w:rsidTr="001E3AD5">
        <w:trPr>
          <w:trHeight w:val="13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3" w:rsidRDefault="00925493" w:rsidP="001E3AD5">
            <w:pPr>
              <w:pStyle w:val="af4"/>
              <w:rPr>
                <w:b/>
              </w:rPr>
            </w:pPr>
            <w:r>
              <w:rPr>
                <w:b/>
              </w:rPr>
              <w:t>6</w:t>
            </w:r>
            <w:r w:rsidRPr="00C624F2">
              <w:rPr>
                <w:b/>
              </w:rPr>
              <w:t>. Освещение деятельности вуза</w:t>
            </w:r>
            <w:r>
              <w:rPr>
                <w:b/>
              </w:rPr>
              <w:t>, студенческого объединения</w:t>
            </w:r>
            <w:r w:rsidRPr="00C624F2">
              <w:rPr>
                <w:b/>
              </w:rPr>
              <w:t xml:space="preserve"> в средствах массовой информации</w:t>
            </w:r>
            <w:r>
              <w:rPr>
                <w:b/>
              </w:rPr>
              <w:t xml:space="preserve"> (телевидение, газета, журнал или сайт)  в течение года, </w:t>
            </w:r>
            <w:r w:rsidRPr="00AB3556">
              <w:rPr>
                <w:b/>
              </w:rPr>
              <w:t xml:space="preserve"> предшествующего</w:t>
            </w:r>
            <w:r>
              <w:rPr>
                <w:b/>
              </w:rPr>
              <w:t xml:space="preserve">  назначению ПГАС</w:t>
            </w:r>
            <w:r w:rsidRPr="00C624F2">
              <w:rPr>
                <w:b/>
              </w:rPr>
              <w:t>: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 xml:space="preserve">- российского уровня (от 2 </w:t>
            </w:r>
            <w:r>
              <w:t xml:space="preserve">статей </w:t>
            </w:r>
            <w:r w:rsidRPr="00B949FC">
              <w:t>и более);</w:t>
            </w:r>
          </w:p>
          <w:p w:rsidR="00925493" w:rsidRPr="00F86557" w:rsidRDefault="00925493" w:rsidP="001E3AD5">
            <w:pPr>
              <w:pStyle w:val="af4"/>
            </w:pPr>
            <w:r w:rsidRPr="00B949FC">
              <w:t xml:space="preserve">- республиканского, городского уровня (от 5 </w:t>
            </w:r>
            <w:r>
              <w:t>статей и более</w:t>
            </w:r>
            <w:r w:rsidRPr="00B949FC">
              <w:t>)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493" w:rsidRPr="00B949FC" w:rsidRDefault="00925493" w:rsidP="001E3AD5">
            <w:pPr>
              <w:jc w:val="center"/>
            </w:pPr>
          </w:p>
          <w:p w:rsidR="00925493" w:rsidRPr="00B949FC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Pr="00B949FC" w:rsidRDefault="00925493" w:rsidP="001E3AD5">
            <w:pPr>
              <w:jc w:val="center"/>
            </w:pPr>
            <w:r w:rsidRPr="00B949FC">
              <w:t>5</w:t>
            </w:r>
          </w:p>
          <w:p w:rsidR="00925493" w:rsidRPr="00B949FC" w:rsidRDefault="00925493" w:rsidP="001E3AD5">
            <w:pPr>
              <w:jc w:val="center"/>
            </w:pPr>
          </w:p>
          <w:p w:rsidR="00925493" w:rsidRPr="00202121" w:rsidRDefault="00925493" w:rsidP="001E3AD5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493" w:rsidRPr="000D0544" w:rsidRDefault="00925493" w:rsidP="001E3AD5">
            <w:pPr>
              <w:jc w:val="center"/>
              <w:rPr>
                <w:highlight w:val="yellow"/>
              </w:rPr>
            </w:pPr>
            <w:r>
              <w:t xml:space="preserve">Оценивается сумма показателей, </w:t>
            </w:r>
            <w:r w:rsidRPr="000D0544">
              <w:t xml:space="preserve"> подтверждается</w:t>
            </w:r>
          </w:p>
          <w:p w:rsidR="00925493" w:rsidRPr="00B949FC" w:rsidRDefault="00925493" w:rsidP="001E3AD5">
            <w:pPr>
              <w:pStyle w:val="af4"/>
              <w:jc w:val="center"/>
            </w:pPr>
            <w:r>
              <w:t>д</w:t>
            </w:r>
            <w:r w:rsidRPr="000D0544">
              <w:t>окументально</w:t>
            </w:r>
            <w:r>
              <w:t xml:space="preserve"> (рекомендацией управления информации и мониторинга)</w:t>
            </w:r>
          </w:p>
        </w:tc>
      </w:tr>
      <w:tr w:rsidR="00925493" w:rsidRPr="00B949FC" w:rsidTr="001E3AD5">
        <w:trPr>
          <w:trHeight w:val="556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3" w:rsidRDefault="00925493" w:rsidP="001E3AD5">
            <w:pPr>
              <w:jc w:val="center"/>
              <w:rPr>
                <w:b/>
              </w:rPr>
            </w:pPr>
            <w:r w:rsidRPr="00B949FC">
              <w:rPr>
                <w:b/>
              </w:rPr>
              <w:t xml:space="preserve">Участие студентов в проведении </w:t>
            </w:r>
            <w:proofErr w:type="gramStart"/>
            <w:r w:rsidRPr="00B949FC">
              <w:rPr>
                <w:b/>
              </w:rPr>
              <w:t>социально-ориентированной</w:t>
            </w:r>
            <w:proofErr w:type="gramEnd"/>
            <w:r w:rsidRPr="00B949FC">
              <w:rPr>
                <w:b/>
              </w:rPr>
              <w:t>,</w:t>
            </w:r>
          </w:p>
          <w:p w:rsidR="00925493" w:rsidRPr="00B949FC" w:rsidRDefault="00925493" w:rsidP="001E3AD5">
            <w:pPr>
              <w:jc w:val="center"/>
            </w:pPr>
            <w:r w:rsidRPr="00B949FC">
              <w:rPr>
                <w:b/>
              </w:rPr>
              <w:t xml:space="preserve"> общественно-полезной деятельности</w:t>
            </w:r>
            <w:r>
              <w:rPr>
                <w:b/>
              </w:rPr>
              <w:t xml:space="preserve"> в КНИТУ</w:t>
            </w:r>
          </w:p>
        </w:tc>
      </w:tr>
      <w:tr w:rsidR="00925493" w:rsidRPr="00B949FC" w:rsidTr="001E3AD5">
        <w:trPr>
          <w:trHeight w:val="382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3" w:rsidRPr="00AB3556" w:rsidRDefault="00925493" w:rsidP="001E3AD5">
            <w:pPr>
              <w:pStyle w:val="af4"/>
              <w:rPr>
                <w:b/>
              </w:rPr>
            </w:pPr>
            <w:r>
              <w:rPr>
                <w:b/>
              </w:rPr>
              <w:t>7.</w:t>
            </w:r>
            <w:r w:rsidRPr="00AB3556">
              <w:rPr>
                <w:b/>
              </w:rPr>
              <w:t>Выполнение общественно полезной деятельности в течение года, предшествующего назначению ПГАС (участие в отряде волонтеров, отряд правопорядка, отряд</w:t>
            </w:r>
            <w:r>
              <w:rPr>
                <w:b/>
              </w:rPr>
              <w:t xml:space="preserve">е </w:t>
            </w:r>
            <w:proofErr w:type="spellStart"/>
            <w:r w:rsidRPr="00AB3556">
              <w:rPr>
                <w:b/>
              </w:rPr>
              <w:t>активизаторов</w:t>
            </w:r>
            <w:proofErr w:type="spellEnd"/>
            <w:r w:rsidRPr="00AB3556">
              <w:rPr>
                <w:b/>
              </w:rPr>
              <w:t xml:space="preserve">, </w:t>
            </w:r>
            <w:proofErr w:type="spellStart"/>
            <w:r w:rsidRPr="00AB3556">
              <w:rPr>
                <w:b/>
              </w:rPr>
              <w:t>профориентационн</w:t>
            </w:r>
            <w:r>
              <w:rPr>
                <w:b/>
              </w:rPr>
              <w:t>ой</w:t>
            </w:r>
            <w:proofErr w:type="spellEnd"/>
            <w:r w:rsidRPr="00AB3556">
              <w:rPr>
                <w:b/>
              </w:rPr>
              <w:t xml:space="preserve"> агитационн</w:t>
            </w:r>
            <w:r>
              <w:rPr>
                <w:b/>
              </w:rPr>
              <w:t>ой</w:t>
            </w:r>
            <w:r w:rsidRPr="00AB3556">
              <w:rPr>
                <w:b/>
              </w:rPr>
              <w:t xml:space="preserve"> бригад</w:t>
            </w:r>
            <w:r>
              <w:rPr>
                <w:b/>
              </w:rPr>
              <w:t>е</w:t>
            </w:r>
            <w:r w:rsidRPr="00AB3556">
              <w:rPr>
                <w:b/>
              </w:rPr>
              <w:t>,  благотворительных акци</w:t>
            </w:r>
            <w:r>
              <w:rPr>
                <w:b/>
              </w:rPr>
              <w:t>ях</w:t>
            </w:r>
            <w:r w:rsidRPr="00AB3556">
              <w:rPr>
                <w:b/>
              </w:rPr>
              <w:t>, донорско</w:t>
            </w:r>
            <w:r>
              <w:rPr>
                <w:b/>
              </w:rPr>
              <w:t>м</w:t>
            </w:r>
            <w:r w:rsidRPr="00AB3556">
              <w:rPr>
                <w:b/>
              </w:rPr>
              <w:t xml:space="preserve"> движени</w:t>
            </w:r>
            <w:r>
              <w:rPr>
                <w:b/>
              </w:rPr>
              <w:t>и</w:t>
            </w:r>
            <w:r w:rsidRPr="00AB3556">
              <w:rPr>
                <w:b/>
              </w:rPr>
              <w:t xml:space="preserve">, </w:t>
            </w:r>
            <w:proofErr w:type="spellStart"/>
            <w:proofErr w:type="gramStart"/>
            <w:r w:rsidRPr="00AB3556">
              <w:rPr>
                <w:b/>
              </w:rPr>
              <w:t>фан-движени</w:t>
            </w:r>
            <w:r>
              <w:rPr>
                <w:b/>
              </w:rPr>
              <w:t>и</w:t>
            </w:r>
            <w:proofErr w:type="spellEnd"/>
            <w:proofErr w:type="gramEnd"/>
            <w:r w:rsidRPr="00AB3556">
              <w:rPr>
                <w:b/>
              </w:rPr>
              <w:t>, пожар</w:t>
            </w:r>
            <w:r>
              <w:rPr>
                <w:b/>
              </w:rPr>
              <w:t>ной дружине</w:t>
            </w:r>
            <w:r w:rsidRPr="00AB3556">
              <w:rPr>
                <w:b/>
              </w:rPr>
              <w:t xml:space="preserve"> и т.д.):</w:t>
            </w:r>
          </w:p>
          <w:p w:rsidR="00925493" w:rsidRPr="00B949FC" w:rsidRDefault="00925493" w:rsidP="00925493">
            <w:pPr>
              <w:pStyle w:val="af4"/>
              <w:numPr>
                <w:ilvl w:val="1"/>
                <w:numId w:val="45"/>
              </w:numPr>
            </w:pPr>
            <w:r w:rsidRPr="00B949FC">
              <w:t xml:space="preserve">руководитель 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более 10 мероприятий,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более 5 мероприятий,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более 3 мероприятий.</w:t>
            </w:r>
          </w:p>
          <w:p w:rsidR="00925493" w:rsidRPr="00B949FC" w:rsidRDefault="00925493" w:rsidP="00925493">
            <w:pPr>
              <w:pStyle w:val="af4"/>
              <w:numPr>
                <w:ilvl w:val="1"/>
                <w:numId w:val="45"/>
              </w:numPr>
            </w:pPr>
            <w:r>
              <w:t>член оргкомитета, организатор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более 10 мероприятий,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более 5 мероприятий,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более 3 мероприятий.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3" w:rsidRPr="00B949FC" w:rsidRDefault="00925493" w:rsidP="001E3AD5">
            <w:pPr>
              <w:jc w:val="center"/>
            </w:pPr>
          </w:p>
          <w:p w:rsidR="00925493" w:rsidRPr="00B949FC" w:rsidRDefault="00925493" w:rsidP="001E3AD5">
            <w:pPr>
              <w:jc w:val="center"/>
            </w:pPr>
          </w:p>
          <w:p w:rsidR="00925493" w:rsidRPr="00B949FC" w:rsidRDefault="00925493" w:rsidP="001E3AD5">
            <w:pPr>
              <w:jc w:val="center"/>
            </w:pPr>
          </w:p>
          <w:p w:rsidR="00925493" w:rsidRPr="00B949FC" w:rsidRDefault="00925493" w:rsidP="001E3AD5"/>
          <w:p w:rsidR="00925493" w:rsidRPr="00B949FC" w:rsidRDefault="00925493" w:rsidP="001E3AD5">
            <w:pPr>
              <w:jc w:val="center"/>
            </w:pPr>
          </w:p>
          <w:p w:rsidR="00925493" w:rsidRPr="00B949FC" w:rsidRDefault="00925493" w:rsidP="001E3AD5">
            <w:pPr>
              <w:jc w:val="center"/>
            </w:pPr>
          </w:p>
          <w:p w:rsidR="00925493" w:rsidRPr="00B949FC" w:rsidRDefault="00925493" w:rsidP="001E3AD5">
            <w:pPr>
              <w:jc w:val="center"/>
            </w:pPr>
          </w:p>
          <w:p w:rsidR="00925493" w:rsidRPr="00B949FC" w:rsidRDefault="00925493" w:rsidP="001E3AD5">
            <w:pPr>
              <w:jc w:val="center"/>
            </w:pPr>
          </w:p>
          <w:p w:rsidR="00925493" w:rsidRPr="00B949FC" w:rsidRDefault="00925493" w:rsidP="001E3AD5">
            <w:pPr>
              <w:jc w:val="center"/>
            </w:pPr>
            <w:r w:rsidRPr="00B949FC">
              <w:t>5</w:t>
            </w:r>
          </w:p>
          <w:p w:rsidR="00925493" w:rsidRPr="00B949FC" w:rsidRDefault="00925493" w:rsidP="001E3AD5">
            <w:pPr>
              <w:jc w:val="center"/>
            </w:pPr>
            <w:r w:rsidRPr="00B949FC">
              <w:t>3</w:t>
            </w:r>
          </w:p>
          <w:p w:rsidR="00925493" w:rsidRPr="00B949FC" w:rsidRDefault="00925493" w:rsidP="001E3AD5">
            <w:pPr>
              <w:jc w:val="center"/>
            </w:pPr>
            <w:r w:rsidRPr="00B949FC">
              <w:t>2</w:t>
            </w:r>
          </w:p>
          <w:p w:rsidR="00925493" w:rsidRPr="00B949FC" w:rsidRDefault="00925493" w:rsidP="001E3AD5">
            <w:pPr>
              <w:jc w:val="center"/>
            </w:pPr>
          </w:p>
          <w:p w:rsidR="00925493" w:rsidRPr="00B949FC" w:rsidRDefault="00925493" w:rsidP="001E3AD5">
            <w:pPr>
              <w:jc w:val="center"/>
            </w:pPr>
            <w:r w:rsidRPr="00B949FC">
              <w:t>4</w:t>
            </w:r>
          </w:p>
          <w:p w:rsidR="00925493" w:rsidRPr="00B949FC" w:rsidRDefault="00925493" w:rsidP="001E3AD5">
            <w:pPr>
              <w:jc w:val="center"/>
            </w:pPr>
            <w:r w:rsidRPr="00B949FC">
              <w:t>2</w:t>
            </w:r>
          </w:p>
          <w:p w:rsidR="00925493" w:rsidRDefault="00925493" w:rsidP="001E3AD5">
            <w:pPr>
              <w:jc w:val="center"/>
            </w:pPr>
            <w:r w:rsidRPr="00B949FC">
              <w:t>1</w:t>
            </w:r>
          </w:p>
          <w:p w:rsidR="00925493" w:rsidRPr="00B949FC" w:rsidRDefault="00925493" w:rsidP="001E3AD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3" w:rsidRPr="000D0544" w:rsidRDefault="00925493" w:rsidP="001E3AD5">
            <w:pPr>
              <w:jc w:val="center"/>
              <w:rPr>
                <w:highlight w:val="yellow"/>
              </w:rPr>
            </w:pPr>
            <w:r w:rsidRPr="00B949FC">
              <w:t>Оценивается один из показателей</w:t>
            </w:r>
            <w:r>
              <w:t xml:space="preserve">, </w:t>
            </w:r>
            <w:r w:rsidRPr="000D0544">
              <w:t xml:space="preserve"> подтверждается</w:t>
            </w:r>
          </w:p>
          <w:p w:rsidR="00925493" w:rsidRPr="00B949FC" w:rsidRDefault="00925493" w:rsidP="001E3AD5">
            <w:pPr>
              <w:jc w:val="center"/>
            </w:pPr>
            <w:r>
              <w:t>д</w:t>
            </w:r>
            <w:r w:rsidRPr="000D0544">
              <w:t>окументально</w:t>
            </w:r>
            <w:r>
              <w:t xml:space="preserve"> (рекомендацией отдела по работе со студенческой молодежью,  студенческого объединения КНИТУ и Профкома КНИТУ)</w:t>
            </w:r>
          </w:p>
        </w:tc>
      </w:tr>
      <w:tr w:rsidR="00925493" w:rsidRPr="00B949FC" w:rsidTr="001E3AD5">
        <w:trPr>
          <w:trHeight w:val="24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3" w:rsidRPr="00B949FC" w:rsidRDefault="00925493" w:rsidP="001E3AD5">
            <w:pPr>
              <w:pStyle w:val="af4"/>
              <w:jc w:val="center"/>
            </w:pPr>
            <w:r w:rsidRPr="00B949FC">
              <w:rPr>
                <w:b/>
              </w:rPr>
              <w:t>Награды</w:t>
            </w:r>
          </w:p>
        </w:tc>
      </w:tr>
      <w:tr w:rsidR="00925493" w:rsidRPr="00B949FC" w:rsidTr="001E3AD5">
        <w:trPr>
          <w:trHeight w:val="14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3" w:rsidRDefault="00925493" w:rsidP="001E3AD5">
            <w:pPr>
              <w:pStyle w:val="af4"/>
              <w:rPr>
                <w:b/>
              </w:rPr>
            </w:pPr>
            <w:r>
              <w:rPr>
                <w:b/>
              </w:rPr>
              <w:lastRenderedPageBreak/>
              <w:t>8.</w:t>
            </w:r>
            <w:r w:rsidRPr="007C6C5F">
              <w:rPr>
                <w:b/>
              </w:rPr>
              <w:t>Признание студента или руководителя студенческого объединения КНИТУ, проекта</w:t>
            </w:r>
            <w:r>
              <w:rPr>
                <w:b/>
              </w:rPr>
              <w:t xml:space="preserve"> КНИТУ</w:t>
            </w:r>
            <w:r w:rsidRPr="00AB3556">
              <w:rPr>
                <w:b/>
              </w:rPr>
              <w:t xml:space="preserve"> </w:t>
            </w:r>
            <w:r>
              <w:rPr>
                <w:b/>
              </w:rPr>
              <w:t xml:space="preserve">по настоящее время победителем или </w:t>
            </w:r>
            <w:r w:rsidRPr="00AB3556">
              <w:rPr>
                <w:b/>
              </w:rPr>
              <w:t>призером (</w:t>
            </w:r>
            <w:r>
              <w:rPr>
                <w:b/>
              </w:rPr>
              <w:t>лауреат</w:t>
            </w:r>
            <w:r w:rsidRPr="00AB3556">
              <w:rPr>
                <w:b/>
              </w:rPr>
              <w:t xml:space="preserve">,2,3 место) конкурса, смотра, соревнования, премии </w:t>
            </w:r>
            <w:r>
              <w:rPr>
                <w:b/>
              </w:rPr>
              <w:t xml:space="preserve">в общественно полезной деятельности </w:t>
            </w:r>
            <w:r w:rsidRPr="00AB3556">
              <w:rPr>
                <w:b/>
              </w:rPr>
              <w:t>в течение года, предшествующ</w:t>
            </w:r>
            <w:r>
              <w:rPr>
                <w:b/>
              </w:rPr>
              <w:t>его</w:t>
            </w:r>
            <w:r w:rsidRPr="00AB3556">
              <w:rPr>
                <w:b/>
              </w:rPr>
              <w:t xml:space="preserve"> назначению ПГАС:</w:t>
            </w:r>
          </w:p>
          <w:p w:rsidR="00925493" w:rsidRDefault="00925493" w:rsidP="001E3AD5">
            <w:pPr>
              <w:pStyle w:val="af4"/>
            </w:pPr>
            <w:r w:rsidRPr="007C6C5F">
              <w:t>8.1. студент или руководитель студенческого объединения, руководитель проекта КНИТУ</w:t>
            </w:r>
            <w:r>
              <w:t>:</w:t>
            </w:r>
          </w:p>
          <w:p w:rsidR="00925493" w:rsidRPr="007C6C5F" w:rsidRDefault="00925493" w:rsidP="001E3AD5">
            <w:pPr>
              <w:pStyle w:val="af4"/>
            </w:pPr>
            <w:r>
              <w:t>8.1.1.Победитель: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международного уровня</w:t>
            </w:r>
            <w:r>
              <w:t>,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всероссийского уровня</w:t>
            </w:r>
            <w:r>
              <w:t>,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регионального</w:t>
            </w:r>
            <w:r>
              <w:t>, городского</w:t>
            </w:r>
            <w:r w:rsidRPr="00B949FC">
              <w:t xml:space="preserve"> уровня</w:t>
            </w:r>
            <w:r>
              <w:t>,</w:t>
            </w:r>
          </w:p>
          <w:p w:rsidR="00925493" w:rsidRDefault="00925493" w:rsidP="001E3AD5">
            <w:pPr>
              <w:pStyle w:val="af4"/>
            </w:pPr>
            <w:r w:rsidRPr="005A7503">
              <w:t xml:space="preserve">- </w:t>
            </w:r>
            <w:r>
              <w:t>вузовского уровня;</w:t>
            </w:r>
          </w:p>
          <w:p w:rsidR="00925493" w:rsidRDefault="00925493" w:rsidP="001E3AD5">
            <w:pPr>
              <w:pStyle w:val="af4"/>
            </w:pPr>
            <w:r>
              <w:t>8.1.2.</w:t>
            </w:r>
            <w:r w:rsidRPr="003C3B56">
              <w:t>Призер (лауреат</w:t>
            </w:r>
            <w:r>
              <w:t xml:space="preserve">, </w:t>
            </w:r>
            <w:r w:rsidRPr="003C3B56">
              <w:t>2,</w:t>
            </w:r>
            <w:r>
              <w:t xml:space="preserve"> </w:t>
            </w:r>
            <w:r w:rsidRPr="003C3B56">
              <w:t>3 место):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международного уровня</w:t>
            </w:r>
            <w:r>
              <w:t>,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всероссийского уровня</w:t>
            </w:r>
            <w:r>
              <w:t>,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регионального</w:t>
            </w:r>
            <w:r>
              <w:t>, городского</w:t>
            </w:r>
            <w:r w:rsidRPr="00B949FC">
              <w:t xml:space="preserve"> уровня</w:t>
            </w:r>
            <w:r>
              <w:t>,</w:t>
            </w:r>
          </w:p>
          <w:p w:rsidR="00925493" w:rsidRPr="005A7503" w:rsidRDefault="00925493" w:rsidP="001E3AD5">
            <w:pPr>
              <w:pStyle w:val="af4"/>
            </w:pPr>
            <w:r w:rsidRPr="005A7503">
              <w:t xml:space="preserve">- </w:t>
            </w:r>
            <w:r>
              <w:t>вузовского уровня.</w:t>
            </w:r>
          </w:p>
          <w:p w:rsidR="00925493" w:rsidRPr="005A7503" w:rsidRDefault="00925493" w:rsidP="001E3AD5">
            <w:pPr>
              <w:pStyle w:val="af4"/>
            </w:pPr>
            <w:r w:rsidRPr="005A7503">
              <w:t>8.2. члены Совета студенческого объединения, члены исполнительного, руководящего органа (структурного подразделения) студенческого объединения, член оргкомитета проекта:</w:t>
            </w:r>
          </w:p>
          <w:p w:rsidR="00925493" w:rsidRPr="005A7503" w:rsidRDefault="00925493" w:rsidP="001E3AD5">
            <w:pPr>
              <w:pStyle w:val="af4"/>
            </w:pPr>
            <w:r w:rsidRPr="005A7503">
              <w:t>- международного уровня,</w:t>
            </w:r>
          </w:p>
          <w:p w:rsidR="00925493" w:rsidRPr="005A7503" w:rsidRDefault="00925493" w:rsidP="001E3AD5">
            <w:pPr>
              <w:pStyle w:val="af4"/>
            </w:pPr>
            <w:r w:rsidRPr="005A7503">
              <w:t>- всероссийского уровня,</w:t>
            </w:r>
          </w:p>
          <w:p w:rsidR="00925493" w:rsidRPr="005A7503" w:rsidRDefault="00925493" w:rsidP="001E3AD5">
            <w:pPr>
              <w:pStyle w:val="af4"/>
            </w:pPr>
            <w:r w:rsidRPr="005A7503">
              <w:t>- регионального, городского уровня,</w:t>
            </w:r>
          </w:p>
          <w:p w:rsidR="00925493" w:rsidRPr="00B949FC" w:rsidRDefault="00925493" w:rsidP="001E3AD5">
            <w:pPr>
              <w:pStyle w:val="af4"/>
            </w:pPr>
            <w:r w:rsidRPr="005A7503">
              <w:t>- вузовского уровня.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3" w:rsidRPr="00B949FC" w:rsidRDefault="00925493" w:rsidP="001E3AD5">
            <w:pPr>
              <w:jc w:val="center"/>
            </w:pPr>
          </w:p>
          <w:p w:rsidR="00925493" w:rsidRPr="00B949FC" w:rsidRDefault="00925493" w:rsidP="001E3AD5">
            <w:pPr>
              <w:jc w:val="center"/>
            </w:pPr>
          </w:p>
          <w:p w:rsidR="00925493" w:rsidRPr="00B949FC" w:rsidRDefault="00925493" w:rsidP="001E3AD5">
            <w:pPr>
              <w:jc w:val="center"/>
            </w:pPr>
          </w:p>
          <w:p w:rsidR="00925493" w:rsidRPr="00B949FC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  <w:r>
              <w:t>10</w:t>
            </w:r>
          </w:p>
          <w:p w:rsidR="00925493" w:rsidRDefault="00925493" w:rsidP="001E3AD5">
            <w:pPr>
              <w:jc w:val="center"/>
            </w:pPr>
            <w:r>
              <w:t>10</w:t>
            </w:r>
          </w:p>
          <w:p w:rsidR="00925493" w:rsidRDefault="00925493" w:rsidP="001E3AD5">
            <w:pPr>
              <w:jc w:val="center"/>
            </w:pPr>
            <w:r>
              <w:t>8</w:t>
            </w:r>
          </w:p>
          <w:p w:rsidR="00925493" w:rsidRDefault="00925493" w:rsidP="001E3AD5">
            <w:pPr>
              <w:jc w:val="center"/>
            </w:pPr>
            <w:r>
              <w:t>6</w:t>
            </w:r>
          </w:p>
          <w:p w:rsidR="00925493" w:rsidRDefault="00925493" w:rsidP="001E3AD5">
            <w:pPr>
              <w:jc w:val="center"/>
            </w:pPr>
          </w:p>
          <w:p w:rsidR="00925493" w:rsidRPr="00B949FC" w:rsidRDefault="00925493" w:rsidP="001E3AD5">
            <w:pPr>
              <w:jc w:val="center"/>
            </w:pPr>
            <w:r>
              <w:t>8</w:t>
            </w:r>
          </w:p>
          <w:p w:rsidR="00925493" w:rsidRPr="00B949FC" w:rsidRDefault="00925493" w:rsidP="001E3AD5">
            <w:pPr>
              <w:jc w:val="center"/>
            </w:pPr>
            <w:r>
              <w:t>8</w:t>
            </w:r>
          </w:p>
          <w:p w:rsidR="00925493" w:rsidRDefault="00925493" w:rsidP="001E3AD5">
            <w:pPr>
              <w:jc w:val="center"/>
            </w:pPr>
            <w:r>
              <w:t>6</w:t>
            </w:r>
          </w:p>
          <w:p w:rsidR="00925493" w:rsidRDefault="00925493" w:rsidP="001E3AD5">
            <w:pPr>
              <w:jc w:val="center"/>
            </w:pPr>
            <w:r>
              <w:t>4</w:t>
            </w: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  <w:r>
              <w:t>4</w:t>
            </w:r>
          </w:p>
          <w:p w:rsidR="00925493" w:rsidRDefault="00925493" w:rsidP="001E3AD5">
            <w:pPr>
              <w:jc w:val="center"/>
            </w:pPr>
            <w:r>
              <w:t>4</w:t>
            </w:r>
          </w:p>
          <w:p w:rsidR="00925493" w:rsidRDefault="00925493" w:rsidP="001E3AD5">
            <w:pPr>
              <w:jc w:val="center"/>
            </w:pPr>
            <w:r>
              <w:t>3</w:t>
            </w:r>
          </w:p>
          <w:p w:rsidR="00925493" w:rsidRPr="00B949FC" w:rsidRDefault="00925493" w:rsidP="001E3AD5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3" w:rsidRPr="000D0544" w:rsidRDefault="00925493" w:rsidP="001E3AD5">
            <w:pPr>
              <w:jc w:val="center"/>
              <w:rPr>
                <w:highlight w:val="yellow"/>
              </w:rPr>
            </w:pPr>
            <w:r w:rsidRPr="00F33066">
              <w:t>Оценивается кажд</w:t>
            </w:r>
            <w:r>
              <w:t>ая награда</w:t>
            </w:r>
            <w:r w:rsidRPr="00F33066">
              <w:t xml:space="preserve">, </w:t>
            </w:r>
            <w:r w:rsidRPr="000D0544">
              <w:t>подтверждается</w:t>
            </w:r>
          </w:p>
          <w:p w:rsidR="00925493" w:rsidRPr="00B949FC" w:rsidRDefault="00925493" w:rsidP="001E3AD5">
            <w:pPr>
              <w:jc w:val="center"/>
            </w:pPr>
            <w:r>
              <w:t>д</w:t>
            </w:r>
            <w:r w:rsidRPr="000D0544">
              <w:t>окументально</w:t>
            </w:r>
            <w:r>
              <w:t xml:space="preserve"> (рекомендацией отдела по работе со студенческой молодежью,  студенческого объединения КНИТУ и Профкома КНИТУ)</w:t>
            </w:r>
          </w:p>
        </w:tc>
      </w:tr>
    </w:tbl>
    <w:p w:rsidR="00925493" w:rsidRPr="00222F4C" w:rsidRDefault="00925493" w:rsidP="0092549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22F4C">
        <w:rPr>
          <w:b/>
          <w:sz w:val="28"/>
          <w:szCs w:val="28"/>
        </w:rPr>
        <w:t>Требования к назначению ПГАС за достижения в общественной деятельности</w:t>
      </w:r>
      <w:r>
        <w:rPr>
          <w:b/>
          <w:sz w:val="28"/>
          <w:szCs w:val="28"/>
        </w:rPr>
        <w:t>:</w:t>
      </w:r>
    </w:p>
    <w:p w:rsidR="00925493" w:rsidRPr="00B949FC" w:rsidRDefault="00925493" w:rsidP="00925493">
      <w:pPr>
        <w:spacing w:line="360" w:lineRule="auto"/>
        <w:ind w:firstLine="708"/>
        <w:jc w:val="both"/>
        <w:rPr>
          <w:sz w:val="28"/>
          <w:szCs w:val="28"/>
        </w:rPr>
      </w:pPr>
      <w:r w:rsidRPr="00B949FC">
        <w:rPr>
          <w:sz w:val="28"/>
          <w:szCs w:val="28"/>
        </w:rPr>
        <w:t xml:space="preserve">11.1. </w:t>
      </w:r>
      <w:r>
        <w:rPr>
          <w:sz w:val="28"/>
          <w:szCs w:val="28"/>
        </w:rPr>
        <w:t>ПГАС</w:t>
      </w:r>
      <w:r w:rsidRPr="00B949FC">
        <w:rPr>
          <w:sz w:val="28"/>
          <w:szCs w:val="28"/>
        </w:rPr>
        <w:t xml:space="preserve"> за достижения студента в общественной деятельности назначается: представителям студенческих объединений Университета (председателям студенческих профбюро факультетов и студенческих советов факультетов, председ</w:t>
      </w:r>
      <w:r>
        <w:rPr>
          <w:sz w:val="28"/>
          <w:szCs w:val="28"/>
        </w:rPr>
        <w:t>ателям студенческих советов ДАС и т.д.)</w:t>
      </w:r>
      <w:r w:rsidRPr="00B949FC">
        <w:rPr>
          <w:sz w:val="28"/>
          <w:szCs w:val="28"/>
        </w:rPr>
        <w:t xml:space="preserve">; руководителям (координаторам) волонтерских отрядов и движений, командирам </w:t>
      </w:r>
      <w:r>
        <w:rPr>
          <w:sz w:val="28"/>
          <w:szCs w:val="28"/>
        </w:rPr>
        <w:t xml:space="preserve">студенческих трудовых </w:t>
      </w:r>
      <w:r w:rsidRPr="00B949FC">
        <w:rPr>
          <w:sz w:val="28"/>
          <w:szCs w:val="28"/>
        </w:rPr>
        <w:t xml:space="preserve">отрядов; </w:t>
      </w:r>
      <w:r>
        <w:rPr>
          <w:sz w:val="28"/>
          <w:szCs w:val="28"/>
        </w:rPr>
        <w:t>ответственные за информационное обеспечение общественно значимых мероприятий, общественной жизни (разработчики</w:t>
      </w:r>
      <w:r w:rsidRPr="00B949FC">
        <w:rPr>
          <w:sz w:val="28"/>
          <w:szCs w:val="28"/>
        </w:rPr>
        <w:t xml:space="preserve"> сайта, ответственны</w:t>
      </w:r>
      <w:r>
        <w:rPr>
          <w:sz w:val="28"/>
          <w:szCs w:val="28"/>
        </w:rPr>
        <w:t>е</w:t>
      </w:r>
      <w:r w:rsidRPr="00B949FC">
        <w:rPr>
          <w:sz w:val="28"/>
          <w:szCs w:val="28"/>
        </w:rPr>
        <w:t xml:space="preserve"> за ведение страницы Университета в со</w:t>
      </w:r>
      <w:r>
        <w:rPr>
          <w:sz w:val="28"/>
          <w:szCs w:val="28"/>
        </w:rPr>
        <w:t>циальных сетях, корреспонденты, фотографы, операторы, представители</w:t>
      </w:r>
      <w:r w:rsidRPr="00B949FC">
        <w:rPr>
          <w:sz w:val="28"/>
          <w:szCs w:val="28"/>
        </w:rPr>
        <w:t xml:space="preserve"> сту</w:t>
      </w:r>
      <w:r>
        <w:rPr>
          <w:sz w:val="28"/>
          <w:szCs w:val="28"/>
        </w:rPr>
        <w:t xml:space="preserve">денческих </w:t>
      </w:r>
      <w:r w:rsidRPr="00B949FC">
        <w:rPr>
          <w:sz w:val="28"/>
          <w:szCs w:val="28"/>
        </w:rPr>
        <w:t xml:space="preserve"> пресс-</w:t>
      </w:r>
      <w:r>
        <w:rPr>
          <w:sz w:val="28"/>
          <w:szCs w:val="28"/>
        </w:rPr>
        <w:t>центров, университетской газеты и пр.).</w:t>
      </w:r>
    </w:p>
    <w:p w:rsidR="00925493" w:rsidRPr="00B949FC" w:rsidRDefault="00925493" w:rsidP="00925493">
      <w:pPr>
        <w:spacing w:line="360" w:lineRule="auto"/>
        <w:ind w:firstLine="708"/>
        <w:jc w:val="both"/>
        <w:rPr>
          <w:sz w:val="28"/>
          <w:szCs w:val="28"/>
        </w:rPr>
      </w:pPr>
      <w:r w:rsidRPr="00B949FC">
        <w:rPr>
          <w:sz w:val="28"/>
          <w:szCs w:val="28"/>
        </w:rPr>
        <w:t>11.</w:t>
      </w:r>
      <w:r>
        <w:rPr>
          <w:sz w:val="28"/>
          <w:szCs w:val="28"/>
        </w:rPr>
        <w:t>2</w:t>
      </w:r>
      <w:r w:rsidRPr="00B949FC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ПГАС</w:t>
      </w:r>
      <w:r w:rsidRPr="00B949FC">
        <w:rPr>
          <w:sz w:val="28"/>
          <w:szCs w:val="28"/>
        </w:rPr>
        <w:t xml:space="preserve"> за достижения в общественной деятельности может назначаться студентам-организаторам мероприятий факультетского, университет</w:t>
      </w:r>
      <w:r>
        <w:rPr>
          <w:sz w:val="28"/>
          <w:szCs w:val="28"/>
        </w:rPr>
        <w:t xml:space="preserve">ского, межвузовского уровня </w:t>
      </w:r>
      <w:r w:rsidRPr="00B949FC">
        <w:rPr>
          <w:sz w:val="28"/>
          <w:szCs w:val="28"/>
        </w:rPr>
        <w:t xml:space="preserve">в области обеспечения защиты прав студентов, социальной поддержки студентов, общественной </w:t>
      </w:r>
      <w:r>
        <w:rPr>
          <w:sz w:val="28"/>
          <w:szCs w:val="28"/>
        </w:rPr>
        <w:t>полезной деятельности</w:t>
      </w:r>
      <w:r w:rsidRPr="00B949FC">
        <w:rPr>
          <w:sz w:val="28"/>
          <w:szCs w:val="28"/>
        </w:rPr>
        <w:t xml:space="preserve">, пропаганды </w:t>
      </w:r>
      <w:r w:rsidRPr="00B949FC">
        <w:rPr>
          <w:sz w:val="28"/>
          <w:szCs w:val="28"/>
        </w:rPr>
        <w:lastRenderedPageBreak/>
        <w:t xml:space="preserve">семейных ценностей, развития идей благотворительности, идей толерантности и межнационального общения, мероприятий по работе с выпускниками и привлечению абитуриентов, акций и мероприятий, формирующих положительный имидж Университета. </w:t>
      </w:r>
      <w:proofErr w:type="gramEnd"/>
    </w:p>
    <w:p w:rsidR="00925493" w:rsidRPr="00B949FC" w:rsidRDefault="00925493" w:rsidP="00925493">
      <w:pPr>
        <w:spacing w:line="360" w:lineRule="auto"/>
        <w:ind w:firstLine="708"/>
        <w:jc w:val="both"/>
        <w:rPr>
          <w:sz w:val="28"/>
          <w:szCs w:val="28"/>
        </w:rPr>
      </w:pPr>
      <w:r w:rsidRPr="00B949FC">
        <w:rPr>
          <w:sz w:val="28"/>
          <w:szCs w:val="28"/>
        </w:rPr>
        <w:t xml:space="preserve">12. </w:t>
      </w:r>
      <w:r>
        <w:rPr>
          <w:sz w:val="28"/>
          <w:szCs w:val="28"/>
        </w:rPr>
        <w:t>ПГАС</w:t>
      </w:r>
      <w:r w:rsidRPr="00B949FC">
        <w:rPr>
          <w:sz w:val="28"/>
          <w:szCs w:val="28"/>
        </w:rPr>
        <w:t xml:space="preserve"> назначается за достижения студента в </w:t>
      </w:r>
      <w:r w:rsidRPr="00B949FC">
        <w:rPr>
          <w:b/>
          <w:sz w:val="28"/>
          <w:szCs w:val="28"/>
        </w:rPr>
        <w:t>культурно-творческой деятельности</w:t>
      </w:r>
      <w:r w:rsidRPr="00B949FC">
        <w:rPr>
          <w:sz w:val="28"/>
          <w:szCs w:val="28"/>
        </w:rPr>
        <w:t xml:space="preserve"> при соответствии этой деятельности следующим критериям: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246"/>
        <w:gridCol w:w="37"/>
        <w:gridCol w:w="1559"/>
        <w:gridCol w:w="1985"/>
      </w:tblGrid>
      <w:tr w:rsidR="00925493" w:rsidRPr="00B949FC" w:rsidTr="001E3AD5"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>
            <w:pPr>
              <w:jc w:val="center"/>
              <w:rPr>
                <w:b/>
              </w:rPr>
            </w:pPr>
            <w:r w:rsidRPr="00B949FC">
              <w:rPr>
                <w:b/>
              </w:rPr>
              <w:t>Критерии оценки (результаты деятельности)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>
            <w:pPr>
              <w:jc w:val="center"/>
              <w:rPr>
                <w:b/>
              </w:rPr>
            </w:pPr>
            <w:r w:rsidRPr="00B949FC">
              <w:rPr>
                <w:b/>
              </w:rPr>
              <w:t>Количество баллов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925493" w:rsidRPr="00B949FC" w:rsidTr="001E3AD5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>
            <w:pPr>
              <w:jc w:val="center"/>
              <w:rPr>
                <w:b/>
              </w:rPr>
            </w:pPr>
            <w:r w:rsidRPr="00B949FC">
              <w:rPr>
                <w:b/>
              </w:rPr>
              <w:t>Награды</w:t>
            </w:r>
            <w:r>
              <w:rPr>
                <w:b/>
              </w:rPr>
              <w:t xml:space="preserve"> за результаты в культурно-творческой деятельности</w:t>
            </w:r>
          </w:p>
        </w:tc>
      </w:tr>
      <w:tr w:rsidR="00925493" w:rsidRPr="00B949FC" w:rsidTr="001E3AD5"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FA045A" w:rsidRDefault="00925493" w:rsidP="001E3AD5">
            <w:pPr>
              <w:pStyle w:val="af4"/>
              <w:rPr>
                <w:b/>
              </w:rPr>
            </w:pPr>
            <w:r>
              <w:rPr>
                <w:b/>
              </w:rPr>
              <w:t>1.</w:t>
            </w:r>
            <w:r w:rsidRPr="00FA045A">
              <w:rPr>
                <w:b/>
              </w:rPr>
              <w:t>Признание студента</w:t>
            </w:r>
            <w:r>
              <w:rPr>
                <w:b/>
              </w:rPr>
              <w:t xml:space="preserve"> </w:t>
            </w:r>
            <w:r w:rsidRPr="00FA045A">
              <w:rPr>
                <w:b/>
              </w:rPr>
              <w:t>(дуэта) победителем</w:t>
            </w:r>
            <w:r>
              <w:rPr>
                <w:b/>
              </w:rPr>
              <w:t>, призером</w:t>
            </w:r>
            <w:r w:rsidRPr="00FA045A">
              <w:rPr>
                <w:b/>
              </w:rPr>
              <w:t xml:space="preserve"> в течение года, </w:t>
            </w:r>
            <w:r>
              <w:rPr>
                <w:b/>
              </w:rPr>
              <w:t>предшествующего</w:t>
            </w:r>
            <w:r w:rsidRPr="00FA045A">
              <w:rPr>
                <w:b/>
              </w:rPr>
              <w:t xml:space="preserve"> назначению ПГАС, конкурса, смотра, соревнования в КНИТУ или за представление КНИТУ:</w:t>
            </w:r>
          </w:p>
          <w:p w:rsidR="00925493" w:rsidRPr="00B949FC" w:rsidRDefault="00925493" w:rsidP="001E3AD5">
            <w:pPr>
              <w:pStyle w:val="af4"/>
            </w:pPr>
            <w:r>
              <w:t>1.1. Победитель: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международного уровня,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всероссийского уровня,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регионального</w:t>
            </w:r>
            <w:r>
              <w:t>, городского</w:t>
            </w:r>
            <w:r w:rsidRPr="00B949FC">
              <w:t xml:space="preserve"> уровня,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вузовского уровня,</w:t>
            </w:r>
          </w:p>
          <w:p w:rsidR="00925493" w:rsidRDefault="00925493" w:rsidP="001E3AD5">
            <w:pPr>
              <w:pStyle w:val="af4"/>
            </w:pPr>
            <w:r w:rsidRPr="00B949FC">
              <w:t xml:space="preserve">- </w:t>
            </w:r>
            <w:r>
              <w:t xml:space="preserve">институтского/факультетского </w:t>
            </w:r>
            <w:r w:rsidRPr="00B949FC">
              <w:t>уровня</w:t>
            </w:r>
            <w:r>
              <w:t xml:space="preserve"> или уровня среди ДАС</w:t>
            </w:r>
            <w:r w:rsidRPr="00B949FC">
              <w:t>.</w:t>
            </w:r>
          </w:p>
          <w:p w:rsidR="00925493" w:rsidRDefault="00925493" w:rsidP="001E3AD5">
            <w:pPr>
              <w:pStyle w:val="af4"/>
            </w:pPr>
            <w:r>
              <w:t>1.2. Призер, лауреат: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международного уровня,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всероссийского уровня,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регионального</w:t>
            </w:r>
            <w:r>
              <w:t>, городского</w:t>
            </w:r>
            <w:r w:rsidRPr="00B949FC">
              <w:t xml:space="preserve"> уровня,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вузовского уровня,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 xml:space="preserve">- </w:t>
            </w:r>
            <w:r>
              <w:t xml:space="preserve">институтского/факультетского </w:t>
            </w:r>
            <w:r w:rsidRPr="00B949FC">
              <w:t>уровня</w:t>
            </w:r>
            <w:r>
              <w:t xml:space="preserve"> или уровня среди ДАС</w:t>
            </w:r>
            <w:r w:rsidRPr="00B949FC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Pr="00B949FC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Pr="00B949FC" w:rsidRDefault="00925493" w:rsidP="001E3AD5">
            <w:pPr>
              <w:jc w:val="center"/>
            </w:pPr>
            <w:r w:rsidRPr="00B949FC">
              <w:t>15</w:t>
            </w:r>
          </w:p>
          <w:p w:rsidR="00925493" w:rsidRDefault="00925493" w:rsidP="001E3AD5">
            <w:pPr>
              <w:jc w:val="center"/>
            </w:pPr>
            <w:r w:rsidRPr="00B949FC">
              <w:t>10</w:t>
            </w:r>
          </w:p>
          <w:p w:rsidR="00925493" w:rsidRDefault="00925493" w:rsidP="001E3AD5">
            <w:pPr>
              <w:jc w:val="center"/>
            </w:pPr>
            <w:r>
              <w:t>7</w:t>
            </w:r>
          </w:p>
          <w:p w:rsidR="00925493" w:rsidRPr="00B949FC" w:rsidRDefault="00925493" w:rsidP="001E3AD5">
            <w:pPr>
              <w:jc w:val="center"/>
            </w:pPr>
            <w:r>
              <w:t>5</w:t>
            </w: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  <w:r w:rsidRPr="00B949FC">
              <w:t>2</w:t>
            </w:r>
          </w:p>
          <w:p w:rsidR="00925493" w:rsidRDefault="00925493" w:rsidP="001E3AD5"/>
          <w:p w:rsidR="00925493" w:rsidRPr="00B949FC" w:rsidRDefault="00925493" w:rsidP="001E3AD5">
            <w:pPr>
              <w:jc w:val="center"/>
            </w:pPr>
            <w:r>
              <w:t>12</w:t>
            </w:r>
          </w:p>
          <w:p w:rsidR="00925493" w:rsidRDefault="00925493" w:rsidP="001E3AD5">
            <w:pPr>
              <w:jc w:val="center"/>
            </w:pPr>
            <w:r>
              <w:t>8</w:t>
            </w:r>
          </w:p>
          <w:p w:rsidR="00925493" w:rsidRPr="00B949FC" w:rsidRDefault="00925493" w:rsidP="001E3AD5">
            <w:pPr>
              <w:jc w:val="center"/>
            </w:pPr>
            <w:r>
              <w:t>5</w:t>
            </w:r>
          </w:p>
          <w:p w:rsidR="00925493" w:rsidRPr="00B949FC" w:rsidRDefault="00925493" w:rsidP="001E3AD5">
            <w:pPr>
              <w:jc w:val="center"/>
            </w:pPr>
            <w:r>
              <w:t>3</w:t>
            </w:r>
          </w:p>
          <w:p w:rsidR="00925493" w:rsidRDefault="00925493" w:rsidP="001E3AD5">
            <w:pPr>
              <w:jc w:val="center"/>
            </w:pPr>
          </w:p>
          <w:p w:rsidR="00925493" w:rsidRPr="00B949FC" w:rsidRDefault="00925493" w:rsidP="001E3AD5">
            <w:pPr>
              <w:jc w:val="center"/>
            </w:pPr>
            <w: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>
            <w:pPr>
              <w:pStyle w:val="af4"/>
              <w:jc w:val="center"/>
            </w:pPr>
            <w:r w:rsidRPr="00F33066">
              <w:t>Оценивается каждый показатель</w:t>
            </w:r>
            <w:r>
              <w:t>, подтверждается документально (</w:t>
            </w:r>
            <w:proofErr w:type="spellStart"/>
            <w:r>
              <w:t>Студклубом</w:t>
            </w:r>
            <w:proofErr w:type="spellEnd"/>
            <w:r>
              <w:t xml:space="preserve"> КНИТУ, студенческим объединением КНИТУ, Профкомом КНИТУ, </w:t>
            </w:r>
            <w:proofErr w:type="gramStart"/>
            <w:r>
              <w:t>ответственного</w:t>
            </w:r>
            <w:proofErr w:type="gramEnd"/>
            <w:r>
              <w:t xml:space="preserve"> на факультете за воспитательную деятельность или </w:t>
            </w:r>
            <w:proofErr w:type="spellStart"/>
            <w:r>
              <w:t>культурно-досуговой</w:t>
            </w:r>
            <w:proofErr w:type="spellEnd"/>
            <w:r>
              <w:t xml:space="preserve"> студией КНИТУ)</w:t>
            </w:r>
          </w:p>
          <w:p w:rsidR="00925493" w:rsidRPr="00B949FC" w:rsidRDefault="00925493" w:rsidP="001E3AD5"/>
        </w:tc>
      </w:tr>
      <w:tr w:rsidR="00925493" w:rsidRPr="00B949FC" w:rsidTr="001E3AD5"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FA045A" w:rsidRDefault="00925493" w:rsidP="001E3AD5">
            <w:pPr>
              <w:pStyle w:val="af4"/>
              <w:rPr>
                <w:b/>
              </w:rPr>
            </w:pPr>
            <w:r>
              <w:rPr>
                <w:b/>
              </w:rPr>
              <w:t>2.</w:t>
            </w:r>
            <w:r w:rsidRPr="00FA045A">
              <w:rPr>
                <w:b/>
              </w:rPr>
              <w:t xml:space="preserve">Признание творческого коллектива победителем, призером в течение года, </w:t>
            </w:r>
            <w:r>
              <w:rPr>
                <w:b/>
              </w:rPr>
              <w:t>предшествующего</w:t>
            </w:r>
            <w:r w:rsidRPr="00FA045A">
              <w:rPr>
                <w:b/>
              </w:rPr>
              <w:t xml:space="preserve"> назначению ПГАС</w:t>
            </w:r>
            <w:r>
              <w:rPr>
                <w:b/>
              </w:rPr>
              <w:t>,</w:t>
            </w:r>
            <w:r w:rsidRPr="00FA045A">
              <w:rPr>
                <w:b/>
              </w:rPr>
              <w:t xml:space="preserve"> конкурса, смотра, соревнования в КНИТУ или за представление КНИТУ:</w:t>
            </w:r>
          </w:p>
          <w:p w:rsidR="00925493" w:rsidRPr="00B949FC" w:rsidRDefault="00925493" w:rsidP="001E3AD5">
            <w:pPr>
              <w:pStyle w:val="af4"/>
            </w:pPr>
            <w:r>
              <w:t>2.1. Победитель: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международного уровня,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всероссийского уровня,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регионального</w:t>
            </w:r>
            <w:r>
              <w:t>, городского</w:t>
            </w:r>
            <w:r w:rsidRPr="00B949FC">
              <w:t xml:space="preserve"> уровня,</w:t>
            </w:r>
          </w:p>
          <w:p w:rsidR="00925493" w:rsidRDefault="00925493" w:rsidP="001E3AD5">
            <w:pPr>
              <w:pStyle w:val="af4"/>
            </w:pPr>
            <w:r>
              <w:t>- вузовского уровня.</w:t>
            </w:r>
          </w:p>
          <w:p w:rsidR="00925493" w:rsidRDefault="00925493" w:rsidP="001E3AD5">
            <w:pPr>
              <w:pStyle w:val="af4"/>
            </w:pPr>
            <w:r>
              <w:t>2.2. Призер, лауреат: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международного уровня,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всероссийского уровня,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регионального</w:t>
            </w:r>
            <w:r>
              <w:t>, городского</w:t>
            </w:r>
            <w:r w:rsidRPr="00B949FC">
              <w:t xml:space="preserve"> уровня,</w:t>
            </w:r>
          </w:p>
          <w:p w:rsidR="00925493" w:rsidRDefault="00925493" w:rsidP="001E3AD5">
            <w:pPr>
              <w:pStyle w:val="af4"/>
            </w:pPr>
            <w:r w:rsidRPr="00B949FC">
              <w:t>- вузовского уровня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/>
          <w:p w:rsidR="00925493" w:rsidRDefault="00925493" w:rsidP="001E3AD5"/>
          <w:p w:rsidR="00925493" w:rsidRDefault="00925493" w:rsidP="001E3AD5">
            <w:pPr>
              <w:jc w:val="center"/>
            </w:pPr>
          </w:p>
          <w:p w:rsidR="00925493" w:rsidRPr="00B949FC" w:rsidRDefault="00925493" w:rsidP="001E3AD5">
            <w:pPr>
              <w:jc w:val="center"/>
            </w:pPr>
            <w:r w:rsidRPr="00B949FC">
              <w:t>15</w:t>
            </w:r>
          </w:p>
          <w:p w:rsidR="00925493" w:rsidRDefault="00925493" w:rsidP="001E3AD5">
            <w:pPr>
              <w:jc w:val="center"/>
            </w:pPr>
            <w:r w:rsidRPr="00B949FC">
              <w:t>10</w:t>
            </w:r>
          </w:p>
          <w:p w:rsidR="00925493" w:rsidRDefault="00925493" w:rsidP="001E3AD5">
            <w:pPr>
              <w:jc w:val="center"/>
            </w:pPr>
            <w:r>
              <w:t>7</w:t>
            </w:r>
          </w:p>
          <w:p w:rsidR="00925493" w:rsidRPr="00B949FC" w:rsidRDefault="00925493" w:rsidP="001E3AD5">
            <w:pPr>
              <w:jc w:val="center"/>
            </w:pPr>
            <w:r>
              <w:t>5</w:t>
            </w:r>
          </w:p>
          <w:p w:rsidR="00925493" w:rsidRDefault="00925493" w:rsidP="001E3AD5"/>
          <w:p w:rsidR="00925493" w:rsidRPr="00B949FC" w:rsidRDefault="00925493" w:rsidP="001E3AD5">
            <w:pPr>
              <w:jc w:val="center"/>
            </w:pPr>
            <w:r>
              <w:t>12</w:t>
            </w:r>
          </w:p>
          <w:p w:rsidR="00925493" w:rsidRDefault="00925493" w:rsidP="001E3AD5">
            <w:pPr>
              <w:jc w:val="center"/>
            </w:pPr>
            <w:r>
              <w:t>8</w:t>
            </w:r>
          </w:p>
          <w:p w:rsidR="00925493" w:rsidRPr="00B949FC" w:rsidRDefault="00925493" w:rsidP="001E3AD5">
            <w:pPr>
              <w:jc w:val="center"/>
            </w:pPr>
            <w:r>
              <w:t>5</w:t>
            </w:r>
          </w:p>
          <w:p w:rsidR="00925493" w:rsidRPr="00B949FC" w:rsidRDefault="00925493" w:rsidP="001E3AD5">
            <w:pPr>
              <w:jc w:val="center"/>
            </w:pPr>
            <w:r>
              <w:t>3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>
            <w:pPr>
              <w:pStyle w:val="af4"/>
              <w:jc w:val="center"/>
            </w:pPr>
          </w:p>
        </w:tc>
      </w:tr>
      <w:tr w:rsidR="00925493" w:rsidRPr="00B949FC" w:rsidTr="001E3AD5"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FA045A" w:rsidRDefault="00925493" w:rsidP="001E3AD5">
            <w:pPr>
              <w:pStyle w:val="af4"/>
              <w:rPr>
                <w:b/>
              </w:rPr>
            </w:pPr>
            <w:r>
              <w:rPr>
                <w:b/>
              </w:rPr>
              <w:t>3.</w:t>
            </w:r>
            <w:r w:rsidRPr="00FA045A">
              <w:rPr>
                <w:b/>
              </w:rPr>
              <w:t>Признание студента</w:t>
            </w:r>
            <w:r>
              <w:rPr>
                <w:b/>
              </w:rPr>
              <w:t xml:space="preserve"> </w:t>
            </w:r>
            <w:r w:rsidRPr="00FA045A">
              <w:rPr>
                <w:b/>
              </w:rPr>
              <w:t xml:space="preserve">(дуэта) или творческого коллектива победителем, призером в течение года, </w:t>
            </w:r>
            <w:r>
              <w:rPr>
                <w:b/>
              </w:rPr>
              <w:t>предшествующего</w:t>
            </w:r>
            <w:r w:rsidRPr="00FA045A">
              <w:rPr>
                <w:b/>
              </w:rPr>
              <w:t xml:space="preserve"> назначению ПГАС</w:t>
            </w:r>
            <w:r>
              <w:rPr>
                <w:b/>
              </w:rPr>
              <w:t>,</w:t>
            </w:r>
            <w:r w:rsidRPr="00FA045A">
              <w:rPr>
                <w:b/>
              </w:rPr>
              <w:t xml:space="preserve"> конкурса, с</w:t>
            </w:r>
            <w:r>
              <w:rPr>
                <w:b/>
              </w:rPr>
              <w:t xml:space="preserve">мотра, соревнования не </w:t>
            </w:r>
            <w:proofErr w:type="gramStart"/>
            <w:r>
              <w:rPr>
                <w:b/>
              </w:rPr>
              <w:t>относящих</w:t>
            </w:r>
            <w:r w:rsidRPr="00FA045A">
              <w:rPr>
                <w:b/>
              </w:rPr>
              <w:t>ся</w:t>
            </w:r>
            <w:proofErr w:type="gramEnd"/>
            <w:r w:rsidRPr="00FA045A">
              <w:rPr>
                <w:b/>
              </w:rPr>
              <w:t xml:space="preserve"> к деятельности КНИТУ:</w:t>
            </w:r>
          </w:p>
          <w:p w:rsidR="00925493" w:rsidRPr="00B949FC" w:rsidRDefault="00925493" w:rsidP="001E3AD5">
            <w:pPr>
              <w:pStyle w:val="af4"/>
            </w:pPr>
            <w:r>
              <w:t>3.1. Победитель:</w:t>
            </w:r>
          </w:p>
          <w:p w:rsidR="00925493" w:rsidRPr="00B949FC" w:rsidRDefault="00925493" w:rsidP="001E3AD5">
            <w:pPr>
              <w:pStyle w:val="af4"/>
            </w:pPr>
            <w:r w:rsidRPr="00B949FC">
              <w:lastRenderedPageBreak/>
              <w:t>- международного уровня,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всероссийского уровня,</w:t>
            </w:r>
          </w:p>
          <w:p w:rsidR="00925493" w:rsidRDefault="00925493" w:rsidP="001E3AD5">
            <w:pPr>
              <w:pStyle w:val="af4"/>
            </w:pPr>
            <w:r w:rsidRPr="00B949FC">
              <w:t>- регионального</w:t>
            </w:r>
            <w:r>
              <w:t>, городского уровня.</w:t>
            </w:r>
          </w:p>
          <w:p w:rsidR="00925493" w:rsidRDefault="00925493" w:rsidP="001E3AD5">
            <w:pPr>
              <w:pStyle w:val="af4"/>
            </w:pPr>
            <w:r>
              <w:t>3.2. Призер, лауреат: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международного уровня,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всероссийского уровня,</w:t>
            </w:r>
          </w:p>
          <w:p w:rsidR="00925493" w:rsidRDefault="00925493" w:rsidP="001E3AD5">
            <w:pPr>
              <w:pStyle w:val="af4"/>
            </w:pPr>
            <w:r w:rsidRPr="00B949FC">
              <w:t>- регионального</w:t>
            </w:r>
            <w:r>
              <w:t>, городского</w:t>
            </w:r>
            <w:r w:rsidRPr="00B949FC">
              <w:t xml:space="preserve"> уровня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Pr="00B949FC" w:rsidRDefault="00925493" w:rsidP="001E3AD5">
            <w:pPr>
              <w:jc w:val="center"/>
            </w:pPr>
            <w:r>
              <w:lastRenderedPageBreak/>
              <w:t>5</w:t>
            </w:r>
          </w:p>
          <w:p w:rsidR="00925493" w:rsidRDefault="00925493" w:rsidP="001E3AD5">
            <w:pPr>
              <w:jc w:val="center"/>
            </w:pPr>
            <w:r>
              <w:t>4</w:t>
            </w:r>
          </w:p>
          <w:p w:rsidR="00925493" w:rsidRDefault="00925493" w:rsidP="001E3AD5">
            <w:pPr>
              <w:jc w:val="center"/>
            </w:pPr>
            <w:r>
              <w:t>3</w:t>
            </w:r>
          </w:p>
          <w:p w:rsidR="00925493" w:rsidRDefault="00925493" w:rsidP="001E3AD5">
            <w:pPr>
              <w:jc w:val="center"/>
            </w:pPr>
          </w:p>
          <w:p w:rsidR="00925493" w:rsidRPr="00B949FC" w:rsidRDefault="00925493" w:rsidP="001E3AD5">
            <w:pPr>
              <w:jc w:val="center"/>
            </w:pPr>
            <w:r>
              <w:t>4</w:t>
            </w:r>
          </w:p>
          <w:p w:rsidR="00925493" w:rsidRDefault="00925493" w:rsidP="001E3AD5">
            <w:pPr>
              <w:jc w:val="center"/>
            </w:pPr>
            <w:r>
              <w:t>2</w:t>
            </w:r>
          </w:p>
          <w:p w:rsidR="00925493" w:rsidRPr="00B949FC" w:rsidRDefault="00925493" w:rsidP="001E3AD5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>
            <w:pPr>
              <w:pStyle w:val="af4"/>
              <w:jc w:val="center"/>
            </w:pPr>
            <w:r w:rsidRPr="00B949FC">
              <w:lastRenderedPageBreak/>
              <w:t xml:space="preserve">Оценивается </w:t>
            </w:r>
            <w:r>
              <w:t>каждая награда, подтверждается документально (</w:t>
            </w:r>
            <w:proofErr w:type="spellStart"/>
            <w:r>
              <w:t>Студклубом</w:t>
            </w:r>
            <w:proofErr w:type="spellEnd"/>
            <w:r>
              <w:t xml:space="preserve"> КНИТУ, </w:t>
            </w:r>
            <w:r>
              <w:lastRenderedPageBreak/>
              <w:t xml:space="preserve">Профкомом КНИТУ или </w:t>
            </w:r>
            <w:proofErr w:type="spellStart"/>
            <w:r>
              <w:t>культурно-досуговой</w:t>
            </w:r>
            <w:proofErr w:type="spellEnd"/>
            <w:r>
              <w:t xml:space="preserve"> студией КНИТУ)</w:t>
            </w:r>
          </w:p>
          <w:p w:rsidR="00925493" w:rsidRPr="00B949FC" w:rsidRDefault="00925493" w:rsidP="001E3AD5">
            <w:pPr>
              <w:pStyle w:val="af4"/>
              <w:jc w:val="center"/>
            </w:pPr>
          </w:p>
        </w:tc>
      </w:tr>
      <w:tr w:rsidR="00925493" w:rsidRPr="00B949FC" w:rsidTr="001E3AD5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>
            <w:pPr>
              <w:pStyle w:val="af4"/>
              <w:jc w:val="center"/>
            </w:pPr>
            <w:r w:rsidRPr="00B949FC">
              <w:rPr>
                <w:b/>
              </w:rPr>
              <w:lastRenderedPageBreak/>
              <w:t>Создание творческого продукта</w:t>
            </w:r>
          </w:p>
        </w:tc>
      </w:tr>
      <w:tr w:rsidR="00925493" w:rsidRPr="00B949FC" w:rsidTr="001E3AD5">
        <w:tc>
          <w:tcPr>
            <w:tcW w:w="5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493" w:rsidRDefault="00925493" w:rsidP="001E3AD5">
            <w:pPr>
              <w:pStyle w:val="af4"/>
            </w:pPr>
            <w:proofErr w:type="gramStart"/>
            <w:r>
              <w:rPr>
                <w:b/>
              </w:rPr>
              <w:t>4.</w:t>
            </w:r>
            <w:r w:rsidRPr="00FA045A">
              <w:rPr>
                <w:b/>
              </w:rPr>
              <w:t>Публичное представление студентом</w:t>
            </w:r>
            <w:r>
              <w:rPr>
                <w:b/>
              </w:rPr>
              <w:t xml:space="preserve"> (дуэт) или творческим коллективом </w:t>
            </w:r>
            <w:r w:rsidRPr="00FA045A">
              <w:rPr>
                <w:b/>
              </w:rPr>
              <w:t>в течение года, предшествующего назначению ПГАС</w:t>
            </w:r>
            <w:r>
              <w:rPr>
                <w:b/>
              </w:rPr>
              <w:t>,</w:t>
            </w:r>
            <w:r w:rsidRPr="00FA045A">
              <w:rPr>
                <w:b/>
              </w:rPr>
              <w:t xml:space="preserve"> созданного произведения литературы или искусства</w:t>
            </w:r>
            <w:r w:rsidRPr="00B949FC">
              <w:t xml:space="preserve"> </w:t>
            </w:r>
            <w:r>
              <w:t>(</w:t>
            </w:r>
            <w:r w:rsidRPr="00B949FC">
              <w:t>литературное, драматическое, музыкально-драматическое, сценарное произведение, хореографическое произведение, пантомима, музыкальное произведение, произведения живописи, скульптуры, графики, дизайна, комикса, произведения декоративно-прикладного, сценографического искусства, произведения архитектуры, градостроительства, садово-паркового искусства в виде проекта, чертежа-макета и другое</w:t>
            </w:r>
            <w:r>
              <w:t>):</w:t>
            </w:r>
            <w:proofErr w:type="gramEnd"/>
          </w:p>
          <w:p w:rsidR="00925493" w:rsidRDefault="00925493" w:rsidP="001E3AD5">
            <w:pPr>
              <w:pStyle w:val="af4"/>
            </w:pPr>
            <w:r>
              <w:t>- студен</w:t>
            </w:r>
            <w:proofErr w:type="gramStart"/>
            <w:r>
              <w:t>т(</w:t>
            </w:r>
            <w:proofErr w:type="gramEnd"/>
            <w:r>
              <w:t>дуэт),</w:t>
            </w:r>
          </w:p>
          <w:p w:rsidR="00925493" w:rsidRDefault="00925493" w:rsidP="001E3AD5">
            <w:pPr>
              <w:pStyle w:val="af4"/>
            </w:pPr>
            <w:r>
              <w:t>- руководитель коллектива,</w:t>
            </w:r>
          </w:p>
          <w:p w:rsidR="00925493" w:rsidRPr="00B949FC" w:rsidRDefault="00925493" w:rsidP="001E3AD5">
            <w:pPr>
              <w:pStyle w:val="af4"/>
            </w:pPr>
            <w:r>
              <w:t>- члены коллектива, участвовавшие в создании произведении литературы или искусства.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>
            <w:pPr>
              <w:jc w:val="center"/>
            </w:pPr>
          </w:p>
          <w:p w:rsidR="00925493" w:rsidRPr="00B949FC" w:rsidRDefault="00925493" w:rsidP="001E3AD5">
            <w:pPr>
              <w:jc w:val="center"/>
            </w:pPr>
          </w:p>
          <w:p w:rsidR="00925493" w:rsidRPr="00B949FC" w:rsidRDefault="00925493" w:rsidP="001E3AD5">
            <w:pPr>
              <w:jc w:val="center"/>
            </w:pPr>
          </w:p>
          <w:p w:rsidR="00925493" w:rsidRPr="00B949FC" w:rsidRDefault="00925493" w:rsidP="001E3AD5"/>
          <w:p w:rsidR="00925493" w:rsidRPr="00B949FC" w:rsidRDefault="00925493" w:rsidP="001E3AD5">
            <w:pPr>
              <w:jc w:val="center"/>
            </w:pPr>
          </w:p>
          <w:p w:rsidR="00925493" w:rsidRPr="00B949FC" w:rsidRDefault="00925493" w:rsidP="001E3AD5">
            <w:pPr>
              <w:jc w:val="center"/>
            </w:pPr>
          </w:p>
          <w:p w:rsidR="00925493" w:rsidRPr="00B949FC" w:rsidRDefault="00925493" w:rsidP="001E3AD5"/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  <w:r>
              <w:t>5</w:t>
            </w:r>
          </w:p>
          <w:p w:rsidR="00925493" w:rsidRDefault="00925493" w:rsidP="001E3AD5">
            <w:pPr>
              <w:jc w:val="center"/>
            </w:pPr>
            <w:r>
              <w:t>5</w:t>
            </w:r>
          </w:p>
          <w:p w:rsidR="00925493" w:rsidRDefault="00925493" w:rsidP="001E3AD5">
            <w:pPr>
              <w:jc w:val="center"/>
            </w:pPr>
          </w:p>
          <w:p w:rsidR="00925493" w:rsidRPr="00B949FC" w:rsidRDefault="00925493" w:rsidP="001E3AD5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Default="00925493" w:rsidP="001E3AD5">
            <w:pPr>
              <w:jc w:val="center"/>
            </w:pPr>
            <w:r w:rsidRPr="00B949FC">
              <w:t>Оценивается создание каждого творческого продукта</w:t>
            </w:r>
            <w:r>
              <w:t>,</w:t>
            </w:r>
          </w:p>
          <w:p w:rsidR="00925493" w:rsidRPr="00B949FC" w:rsidRDefault="00925493" w:rsidP="001E3AD5">
            <w:pPr>
              <w:jc w:val="center"/>
            </w:pPr>
            <w:r>
              <w:t>подтверждается документально (</w:t>
            </w:r>
            <w:proofErr w:type="spellStart"/>
            <w:r>
              <w:t>Студклубом</w:t>
            </w:r>
            <w:proofErr w:type="spellEnd"/>
            <w:r>
              <w:t xml:space="preserve"> КНИТУ, Профкомом КНИТУ или </w:t>
            </w:r>
            <w:proofErr w:type="spellStart"/>
            <w:r>
              <w:t>культурно-досуговой</w:t>
            </w:r>
            <w:proofErr w:type="spellEnd"/>
            <w:r>
              <w:t xml:space="preserve"> студией КНИТУ)</w:t>
            </w:r>
          </w:p>
        </w:tc>
      </w:tr>
      <w:tr w:rsidR="00925493" w:rsidRPr="00B949FC" w:rsidTr="001E3AD5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>
            <w:pPr>
              <w:jc w:val="center"/>
            </w:pPr>
            <w:r w:rsidRPr="00B949FC">
              <w:rPr>
                <w:b/>
              </w:rPr>
              <w:t xml:space="preserve">Организация, проведение и участие культурно-творческих </w:t>
            </w:r>
            <w:proofErr w:type="gramStart"/>
            <w:r w:rsidRPr="00B949FC">
              <w:rPr>
                <w:b/>
              </w:rPr>
              <w:t>мероприяти</w:t>
            </w:r>
            <w:r>
              <w:rPr>
                <w:b/>
              </w:rPr>
              <w:t>ях</w:t>
            </w:r>
            <w:proofErr w:type="gramEnd"/>
          </w:p>
        </w:tc>
      </w:tr>
      <w:tr w:rsidR="00925493" w:rsidRPr="00B949FC" w:rsidTr="001E3AD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CD56DF" w:rsidRDefault="00925493" w:rsidP="001E3AD5">
            <w:pPr>
              <w:rPr>
                <w:b/>
              </w:rPr>
            </w:pPr>
            <w:r>
              <w:rPr>
                <w:b/>
              </w:rPr>
              <w:t>5.</w:t>
            </w:r>
            <w:r w:rsidRPr="00CD56DF">
              <w:rPr>
                <w:b/>
              </w:rPr>
              <w:t>Участие</w:t>
            </w:r>
            <w:r>
              <w:rPr>
                <w:b/>
              </w:rPr>
              <w:t xml:space="preserve">, </w:t>
            </w:r>
            <w:r w:rsidRPr="00CD56DF">
              <w:rPr>
                <w:b/>
              </w:rPr>
              <w:t>обеспече</w:t>
            </w:r>
            <w:r>
              <w:rPr>
                <w:b/>
              </w:rPr>
              <w:t xml:space="preserve">ние проведения </w:t>
            </w:r>
            <w:r w:rsidRPr="00CD56DF">
              <w:rPr>
                <w:b/>
              </w:rPr>
              <w:t>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 в течение года, предшествующего назначению ПГАС:</w:t>
            </w:r>
          </w:p>
          <w:p w:rsidR="00925493" w:rsidRPr="00B949FC" w:rsidRDefault="00925493" w:rsidP="00925493">
            <w:pPr>
              <w:pStyle w:val="af4"/>
              <w:numPr>
                <w:ilvl w:val="1"/>
                <w:numId w:val="46"/>
              </w:numPr>
              <w:ind w:left="0" w:firstLine="34"/>
            </w:pPr>
            <w:r w:rsidRPr="00B949FC">
              <w:t>руководитель: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- 1</w:t>
            </w:r>
            <w:r>
              <w:t>5</w:t>
            </w:r>
            <w:r w:rsidRPr="00B949FC">
              <w:t xml:space="preserve"> мероприятий </w:t>
            </w:r>
            <w:r>
              <w:t xml:space="preserve">и </w:t>
            </w:r>
            <w:r w:rsidRPr="00B949FC">
              <w:t>более,</w:t>
            </w:r>
          </w:p>
          <w:p w:rsidR="00925493" w:rsidRPr="00B949FC" w:rsidRDefault="00925493" w:rsidP="001E3AD5">
            <w:pPr>
              <w:pStyle w:val="af4"/>
            </w:pPr>
            <w:r>
              <w:t>- 10</w:t>
            </w:r>
            <w:r w:rsidRPr="00B949FC">
              <w:t xml:space="preserve"> мероприятий</w:t>
            </w:r>
            <w:r>
              <w:t xml:space="preserve"> и </w:t>
            </w:r>
            <w:r w:rsidRPr="00B949FC">
              <w:t>более,</w:t>
            </w:r>
          </w:p>
          <w:p w:rsidR="00925493" w:rsidRPr="00B949FC" w:rsidRDefault="00925493" w:rsidP="001E3AD5">
            <w:pPr>
              <w:pStyle w:val="af4"/>
            </w:pPr>
            <w:r>
              <w:t>- 5</w:t>
            </w:r>
            <w:r w:rsidRPr="00B949FC">
              <w:t xml:space="preserve"> мероприятий</w:t>
            </w:r>
            <w:r>
              <w:t xml:space="preserve"> и </w:t>
            </w:r>
            <w:r w:rsidRPr="00B949FC">
              <w:t>более.</w:t>
            </w:r>
          </w:p>
          <w:p w:rsidR="00925493" w:rsidRDefault="00925493" w:rsidP="001E3AD5">
            <w:r>
              <w:t>5.</w:t>
            </w:r>
            <w:r w:rsidRPr="00B949FC">
              <w:t>2.</w:t>
            </w:r>
            <w:r>
              <w:t xml:space="preserve"> член оргкомитета:</w:t>
            </w:r>
          </w:p>
          <w:p w:rsidR="00925493" w:rsidRPr="00B949FC" w:rsidRDefault="00925493" w:rsidP="001E3AD5">
            <w:r w:rsidRPr="00B949FC">
              <w:t>- 1</w:t>
            </w:r>
            <w:r>
              <w:t>5</w:t>
            </w:r>
            <w:r w:rsidRPr="00B949FC">
              <w:t xml:space="preserve"> мероприятий </w:t>
            </w:r>
            <w:r>
              <w:t xml:space="preserve">и </w:t>
            </w:r>
            <w:r w:rsidRPr="00B949FC">
              <w:t>более,</w:t>
            </w:r>
          </w:p>
          <w:p w:rsidR="00925493" w:rsidRPr="00B949FC" w:rsidRDefault="00925493" w:rsidP="001E3AD5">
            <w:pPr>
              <w:pStyle w:val="af4"/>
            </w:pPr>
            <w:r>
              <w:t>- 10</w:t>
            </w:r>
            <w:r w:rsidRPr="00B949FC">
              <w:t xml:space="preserve"> мероприятий</w:t>
            </w:r>
            <w:r>
              <w:t xml:space="preserve"> и </w:t>
            </w:r>
            <w:r w:rsidRPr="00B949FC">
              <w:t>более,</w:t>
            </w:r>
          </w:p>
          <w:p w:rsidR="00925493" w:rsidRPr="00B949FC" w:rsidRDefault="00925493" w:rsidP="001E3AD5">
            <w:pPr>
              <w:pStyle w:val="af4"/>
            </w:pPr>
            <w:r>
              <w:t>- 5</w:t>
            </w:r>
            <w:r w:rsidRPr="00B949FC">
              <w:t xml:space="preserve"> мероприятий</w:t>
            </w:r>
            <w:r>
              <w:t xml:space="preserve"> и </w:t>
            </w:r>
            <w:r w:rsidRPr="00B949FC">
              <w:t>более.</w:t>
            </w:r>
          </w:p>
          <w:p w:rsidR="00925493" w:rsidRPr="00B949FC" w:rsidRDefault="00925493" w:rsidP="001E3AD5">
            <w:r>
              <w:t xml:space="preserve">5.3. </w:t>
            </w:r>
            <w:r w:rsidRPr="00B949FC">
              <w:t>участник:</w:t>
            </w:r>
          </w:p>
          <w:p w:rsidR="00925493" w:rsidRPr="00B949FC" w:rsidRDefault="00925493" w:rsidP="001E3AD5">
            <w:r>
              <w:t>- более 15</w:t>
            </w:r>
            <w:r w:rsidRPr="00B949FC">
              <w:t xml:space="preserve"> мероприятий,</w:t>
            </w:r>
          </w:p>
          <w:p w:rsidR="00925493" w:rsidRPr="00B949FC" w:rsidRDefault="00925493" w:rsidP="001E3AD5">
            <w:pPr>
              <w:pStyle w:val="af4"/>
            </w:pPr>
            <w:r>
              <w:t>- более 10</w:t>
            </w:r>
            <w:r w:rsidRPr="00B949FC">
              <w:t xml:space="preserve"> мероприятий,</w:t>
            </w:r>
          </w:p>
          <w:p w:rsidR="00925493" w:rsidRPr="00B949FC" w:rsidRDefault="00925493" w:rsidP="001E3AD5">
            <w:r>
              <w:t xml:space="preserve">- более 5 </w:t>
            </w:r>
            <w:r w:rsidRPr="00B949FC">
              <w:t>мероприятий.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/>
          <w:p w:rsidR="00925493" w:rsidRPr="00B949FC" w:rsidRDefault="00925493" w:rsidP="001E3AD5"/>
          <w:p w:rsidR="00925493" w:rsidRPr="00B949FC" w:rsidRDefault="00925493" w:rsidP="001E3AD5"/>
          <w:p w:rsidR="00925493" w:rsidRPr="00B949FC" w:rsidRDefault="00925493" w:rsidP="001E3AD5"/>
          <w:p w:rsidR="00925493" w:rsidRDefault="00925493" w:rsidP="001E3AD5">
            <w:pPr>
              <w:jc w:val="center"/>
            </w:pPr>
          </w:p>
          <w:p w:rsidR="00925493" w:rsidRPr="00B949FC" w:rsidRDefault="00925493" w:rsidP="001E3AD5">
            <w:pPr>
              <w:jc w:val="center"/>
            </w:pPr>
          </w:p>
          <w:p w:rsidR="00925493" w:rsidRPr="00B949FC" w:rsidRDefault="00925493" w:rsidP="001E3AD5">
            <w:pPr>
              <w:jc w:val="center"/>
            </w:pPr>
          </w:p>
          <w:p w:rsidR="00925493" w:rsidRPr="00B949FC" w:rsidRDefault="00925493" w:rsidP="001E3AD5">
            <w:pPr>
              <w:jc w:val="center"/>
            </w:pPr>
            <w:r>
              <w:t>10</w:t>
            </w:r>
          </w:p>
          <w:p w:rsidR="00925493" w:rsidRPr="00B949FC" w:rsidRDefault="00925493" w:rsidP="001E3AD5">
            <w:pPr>
              <w:jc w:val="center"/>
            </w:pPr>
            <w:r>
              <w:t>7</w:t>
            </w:r>
          </w:p>
          <w:p w:rsidR="00925493" w:rsidRDefault="00925493" w:rsidP="001E3AD5">
            <w:pPr>
              <w:jc w:val="center"/>
            </w:pPr>
            <w:r>
              <w:t>5</w:t>
            </w:r>
          </w:p>
          <w:p w:rsidR="00925493" w:rsidRPr="00B949FC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  <w:r>
              <w:t>7</w:t>
            </w:r>
          </w:p>
          <w:p w:rsidR="00925493" w:rsidRDefault="00925493" w:rsidP="001E3AD5">
            <w:pPr>
              <w:jc w:val="center"/>
            </w:pPr>
            <w:r>
              <w:t>5</w:t>
            </w:r>
          </w:p>
          <w:p w:rsidR="00925493" w:rsidRDefault="00925493" w:rsidP="001E3AD5">
            <w:pPr>
              <w:jc w:val="center"/>
            </w:pPr>
            <w:r>
              <w:t>3</w:t>
            </w:r>
          </w:p>
          <w:p w:rsidR="00925493" w:rsidRDefault="00925493" w:rsidP="001E3AD5">
            <w:pPr>
              <w:jc w:val="center"/>
            </w:pPr>
          </w:p>
          <w:p w:rsidR="00925493" w:rsidRPr="00B949FC" w:rsidRDefault="00925493" w:rsidP="001E3AD5">
            <w:pPr>
              <w:jc w:val="center"/>
            </w:pPr>
            <w:r w:rsidRPr="00B949FC">
              <w:t>5</w:t>
            </w:r>
          </w:p>
          <w:p w:rsidR="00925493" w:rsidRPr="00B949FC" w:rsidRDefault="00925493" w:rsidP="001E3AD5">
            <w:pPr>
              <w:jc w:val="center"/>
            </w:pPr>
            <w:r w:rsidRPr="00B949FC">
              <w:t>3</w:t>
            </w:r>
          </w:p>
          <w:p w:rsidR="00925493" w:rsidRPr="00B949FC" w:rsidRDefault="00925493" w:rsidP="001E3AD5">
            <w:pPr>
              <w:jc w:val="center"/>
            </w:pPr>
            <w:r w:rsidRPr="00B949FC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Default="00925493" w:rsidP="001E3AD5">
            <w:pPr>
              <w:jc w:val="center"/>
            </w:pPr>
            <w:proofErr w:type="gramStart"/>
            <w:r w:rsidRPr="00B949FC">
              <w:t>Оценивается один из показателей</w:t>
            </w:r>
            <w:r>
              <w:t>, подтверждается документально (</w:t>
            </w:r>
            <w:proofErr w:type="spellStart"/>
            <w:r>
              <w:t>Студклубом</w:t>
            </w:r>
            <w:proofErr w:type="spellEnd"/>
            <w:r>
              <w:t xml:space="preserve"> КНИТУ, студенческим объединением КНИТУ, Профкомом КНИТУ, </w:t>
            </w:r>
            <w:proofErr w:type="gramEnd"/>
          </w:p>
          <w:p w:rsidR="00925493" w:rsidRPr="00B949FC" w:rsidRDefault="00925493" w:rsidP="001E3AD5">
            <w:pPr>
              <w:jc w:val="center"/>
            </w:pPr>
            <w:proofErr w:type="gramStart"/>
            <w:r>
              <w:t>ответственного</w:t>
            </w:r>
            <w:proofErr w:type="gramEnd"/>
            <w:r>
              <w:t xml:space="preserve"> на факультете за воспитательную деятельность или </w:t>
            </w:r>
            <w:proofErr w:type="spellStart"/>
            <w:r>
              <w:t>культурно-досуговой</w:t>
            </w:r>
            <w:proofErr w:type="spellEnd"/>
            <w:r>
              <w:t xml:space="preserve"> студией КНИТУ)</w:t>
            </w:r>
          </w:p>
        </w:tc>
      </w:tr>
    </w:tbl>
    <w:p w:rsidR="00925493" w:rsidRPr="00D008E8" w:rsidRDefault="00925493" w:rsidP="0092549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008E8">
        <w:rPr>
          <w:b/>
          <w:sz w:val="28"/>
          <w:szCs w:val="28"/>
        </w:rPr>
        <w:t xml:space="preserve">Требования к назначению </w:t>
      </w:r>
      <w:r>
        <w:rPr>
          <w:b/>
          <w:sz w:val="28"/>
          <w:szCs w:val="28"/>
        </w:rPr>
        <w:t>ПГАС</w:t>
      </w:r>
      <w:r w:rsidRPr="00D008E8">
        <w:rPr>
          <w:b/>
          <w:sz w:val="28"/>
          <w:szCs w:val="28"/>
        </w:rPr>
        <w:t xml:space="preserve"> за достижения в культурно-творческой деятельности</w:t>
      </w:r>
      <w:r>
        <w:rPr>
          <w:b/>
          <w:sz w:val="28"/>
          <w:szCs w:val="28"/>
        </w:rPr>
        <w:t>:</w:t>
      </w:r>
    </w:p>
    <w:p w:rsidR="00925493" w:rsidRPr="00B949FC" w:rsidRDefault="00925493" w:rsidP="00925493">
      <w:pPr>
        <w:spacing w:line="360" w:lineRule="auto"/>
        <w:ind w:firstLine="709"/>
        <w:jc w:val="both"/>
        <w:rPr>
          <w:sz w:val="28"/>
          <w:szCs w:val="28"/>
        </w:rPr>
      </w:pPr>
      <w:r w:rsidRPr="00B949FC">
        <w:rPr>
          <w:sz w:val="28"/>
          <w:szCs w:val="28"/>
        </w:rPr>
        <w:t xml:space="preserve">12.1. </w:t>
      </w:r>
      <w:r>
        <w:rPr>
          <w:sz w:val="28"/>
          <w:szCs w:val="28"/>
        </w:rPr>
        <w:t>ПГАС</w:t>
      </w:r>
      <w:r w:rsidRPr="00B949FC">
        <w:rPr>
          <w:sz w:val="28"/>
          <w:szCs w:val="28"/>
        </w:rPr>
        <w:t xml:space="preserve"> за достижения студента в культурн</w:t>
      </w:r>
      <w:proofErr w:type="gramStart"/>
      <w:r w:rsidRPr="00B949FC">
        <w:rPr>
          <w:sz w:val="28"/>
          <w:szCs w:val="28"/>
        </w:rPr>
        <w:t>о-</w:t>
      </w:r>
      <w:proofErr w:type="gramEnd"/>
      <w:r w:rsidRPr="00B949FC">
        <w:rPr>
          <w:sz w:val="28"/>
          <w:szCs w:val="28"/>
        </w:rPr>
        <w:t xml:space="preserve"> творческой деятельности назначается в первую очередь лауреатам  международных, всероссийских и </w:t>
      </w:r>
      <w:r w:rsidRPr="00B949FC">
        <w:rPr>
          <w:sz w:val="28"/>
          <w:szCs w:val="28"/>
        </w:rPr>
        <w:lastRenderedPageBreak/>
        <w:t xml:space="preserve">региональных конкурсов. Преимущество отдается студентам, имеющим награды более высокого уровня. </w:t>
      </w:r>
    </w:p>
    <w:p w:rsidR="00925493" w:rsidRPr="00B949FC" w:rsidRDefault="00925493" w:rsidP="009254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12.2</w:t>
      </w:r>
      <w:r w:rsidRPr="00B949FC">
        <w:rPr>
          <w:sz w:val="28"/>
          <w:szCs w:val="28"/>
        </w:rPr>
        <w:t xml:space="preserve">. </w:t>
      </w:r>
      <w:r>
        <w:rPr>
          <w:sz w:val="28"/>
          <w:szCs w:val="28"/>
        </w:rPr>
        <w:t>ПГАС</w:t>
      </w:r>
      <w:r w:rsidRPr="00B949FC">
        <w:rPr>
          <w:sz w:val="28"/>
          <w:szCs w:val="28"/>
        </w:rPr>
        <w:t xml:space="preserve"> за достижения студента в культурно-творческой деятельности может назначаться студентам, из числа руководителей театральных, хореографических, вокальных и литературных кружков и ансамблей, организаторам выставок и конкурсов профессионального мастер</w:t>
      </w:r>
      <w:r>
        <w:rPr>
          <w:sz w:val="28"/>
          <w:szCs w:val="28"/>
        </w:rPr>
        <w:t xml:space="preserve">ства; </w:t>
      </w:r>
      <w:r w:rsidRPr="00B949FC">
        <w:rPr>
          <w:sz w:val="28"/>
          <w:szCs w:val="28"/>
        </w:rPr>
        <w:t xml:space="preserve">  победител</w:t>
      </w:r>
      <w:r>
        <w:rPr>
          <w:sz w:val="28"/>
          <w:szCs w:val="28"/>
        </w:rPr>
        <w:t xml:space="preserve">ям </w:t>
      </w:r>
      <w:r w:rsidRPr="00B949FC">
        <w:rPr>
          <w:sz w:val="28"/>
          <w:szCs w:val="28"/>
        </w:rPr>
        <w:t>вокальн</w:t>
      </w:r>
      <w:r>
        <w:rPr>
          <w:sz w:val="28"/>
          <w:szCs w:val="28"/>
        </w:rPr>
        <w:t>ых конкурсов</w:t>
      </w:r>
      <w:r w:rsidRPr="00B949FC">
        <w:rPr>
          <w:sz w:val="28"/>
          <w:szCs w:val="28"/>
        </w:rPr>
        <w:t>, режиссерам-постановщикам концертов Университета, занявших призовое место в фестивале «Студенческая весна», участник</w:t>
      </w:r>
      <w:r>
        <w:rPr>
          <w:sz w:val="28"/>
          <w:szCs w:val="28"/>
        </w:rPr>
        <w:t>ам</w:t>
      </w:r>
      <w:r w:rsidRPr="00B949FC">
        <w:rPr>
          <w:sz w:val="28"/>
          <w:szCs w:val="28"/>
        </w:rPr>
        <w:t xml:space="preserve"> команд КВН, занимающих лидирующую позицию в Университетской, республиканской</w:t>
      </w:r>
      <w:r>
        <w:rPr>
          <w:sz w:val="28"/>
          <w:szCs w:val="28"/>
        </w:rPr>
        <w:t xml:space="preserve"> или городских лигах</w:t>
      </w:r>
      <w:r w:rsidRPr="00B949FC">
        <w:rPr>
          <w:sz w:val="28"/>
          <w:szCs w:val="28"/>
        </w:rPr>
        <w:t xml:space="preserve"> КВН, капитанам команд </w:t>
      </w:r>
      <w:r>
        <w:rPr>
          <w:sz w:val="28"/>
          <w:szCs w:val="28"/>
        </w:rPr>
        <w:t xml:space="preserve">республиканских или городских </w:t>
      </w:r>
      <w:r w:rsidRPr="00B949FC">
        <w:rPr>
          <w:sz w:val="28"/>
          <w:szCs w:val="28"/>
        </w:rPr>
        <w:t>интеллектуальных игр «Что?</w:t>
      </w:r>
      <w:r>
        <w:rPr>
          <w:sz w:val="28"/>
          <w:szCs w:val="28"/>
        </w:rPr>
        <w:t xml:space="preserve"> </w:t>
      </w:r>
      <w:r w:rsidRPr="00B949FC">
        <w:rPr>
          <w:sz w:val="28"/>
          <w:szCs w:val="28"/>
        </w:rPr>
        <w:t>Где?</w:t>
      </w:r>
      <w:r>
        <w:rPr>
          <w:sz w:val="28"/>
          <w:szCs w:val="28"/>
        </w:rPr>
        <w:t xml:space="preserve"> </w:t>
      </w:r>
      <w:r w:rsidRPr="00B949FC">
        <w:rPr>
          <w:sz w:val="28"/>
          <w:szCs w:val="28"/>
        </w:rPr>
        <w:t>Когда?» и «</w:t>
      </w:r>
      <w:proofErr w:type="spellStart"/>
      <w:r w:rsidRPr="00B949FC">
        <w:rPr>
          <w:sz w:val="28"/>
          <w:szCs w:val="28"/>
        </w:rPr>
        <w:t>Брейн-ринг</w:t>
      </w:r>
      <w:proofErr w:type="spellEnd"/>
      <w:r w:rsidRPr="00B949FC">
        <w:rPr>
          <w:sz w:val="28"/>
          <w:szCs w:val="28"/>
        </w:rPr>
        <w:t>», победителям фотоконкурс</w:t>
      </w:r>
      <w:r>
        <w:rPr>
          <w:sz w:val="28"/>
          <w:szCs w:val="28"/>
        </w:rPr>
        <w:t>ов</w:t>
      </w:r>
      <w:r w:rsidRPr="00B949FC">
        <w:rPr>
          <w:sz w:val="28"/>
          <w:szCs w:val="28"/>
        </w:rPr>
        <w:t xml:space="preserve"> Университета, различных конкурсов и прочих  культурно-творческих мероприятий Ун</w:t>
      </w:r>
      <w:r>
        <w:rPr>
          <w:sz w:val="28"/>
          <w:szCs w:val="28"/>
        </w:rPr>
        <w:t>иверситета, города и республики</w:t>
      </w:r>
      <w:r w:rsidRPr="00B949FC">
        <w:rPr>
          <w:sz w:val="28"/>
          <w:szCs w:val="28"/>
        </w:rPr>
        <w:t>.</w:t>
      </w:r>
    </w:p>
    <w:p w:rsidR="00925493" w:rsidRDefault="00925493" w:rsidP="00925493">
      <w:pPr>
        <w:spacing w:line="360" w:lineRule="auto"/>
        <w:ind w:firstLine="708"/>
        <w:jc w:val="both"/>
        <w:rPr>
          <w:sz w:val="28"/>
          <w:szCs w:val="28"/>
        </w:rPr>
      </w:pPr>
      <w:r w:rsidRPr="00B949FC">
        <w:rPr>
          <w:sz w:val="28"/>
          <w:szCs w:val="28"/>
        </w:rPr>
        <w:t xml:space="preserve"> </w:t>
      </w:r>
      <w:r>
        <w:rPr>
          <w:sz w:val="28"/>
          <w:szCs w:val="28"/>
        </w:rPr>
        <w:t>12.3</w:t>
      </w:r>
      <w:r w:rsidRPr="00B949FC">
        <w:rPr>
          <w:sz w:val="28"/>
          <w:szCs w:val="28"/>
        </w:rPr>
        <w:t>. Стипендия может назначаться</w:t>
      </w:r>
      <w:r>
        <w:rPr>
          <w:sz w:val="28"/>
          <w:szCs w:val="28"/>
        </w:rPr>
        <w:t xml:space="preserve"> студентам, задействованным на </w:t>
      </w:r>
      <w:r w:rsidRPr="00B949FC">
        <w:rPr>
          <w:sz w:val="28"/>
          <w:szCs w:val="28"/>
        </w:rPr>
        <w:t xml:space="preserve">протяжении года в концертных программах факультета, университета, города и республики. Преимущество отдается студентам, участвующим в большем количестве мероприятий. </w:t>
      </w:r>
    </w:p>
    <w:p w:rsidR="00925493" w:rsidRPr="00B949FC" w:rsidRDefault="00925493" w:rsidP="00925493">
      <w:pPr>
        <w:spacing w:line="360" w:lineRule="auto"/>
        <w:ind w:firstLine="708"/>
        <w:jc w:val="both"/>
        <w:rPr>
          <w:sz w:val="28"/>
          <w:szCs w:val="28"/>
        </w:rPr>
      </w:pPr>
      <w:r w:rsidRPr="00B949FC">
        <w:rPr>
          <w:sz w:val="28"/>
          <w:szCs w:val="28"/>
        </w:rPr>
        <w:t xml:space="preserve">13. </w:t>
      </w:r>
      <w:r>
        <w:rPr>
          <w:sz w:val="28"/>
          <w:szCs w:val="28"/>
        </w:rPr>
        <w:t>ПГАС</w:t>
      </w:r>
      <w:r w:rsidRPr="00B949FC">
        <w:rPr>
          <w:sz w:val="28"/>
          <w:szCs w:val="28"/>
        </w:rPr>
        <w:t xml:space="preserve"> назначается за достижения студента в </w:t>
      </w:r>
      <w:r w:rsidRPr="00B949FC">
        <w:rPr>
          <w:b/>
          <w:sz w:val="28"/>
          <w:szCs w:val="28"/>
        </w:rPr>
        <w:t>спортивной деятельности</w:t>
      </w:r>
      <w:r w:rsidRPr="00B949FC">
        <w:rPr>
          <w:sz w:val="28"/>
          <w:szCs w:val="28"/>
        </w:rPr>
        <w:t xml:space="preserve"> при соответствии этой деятельности следующим критериям: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1701"/>
        <w:gridCol w:w="1985"/>
      </w:tblGrid>
      <w:tr w:rsidR="00925493" w:rsidRPr="00B949FC" w:rsidTr="001E3AD5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>
            <w:pPr>
              <w:jc w:val="center"/>
              <w:rPr>
                <w:b/>
              </w:rPr>
            </w:pPr>
            <w:r w:rsidRPr="00B949FC">
              <w:rPr>
                <w:b/>
              </w:rPr>
              <w:t>Критерии оценки (результаты деятельности)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>
            <w:pPr>
              <w:jc w:val="center"/>
              <w:rPr>
                <w:b/>
              </w:rPr>
            </w:pPr>
            <w:r w:rsidRPr="00B949FC">
              <w:rPr>
                <w:b/>
              </w:rPr>
              <w:t>Количество баллов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925493" w:rsidRPr="00B949FC" w:rsidTr="001E3AD5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>
            <w:pPr>
              <w:jc w:val="center"/>
              <w:rPr>
                <w:b/>
              </w:rPr>
            </w:pPr>
            <w:r w:rsidRPr="00B949FC">
              <w:rPr>
                <w:b/>
              </w:rPr>
              <w:t>Награды</w:t>
            </w:r>
            <w:r>
              <w:rPr>
                <w:b/>
              </w:rPr>
              <w:t xml:space="preserve"> за результаты в спортивной деятельности</w:t>
            </w:r>
          </w:p>
        </w:tc>
      </w:tr>
      <w:tr w:rsidR="00925493" w:rsidRPr="00B949FC" w:rsidTr="001E3AD5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FA045A" w:rsidRDefault="00925493" w:rsidP="001E3AD5">
            <w:pPr>
              <w:pStyle w:val="af4"/>
              <w:rPr>
                <w:b/>
              </w:rPr>
            </w:pPr>
            <w:r>
              <w:rPr>
                <w:b/>
              </w:rPr>
              <w:t xml:space="preserve">1.Признание студента </w:t>
            </w:r>
            <w:r w:rsidRPr="00FA045A">
              <w:rPr>
                <w:b/>
              </w:rPr>
              <w:t>победителем</w:t>
            </w:r>
            <w:r>
              <w:rPr>
                <w:b/>
              </w:rPr>
              <w:t>, призером</w:t>
            </w:r>
            <w:r w:rsidRPr="00FA045A">
              <w:rPr>
                <w:b/>
              </w:rPr>
              <w:t xml:space="preserve"> в течение года, </w:t>
            </w:r>
            <w:r>
              <w:rPr>
                <w:b/>
              </w:rPr>
              <w:t>предшествующего</w:t>
            </w:r>
            <w:r w:rsidRPr="00FA045A">
              <w:rPr>
                <w:b/>
              </w:rPr>
              <w:t xml:space="preserve"> назначению ПГАС, </w:t>
            </w:r>
            <w:r>
              <w:rPr>
                <w:b/>
              </w:rPr>
              <w:t>спортивного мероприятия</w:t>
            </w:r>
            <w:r w:rsidRPr="00FA045A">
              <w:rPr>
                <w:b/>
              </w:rPr>
              <w:t xml:space="preserve"> в КНИТУ или за представление КНИТУ:</w:t>
            </w:r>
          </w:p>
          <w:p w:rsidR="00925493" w:rsidRPr="00B949FC" w:rsidRDefault="00925493" w:rsidP="001E3AD5">
            <w:pPr>
              <w:pStyle w:val="af4"/>
            </w:pPr>
            <w:r>
              <w:t>1.1. Победитель: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международного уровня,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всероссийского уровня,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регионального</w:t>
            </w:r>
            <w:r>
              <w:t>, городского</w:t>
            </w:r>
            <w:r w:rsidRPr="00B949FC">
              <w:t xml:space="preserve"> уровня,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вузовского уровня,</w:t>
            </w:r>
          </w:p>
          <w:p w:rsidR="00925493" w:rsidRDefault="00925493" w:rsidP="001E3AD5">
            <w:pPr>
              <w:pStyle w:val="af4"/>
            </w:pPr>
            <w:r w:rsidRPr="00B949FC">
              <w:t xml:space="preserve">- </w:t>
            </w:r>
            <w:r>
              <w:t xml:space="preserve">институтского/факультетского </w:t>
            </w:r>
            <w:r w:rsidRPr="00B949FC">
              <w:t>уровня</w:t>
            </w:r>
            <w:r>
              <w:t xml:space="preserve"> или уровня среди ДАС</w:t>
            </w:r>
            <w:r w:rsidRPr="00B949FC">
              <w:t>.</w:t>
            </w:r>
          </w:p>
          <w:p w:rsidR="00925493" w:rsidRDefault="00925493" w:rsidP="001E3AD5">
            <w:pPr>
              <w:pStyle w:val="af4"/>
            </w:pPr>
            <w:r>
              <w:t>1.2. Призер, лауреат: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международного уровня,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всероссийского уровня,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регионального</w:t>
            </w:r>
            <w:r>
              <w:t>, городского</w:t>
            </w:r>
            <w:r w:rsidRPr="00B949FC">
              <w:t xml:space="preserve"> уровня,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>- вузовского уровня,</w:t>
            </w:r>
          </w:p>
          <w:p w:rsidR="00925493" w:rsidRPr="00B949FC" w:rsidRDefault="00925493" w:rsidP="001E3AD5">
            <w:pPr>
              <w:pStyle w:val="af4"/>
            </w:pPr>
            <w:r w:rsidRPr="00B949FC">
              <w:t xml:space="preserve">- </w:t>
            </w:r>
            <w:r>
              <w:t xml:space="preserve">институтского/факультетского </w:t>
            </w:r>
            <w:r w:rsidRPr="00B949FC">
              <w:t>уровня</w:t>
            </w:r>
            <w:r>
              <w:t xml:space="preserve"> или уровня среди ДАС</w:t>
            </w:r>
            <w:r w:rsidRPr="00B949FC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  <w:r>
              <w:t>15</w:t>
            </w:r>
          </w:p>
          <w:p w:rsidR="00925493" w:rsidRDefault="00925493" w:rsidP="001E3AD5">
            <w:pPr>
              <w:jc w:val="center"/>
            </w:pPr>
            <w:r>
              <w:t>10</w:t>
            </w:r>
          </w:p>
          <w:p w:rsidR="00925493" w:rsidRDefault="00925493" w:rsidP="001E3AD5">
            <w:pPr>
              <w:jc w:val="center"/>
            </w:pPr>
            <w:r>
              <w:t>7</w:t>
            </w:r>
          </w:p>
          <w:p w:rsidR="00925493" w:rsidRDefault="00925493" w:rsidP="001E3AD5">
            <w:pPr>
              <w:jc w:val="center"/>
            </w:pPr>
            <w:r>
              <w:t>5</w:t>
            </w: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  <w:r>
              <w:t>2</w:t>
            </w:r>
          </w:p>
          <w:p w:rsidR="00925493" w:rsidRDefault="00925493" w:rsidP="001E3AD5"/>
          <w:p w:rsidR="00925493" w:rsidRDefault="00925493" w:rsidP="001E3AD5">
            <w:pPr>
              <w:jc w:val="center"/>
            </w:pPr>
            <w:r>
              <w:t>12</w:t>
            </w:r>
          </w:p>
          <w:p w:rsidR="00925493" w:rsidRDefault="00925493" w:rsidP="001E3AD5">
            <w:pPr>
              <w:jc w:val="center"/>
            </w:pPr>
            <w:r>
              <w:t>8</w:t>
            </w:r>
          </w:p>
          <w:p w:rsidR="00925493" w:rsidRDefault="00925493" w:rsidP="001E3AD5">
            <w:pPr>
              <w:jc w:val="center"/>
            </w:pPr>
            <w:r>
              <w:t>5</w:t>
            </w:r>
          </w:p>
          <w:p w:rsidR="00925493" w:rsidRDefault="00925493" w:rsidP="001E3AD5">
            <w:pPr>
              <w:jc w:val="center"/>
            </w:pPr>
            <w:r>
              <w:t>3</w:t>
            </w:r>
          </w:p>
          <w:p w:rsidR="00925493" w:rsidRDefault="00925493" w:rsidP="001E3AD5">
            <w:pPr>
              <w:jc w:val="center"/>
            </w:pPr>
          </w:p>
          <w:p w:rsidR="00925493" w:rsidRPr="00B949FC" w:rsidRDefault="00925493" w:rsidP="001E3AD5">
            <w:pPr>
              <w:jc w:val="center"/>
            </w:pPr>
            <w: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493" w:rsidRDefault="00925493" w:rsidP="001E3AD5">
            <w:pPr>
              <w:pStyle w:val="af4"/>
              <w:jc w:val="center"/>
            </w:pPr>
            <w:r w:rsidRPr="00F33066">
              <w:t>Оценивается ка</w:t>
            </w:r>
            <w:r>
              <w:t>ждая победа, подтверждается документально (Спортклубом КНИТУ, студенческим объединением КНИТУ, Профкомом КНИТУ или учебно-воспитательным центром      КНИТУ)</w:t>
            </w:r>
            <w:r w:rsidRPr="00B949FC">
              <w:t xml:space="preserve">  </w:t>
            </w:r>
          </w:p>
          <w:p w:rsidR="00925493" w:rsidRPr="00B949FC" w:rsidRDefault="00925493" w:rsidP="001E3AD5"/>
          <w:p w:rsidR="00925493" w:rsidRPr="00B949FC" w:rsidRDefault="00925493" w:rsidP="001E3AD5"/>
          <w:p w:rsidR="00925493" w:rsidRPr="00B949FC" w:rsidRDefault="00925493" w:rsidP="001E3AD5"/>
          <w:p w:rsidR="00925493" w:rsidRPr="00B949FC" w:rsidRDefault="00925493" w:rsidP="001E3AD5"/>
          <w:p w:rsidR="00925493" w:rsidRPr="00B949FC" w:rsidRDefault="00925493" w:rsidP="001E3AD5"/>
          <w:p w:rsidR="00925493" w:rsidRPr="00B949FC" w:rsidRDefault="00925493" w:rsidP="001E3AD5"/>
          <w:p w:rsidR="00925493" w:rsidRPr="00B949FC" w:rsidRDefault="00925493" w:rsidP="001E3AD5"/>
          <w:p w:rsidR="00925493" w:rsidRPr="00B949FC" w:rsidRDefault="00925493" w:rsidP="001E3AD5"/>
          <w:p w:rsidR="00925493" w:rsidRPr="00B949FC" w:rsidRDefault="00925493" w:rsidP="001E3AD5">
            <w:pPr>
              <w:jc w:val="center"/>
            </w:pPr>
          </w:p>
        </w:tc>
      </w:tr>
      <w:tr w:rsidR="00925493" w:rsidRPr="00B949FC" w:rsidTr="001E3AD5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Default="00925493" w:rsidP="001E3AD5">
            <w:pPr>
              <w:pStyle w:val="af4"/>
              <w:rPr>
                <w:b/>
              </w:rPr>
            </w:pPr>
            <w:r>
              <w:rPr>
                <w:b/>
              </w:rPr>
              <w:lastRenderedPageBreak/>
              <w:t>2.Признание члена спортивной команды победителем, призером в течение года, предшествующего назначению ПГАС, спортивного мероприятия</w:t>
            </w:r>
            <w:r w:rsidRPr="00FA045A">
              <w:rPr>
                <w:b/>
              </w:rPr>
              <w:t xml:space="preserve"> </w:t>
            </w:r>
            <w:r>
              <w:rPr>
                <w:b/>
              </w:rPr>
              <w:t>в КНИТУ или за представление КНИТУ:</w:t>
            </w:r>
          </w:p>
          <w:p w:rsidR="00925493" w:rsidRDefault="00925493" w:rsidP="001E3AD5">
            <w:pPr>
              <w:pStyle w:val="af4"/>
            </w:pPr>
            <w:r>
              <w:t>2.1. Победитель:</w:t>
            </w:r>
          </w:p>
          <w:p w:rsidR="00925493" w:rsidRDefault="00925493" w:rsidP="001E3AD5">
            <w:pPr>
              <w:pStyle w:val="af4"/>
            </w:pPr>
            <w:r>
              <w:t>- международного уровня,</w:t>
            </w:r>
          </w:p>
          <w:p w:rsidR="00925493" w:rsidRDefault="00925493" w:rsidP="001E3AD5">
            <w:pPr>
              <w:pStyle w:val="af4"/>
            </w:pPr>
            <w:r>
              <w:t>- всероссийского уровня,</w:t>
            </w:r>
          </w:p>
          <w:p w:rsidR="00925493" w:rsidRDefault="00925493" w:rsidP="001E3AD5">
            <w:pPr>
              <w:pStyle w:val="af4"/>
            </w:pPr>
            <w:r>
              <w:t>- регионального, городского уровня,</w:t>
            </w:r>
          </w:p>
          <w:p w:rsidR="00925493" w:rsidRDefault="00925493" w:rsidP="001E3AD5">
            <w:pPr>
              <w:pStyle w:val="af4"/>
            </w:pPr>
            <w:r>
              <w:t>- вузовского уровня.</w:t>
            </w:r>
          </w:p>
          <w:p w:rsidR="00925493" w:rsidRDefault="00925493" w:rsidP="001E3AD5">
            <w:pPr>
              <w:pStyle w:val="af4"/>
            </w:pPr>
            <w:r>
              <w:t>2.2. Призер:</w:t>
            </w:r>
          </w:p>
          <w:p w:rsidR="00925493" w:rsidRDefault="00925493" w:rsidP="001E3AD5">
            <w:pPr>
              <w:pStyle w:val="af4"/>
            </w:pPr>
            <w:r>
              <w:t>- международного уровня,</w:t>
            </w:r>
          </w:p>
          <w:p w:rsidR="00925493" w:rsidRDefault="00925493" w:rsidP="001E3AD5">
            <w:pPr>
              <w:pStyle w:val="af4"/>
            </w:pPr>
            <w:r>
              <w:t>- всероссийского уровня,</w:t>
            </w:r>
          </w:p>
          <w:p w:rsidR="00925493" w:rsidRDefault="00925493" w:rsidP="001E3AD5">
            <w:pPr>
              <w:pStyle w:val="af4"/>
            </w:pPr>
            <w:r>
              <w:t>- регионального, городского уровня,</w:t>
            </w:r>
          </w:p>
          <w:p w:rsidR="00925493" w:rsidRDefault="00925493" w:rsidP="001E3AD5">
            <w:pPr>
              <w:pStyle w:val="af4"/>
            </w:pPr>
            <w:r>
              <w:t>- вузовского уровня.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/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  <w:r>
              <w:t>15</w:t>
            </w:r>
          </w:p>
          <w:p w:rsidR="00925493" w:rsidRDefault="00925493" w:rsidP="001E3AD5">
            <w:pPr>
              <w:jc w:val="center"/>
            </w:pPr>
            <w:r>
              <w:t>10</w:t>
            </w:r>
          </w:p>
          <w:p w:rsidR="00925493" w:rsidRDefault="00925493" w:rsidP="001E3AD5">
            <w:pPr>
              <w:jc w:val="center"/>
            </w:pPr>
            <w:r>
              <w:t>7</w:t>
            </w:r>
          </w:p>
          <w:p w:rsidR="00925493" w:rsidRDefault="00925493" w:rsidP="001E3AD5">
            <w:pPr>
              <w:jc w:val="center"/>
            </w:pPr>
            <w:r>
              <w:t>5</w:t>
            </w:r>
          </w:p>
          <w:p w:rsidR="00925493" w:rsidRDefault="00925493" w:rsidP="001E3AD5"/>
          <w:p w:rsidR="00925493" w:rsidRDefault="00925493" w:rsidP="001E3AD5">
            <w:pPr>
              <w:jc w:val="center"/>
            </w:pPr>
            <w:r>
              <w:t>12</w:t>
            </w:r>
          </w:p>
          <w:p w:rsidR="00925493" w:rsidRDefault="00925493" w:rsidP="001E3AD5">
            <w:pPr>
              <w:jc w:val="center"/>
            </w:pPr>
            <w:r>
              <w:t>8</w:t>
            </w:r>
          </w:p>
          <w:p w:rsidR="00925493" w:rsidRDefault="00925493" w:rsidP="001E3AD5">
            <w:pPr>
              <w:jc w:val="center"/>
            </w:pPr>
            <w:r>
              <w:t>5</w:t>
            </w:r>
          </w:p>
          <w:p w:rsidR="00925493" w:rsidRDefault="00925493" w:rsidP="001E3AD5">
            <w:pPr>
              <w:jc w:val="center"/>
            </w:pPr>
            <w:r>
              <w:t>3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/>
        </w:tc>
      </w:tr>
      <w:tr w:rsidR="00925493" w:rsidRPr="00B949FC" w:rsidTr="001E3AD5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Default="00925493" w:rsidP="001E3AD5">
            <w:pPr>
              <w:pStyle w:val="af4"/>
              <w:rPr>
                <w:b/>
              </w:rPr>
            </w:pPr>
            <w:r>
              <w:rPr>
                <w:b/>
              </w:rPr>
              <w:lastRenderedPageBreak/>
              <w:t xml:space="preserve">3.Признание студента или члена спортивной команды победителем, призером в течение года, предшествующего назначению ПГАС, спортивного </w:t>
            </w:r>
            <w:proofErr w:type="gramStart"/>
            <w:r>
              <w:rPr>
                <w:b/>
              </w:rPr>
              <w:t>мероприятия</w:t>
            </w:r>
            <w:proofErr w:type="gramEnd"/>
            <w:r w:rsidRPr="00FA045A">
              <w:rPr>
                <w:b/>
              </w:rPr>
              <w:t xml:space="preserve"> </w:t>
            </w:r>
            <w:r>
              <w:rPr>
                <w:b/>
              </w:rPr>
              <w:t>не относящегося к деятельности КНИТУ:</w:t>
            </w:r>
          </w:p>
          <w:p w:rsidR="00925493" w:rsidRDefault="00925493" w:rsidP="001E3AD5">
            <w:pPr>
              <w:pStyle w:val="af4"/>
            </w:pPr>
            <w:r>
              <w:t>3.1. Победитель:</w:t>
            </w:r>
          </w:p>
          <w:p w:rsidR="00925493" w:rsidRDefault="00925493" w:rsidP="001E3AD5">
            <w:pPr>
              <w:pStyle w:val="af4"/>
            </w:pPr>
            <w:r>
              <w:t>- международного уровня,</w:t>
            </w:r>
          </w:p>
          <w:p w:rsidR="00925493" w:rsidRDefault="00925493" w:rsidP="001E3AD5">
            <w:pPr>
              <w:pStyle w:val="af4"/>
            </w:pPr>
            <w:r>
              <w:t>- всероссийского уровня,</w:t>
            </w:r>
          </w:p>
          <w:p w:rsidR="00925493" w:rsidRDefault="00925493" w:rsidP="001E3AD5">
            <w:pPr>
              <w:pStyle w:val="af4"/>
            </w:pPr>
            <w:r>
              <w:t>- регионального, городского уровня.</w:t>
            </w:r>
          </w:p>
          <w:p w:rsidR="00925493" w:rsidRDefault="00925493" w:rsidP="001E3AD5">
            <w:pPr>
              <w:pStyle w:val="af4"/>
            </w:pPr>
            <w:r>
              <w:t>3.2. Призер:</w:t>
            </w:r>
          </w:p>
          <w:p w:rsidR="00925493" w:rsidRDefault="00925493" w:rsidP="001E3AD5">
            <w:pPr>
              <w:pStyle w:val="af4"/>
            </w:pPr>
            <w:r>
              <w:t>- международного уровня,</w:t>
            </w:r>
          </w:p>
          <w:p w:rsidR="00925493" w:rsidRDefault="00925493" w:rsidP="001E3AD5">
            <w:pPr>
              <w:pStyle w:val="af4"/>
            </w:pPr>
            <w:r>
              <w:t>- всероссийского уровня,</w:t>
            </w:r>
          </w:p>
          <w:p w:rsidR="00925493" w:rsidRDefault="00925493" w:rsidP="001E3AD5">
            <w:pPr>
              <w:pStyle w:val="af4"/>
            </w:pPr>
            <w:r>
              <w:t>- регионального, городского уровня.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  <w:r>
              <w:t>5</w:t>
            </w:r>
          </w:p>
          <w:p w:rsidR="00925493" w:rsidRDefault="00925493" w:rsidP="001E3AD5">
            <w:pPr>
              <w:jc w:val="center"/>
            </w:pPr>
            <w:r>
              <w:t>4</w:t>
            </w:r>
          </w:p>
          <w:p w:rsidR="00925493" w:rsidRDefault="00925493" w:rsidP="001E3AD5">
            <w:pPr>
              <w:jc w:val="center"/>
            </w:pPr>
            <w:r>
              <w:t>3</w:t>
            </w: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  <w:r>
              <w:t>4</w:t>
            </w:r>
          </w:p>
          <w:p w:rsidR="00925493" w:rsidRDefault="00925493" w:rsidP="001E3AD5">
            <w:pPr>
              <w:jc w:val="center"/>
            </w:pPr>
            <w:r>
              <w:t>2</w:t>
            </w:r>
          </w:p>
          <w:p w:rsidR="00925493" w:rsidRDefault="00925493" w:rsidP="001E3AD5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Default="00925493" w:rsidP="001E3AD5">
            <w:pPr>
              <w:pStyle w:val="af4"/>
              <w:jc w:val="center"/>
            </w:pPr>
            <w:r>
              <w:t>Оценивается каждая победа, подтверждается документально (Спортклубом КНИТУ или учебно-воспитательным центром      КНИТУ)</w:t>
            </w:r>
            <w:r w:rsidRPr="00B949FC">
              <w:t xml:space="preserve">  </w:t>
            </w:r>
          </w:p>
          <w:p w:rsidR="00925493" w:rsidRPr="00B949FC" w:rsidRDefault="00925493" w:rsidP="001E3AD5"/>
        </w:tc>
      </w:tr>
      <w:tr w:rsidR="00925493" w:rsidRPr="00B949FC" w:rsidTr="001E3AD5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>
            <w:pPr>
              <w:pStyle w:val="af4"/>
              <w:jc w:val="center"/>
            </w:pPr>
            <w:r w:rsidRPr="00B949FC">
              <w:rPr>
                <w:b/>
              </w:rPr>
              <w:t xml:space="preserve">Организация, проведение и участие </w:t>
            </w:r>
            <w:r>
              <w:rPr>
                <w:b/>
              </w:rPr>
              <w:t>в спортивных</w:t>
            </w:r>
            <w:r w:rsidRPr="00B949FC">
              <w:rPr>
                <w:b/>
              </w:rPr>
              <w:t xml:space="preserve"> мероприяти</w:t>
            </w:r>
            <w:r>
              <w:rPr>
                <w:b/>
              </w:rPr>
              <w:t>ях</w:t>
            </w:r>
          </w:p>
        </w:tc>
      </w:tr>
      <w:tr w:rsidR="00925493" w:rsidRPr="00B949FC" w:rsidTr="001E3AD5">
        <w:trPr>
          <w:trHeight w:val="139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Default="00925493" w:rsidP="001E3AD5">
            <w:pPr>
              <w:rPr>
                <w:b/>
              </w:rPr>
            </w:pPr>
            <w:r>
              <w:rPr>
                <w:b/>
              </w:rPr>
              <w:t>4.Участие, обеспечение проведения студентом в спортивных мероприятий воспитательного, пропагандистского характера и (или) иных общественно значимых спортивных мероприятий в течение года, предшествующего назначению ПГАС:</w:t>
            </w:r>
          </w:p>
          <w:p w:rsidR="00925493" w:rsidRDefault="00925493" w:rsidP="001E3AD5">
            <w:pPr>
              <w:pStyle w:val="af4"/>
              <w:ind w:left="34"/>
            </w:pPr>
            <w:r>
              <w:t>4.1.руководитель:</w:t>
            </w:r>
          </w:p>
          <w:p w:rsidR="00925493" w:rsidRDefault="00925493" w:rsidP="001E3AD5">
            <w:pPr>
              <w:pStyle w:val="af4"/>
            </w:pPr>
            <w:r>
              <w:t>- 10 мероприятий и более,</w:t>
            </w:r>
          </w:p>
          <w:p w:rsidR="00925493" w:rsidRDefault="00925493" w:rsidP="001E3AD5">
            <w:pPr>
              <w:pStyle w:val="af4"/>
            </w:pPr>
            <w:r>
              <w:t>- 7 мероприятий и более,</w:t>
            </w:r>
          </w:p>
          <w:p w:rsidR="00925493" w:rsidRDefault="00925493" w:rsidP="001E3AD5">
            <w:pPr>
              <w:pStyle w:val="af4"/>
            </w:pPr>
            <w:r>
              <w:t>- 5 мероприятий и более.</w:t>
            </w:r>
          </w:p>
          <w:p w:rsidR="00925493" w:rsidRDefault="00925493" w:rsidP="001E3AD5">
            <w:r>
              <w:t>4.2. член оргкомитета:</w:t>
            </w:r>
          </w:p>
          <w:p w:rsidR="00925493" w:rsidRDefault="00925493" w:rsidP="001E3AD5">
            <w:r>
              <w:t>- 10 мероприятий и более,</w:t>
            </w:r>
          </w:p>
          <w:p w:rsidR="00925493" w:rsidRDefault="00925493" w:rsidP="001E3AD5">
            <w:pPr>
              <w:pStyle w:val="af4"/>
            </w:pPr>
            <w:r>
              <w:t>- 7 мероприятий и более,</w:t>
            </w:r>
          </w:p>
          <w:p w:rsidR="00925493" w:rsidRDefault="00925493" w:rsidP="001E3AD5">
            <w:pPr>
              <w:pStyle w:val="af4"/>
            </w:pPr>
            <w:r>
              <w:t>- 5 мероприятий и более.</w:t>
            </w:r>
          </w:p>
          <w:p w:rsidR="00925493" w:rsidRDefault="00925493" w:rsidP="001E3AD5">
            <w:r>
              <w:t>4.3. Участник (зритель, болельщик):</w:t>
            </w:r>
          </w:p>
          <w:p w:rsidR="00925493" w:rsidRDefault="00925493" w:rsidP="001E3AD5">
            <w:r>
              <w:t>- более 15 мероприятий,</w:t>
            </w:r>
          </w:p>
          <w:p w:rsidR="00925493" w:rsidRDefault="00925493" w:rsidP="001E3AD5">
            <w:pPr>
              <w:pStyle w:val="af4"/>
            </w:pPr>
            <w:r>
              <w:t>- более 10 мероприятий,</w:t>
            </w:r>
          </w:p>
          <w:p w:rsidR="00925493" w:rsidRDefault="00925493" w:rsidP="001E3AD5">
            <w:r>
              <w:t>- более 5 мероприятий.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Default="00925493" w:rsidP="001E3AD5"/>
          <w:p w:rsidR="00925493" w:rsidRDefault="00925493" w:rsidP="001E3AD5"/>
          <w:p w:rsidR="00925493" w:rsidRDefault="00925493" w:rsidP="001E3AD5"/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  <w:r>
              <w:t>15</w:t>
            </w:r>
          </w:p>
          <w:p w:rsidR="00925493" w:rsidRDefault="00925493" w:rsidP="001E3AD5">
            <w:pPr>
              <w:jc w:val="center"/>
            </w:pPr>
            <w:r>
              <w:t>12</w:t>
            </w:r>
          </w:p>
          <w:p w:rsidR="00925493" w:rsidRDefault="00925493" w:rsidP="001E3AD5">
            <w:pPr>
              <w:jc w:val="center"/>
            </w:pPr>
            <w:r>
              <w:t>7</w:t>
            </w:r>
          </w:p>
          <w:p w:rsidR="00925493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  <w:r>
              <w:t>7</w:t>
            </w:r>
          </w:p>
          <w:p w:rsidR="00925493" w:rsidRDefault="00925493" w:rsidP="001E3AD5">
            <w:pPr>
              <w:jc w:val="center"/>
            </w:pPr>
            <w:r>
              <w:t>5</w:t>
            </w:r>
          </w:p>
          <w:p w:rsidR="00925493" w:rsidRDefault="00925493" w:rsidP="001E3AD5">
            <w:pPr>
              <w:jc w:val="center"/>
            </w:pPr>
            <w:r>
              <w:t>3</w:t>
            </w:r>
          </w:p>
          <w:p w:rsidR="00925493" w:rsidRDefault="00925493" w:rsidP="001E3AD5"/>
          <w:p w:rsidR="00925493" w:rsidRDefault="00925493" w:rsidP="001E3AD5">
            <w:pPr>
              <w:jc w:val="center"/>
            </w:pPr>
            <w:r>
              <w:t>5</w:t>
            </w:r>
          </w:p>
          <w:p w:rsidR="00925493" w:rsidRDefault="00925493" w:rsidP="001E3AD5">
            <w:pPr>
              <w:jc w:val="center"/>
            </w:pPr>
            <w:r>
              <w:t>3</w:t>
            </w:r>
          </w:p>
          <w:p w:rsidR="00925493" w:rsidRDefault="00925493" w:rsidP="001E3AD5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Default="00925493" w:rsidP="001E3AD5">
            <w:pPr>
              <w:pStyle w:val="af4"/>
              <w:jc w:val="center"/>
            </w:pPr>
            <w:r>
              <w:t xml:space="preserve">Оценивается один из показателей, подтверждается документально (Спортклубом КНИТУ, студенческим объединением КНИТУ, Профкомом КНИТУ или учебно-воспитательным центром КНИТУ, </w:t>
            </w:r>
            <w:proofErr w:type="gramStart"/>
            <w:r>
              <w:t>ответственного</w:t>
            </w:r>
            <w:proofErr w:type="gramEnd"/>
            <w:r>
              <w:t xml:space="preserve"> на факультете за спортивную деятельность)  </w:t>
            </w:r>
          </w:p>
        </w:tc>
      </w:tr>
      <w:tr w:rsidR="00925493" w:rsidRPr="00B949FC" w:rsidTr="001E3AD5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Default="00925493" w:rsidP="001E3AD5">
            <w:pPr>
              <w:pStyle w:val="af4"/>
              <w:rPr>
                <w:b/>
              </w:rPr>
            </w:pPr>
            <w:r>
              <w:rPr>
                <w:b/>
              </w:rPr>
              <w:t>5.</w:t>
            </w:r>
            <w:r w:rsidRPr="00203963">
              <w:rPr>
                <w:b/>
              </w:rPr>
              <w:t xml:space="preserve">Ведение студентом спортивных секций </w:t>
            </w:r>
            <w:proofErr w:type="gramStart"/>
            <w:r w:rsidRPr="00203963">
              <w:rPr>
                <w:b/>
              </w:rPr>
              <w:t>в</w:t>
            </w:r>
            <w:proofErr w:type="gramEnd"/>
            <w:r w:rsidRPr="00203963">
              <w:rPr>
                <w:b/>
              </w:rPr>
              <w:t xml:space="preserve"> </w:t>
            </w:r>
          </w:p>
          <w:p w:rsidR="00925493" w:rsidRPr="00203963" w:rsidRDefault="00925493" w:rsidP="001E3AD5">
            <w:pPr>
              <w:pStyle w:val="af4"/>
              <w:rPr>
                <w:b/>
              </w:rPr>
            </w:pPr>
            <w:r>
              <w:rPr>
                <w:b/>
              </w:rPr>
              <w:t>КНИТУ</w:t>
            </w:r>
            <w:r w:rsidRPr="00203963">
              <w:rPr>
                <w:b/>
              </w:rPr>
              <w:t xml:space="preserve"> по согласованию со спортивным клубом </w:t>
            </w:r>
            <w:r>
              <w:rPr>
                <w:b/>
              </w:rPr>
              <w:t xml:space="preserve">КНИТУ </w:t>
            </w:r>
            <w:r w:rsidRPr="00203963">
              <w:rPr>
                <w:b/>
              </w:rPr>
              <w:t xml:space="preserve">в течение года, предшествующего назначению </w:t>
            </w:r>
            <w:r>
              <w:rPr>
                <w:b/>
              </w:rPr>
              <w:t>ПГАС.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>
            <w:pPr>
              <w:jc w:val="center"/>
            </w:pPr>
          </w:p>
          <w:p w:rsidR="00925493" w:rsidRDefault="00925493" w:rsidP="001E3AD5">
            <w:pPr>
              <w:jc w:val="center"/>
            </w:pPr>
          </w:p>
          <w:p w:rsidR="00925493" w:rsidRPr="00B949FC" w:rsidRDefault="00925493" w:rsidP="001E3AD5">
            <w:pPr>
              <w:jc w:val="center"/>
            </w:pPr>
          </w:p>
          <w:p w:rsidR="00925493" w:rsidRPr="00B949FC" w:rsidRDefault="00925493" w:rsidP="001E3AD5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B949FC" w:rsidRDefault="00925493" w:rsidP="001E3AD5">
            <w:pPr>
              <w:pStyle w:val="af4"/>
              <w:jc w:val="center"/>
            </w:pPr>
            <w:r w:rsidRPr="00B949FC">
              <w:t xml:space="preserve">Оценивается </w:t>
            </w:r>
            <w:r>
              <w:t>каждая секция, подтверждается документально</w:t>
            </w:r>
          </w:p>
        </w:tc>
      </w:tr>
      <w:tr w:rsidR="00925493" w:rsidRPr="00B949FC" w:rsidTr="001E3AD5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F24BAE" w:rsidRDefault="00925493" w:rsidP="001E3AD5">
            <w:pPr>
              <w:pStyle w:val="af4"/>
              <w:jc w:val="center"/>
              <w:rPr>
                <w:b/>
              </w:rPr>
            </w:pPr>
            <w:r w:rsidRPr="00F24BAE">
              <w:rPr>
                <w:b/>
              </w:rPr>
              <w:t>Выполнение нормативов и требований золотого знака отличия ГТО</w:t>
            </w:r>
          </w:p>
        </w:tc>
      </w:tr>
      <w:tr w:rsidR="00925493" w:rsidRPr="00B949FC" w:rsidTr="001E3AD5">
        <w:trPr>
          <w:trHeight w:val="152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Pr="00F24BAE" w:rsidRDefault="00925493" w:rsidP="001E3AD5">
            <w:pPr>
              <w:spacing w:line="0" w:lineRule="atLeast"/>
              <w:ind w:firstLine="34"/>
              <w:rPr>
                <w:b/>
                <w:szCs w:val="20"/>
                <w:highlight w:val="yellow"/>
              </w:rPr>
            </w:pPr>
            <w:r>
              <w:rPr>
                <w:b/>
              </w:rPr>
              <w:lastRenderedPageBreak/>
              <w:t>6.</w:t>
            </w:r>
            <w:r w:rsidRPr="00F24BAE">
              <w:rPr>
                <w:b/>
              </w:rPr>
              <w:t>Выполнение нормативов и требований золотого знака отличия «Всероссийского физкультурно-спортивного комплекса «Готов к труду и обороне» (ГТО) соответствующей возрастной группы на дату назначения ПГАС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93" w:rsidRPr="00F24BAE" w:rsidRDefault="00925493" w:rsidP="001E3AD5">
            <w:pPr>
              <w:spacing w:line="0" w:lineRule="atLeast"/>
              <w:ind w:right="-108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93" w:rsidRDefault="00925493" w:rsidP="001E3AD5">
            <w:pPr>
              <w:pStyle w:val="af4"/>
              <w:jc w:val="center"/>
            </w:pPr>
            <w:r>
              <w:t>Оценивается в своей возрастной группе при копии паспорта и документа присвоения</w:t>
            </w:r>
          </w:p>
          <w:p w:rsidR="00925493" w:rsidRPr="00B949FC" w:rsidRDefault="00925493" w:rsidP="001E3AD5">
            <w:pPr>
              <w:pStyle w:val="af4"/>
              <w:jc w:val="center"/>
            </w:pPr>
            <w:r>
              <w:t>золотого знака, подтверждается документально</w:t>
            </w:r>
          </w:p>
        </w:tc>
      </w:tr>
    </w:tbl>
    <w:p w:rsidR="00925493" w:rsidRPr="00E00D1E" w:rsidRDefault="00925493" w:rsidP="0092549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00D1E">
        <w:rPr>
          <w:b/>
          <w:sz w:val="28"/>
          <w:szCs w:val="28"/>
        </w:rPr>
        <w:t xml:space="preserve">Требования к назначению </w:t>
      </w:r>
      <w:r>
        <w:rPr>
          <w:b/>
          <w:sz w:val="28"/>
          <w:szCs w:val="28"/>
        </w:rPr>
        <w:t>ПГАС</w:t>
      </w:r>
      <w:r w:rsidRPr="00E00D1E">
        <w:rPr>
          <w:b/>
          <w:sz w:val="28"/>
          <w:szCs w:val="28"/>
        </w:rPr>
        <w:t xml:space="preserve"> за достижения в спортивной деятельности</w:t>
      </w:r>
      <w:r>
        <w:rPr>
          <w:b/>
          <w:sz w:val="28"/>
          <w:szCs w:val="28"/>
        </w:rPr>
        <w:t>:</w:t>
      </w:r>
    </w:p>
    <w:p w:rsidR="00925493" w:rsidRDefault="00925493" w:rsidP="0092549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949FC">
        <w:rPr>
          <w:sz w:val="28"/>
          <w:szCs w:val="28"/>
        </w:rPr>
        <w:t xml:space="preserve">13.1. </w:t>
      </w:r>
      <w:r>
        <w:rPr>
          <w:sz w:val="28"/>
          <w:szCs w:val="28"/>
        </w:rPr>
        <w:t>ПГАС</w:t>
      </w:r>
      <w:r w:rsidRPr="00B949FC">
        <w:rPr>
          <w:sz w:val="28"/>
          <w:szCs w:val="28"/>
        </w:rPr>
        <w:t xml:space="preserve"> за достижения студента в спортивной деятельности назначается</w:t>
      </w:r>
      <w:r>
        <w:rPr>
          <w:sz w:val="28"/>
          <w:szCs w:val="28"/>
        </w:rPr>
        <w:t xml:space="preserve"> в первую очередь п</w:t>
      </w:r>
      <w:r w:rsidRPr="00B949FC">
        <w:rPr>
          <w:sz w:val="28"/>
          <w:szCs w:val="28"/>
        </w:rPr>
        <w:t>обедителям (призерам) международных соревнований, всероссийских, ведомственных (федерации по виду спорта</w:t>
      </w:r>
      <w:r>
        <w:rPr>
          <w:sz w:val="28"/>
          <w:szCs w:val="28"/>
        </w:rPr>
        <w:t>), р</w:t>
      </w:r>
      <w:r w:rsidRPr="00626774">
        <w:rPr>
          <w:sz w:val="28"/>
          <w:szCs w:val="28"/>
        </w:rPr>
        <w:t>егиональных соревнований</w:t>
      </w:r>
      <w:r>
        <w:rPr>
          <w:sz w:val="28"/>
          <w:szCs w:val="28"/>
        </w:rPr>
        <w:t xml:space="preserve"> и университетских мероприятий.</w:t>
      </w:r>
    </w:p>
    <w:p w:rsidR="00925493" w:rsidRDefault="00925493" w:rsidP="009254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</w:t>
      </w:r>
      <w:r w:rsidRPr="00626774">
        <w:rPr>
          <w:sz w:val="28"/>
          <w:szCs w:val="28"/>
        </w:rPr>
        <w:t xml:space="preserve"> Студентам-организаторам мероприятий Университетского, межвузовского и </w:t>
      </w:r>
      <w:r>
        <w:rPr>
          <w:sz w:val="28"/>
          <w:szCs w:val="28"/>
        </w:rPr>
        <w:t>более высокого</w:t>
      </w:r>
      <w:r w:rsidRPr="00626774">
        <w:rPr>
          <w:sz w:val="28"/>
          <w:szCs w:val="28"/>
        </w:rPr>
        <w:t xml:space="preserve"> уровня по различным видам спорта, в том числе </w:t>
      </w:r>
      <w:r>
        <w:rPr>
          <w:sz w:val="28"/>
          <w:szCs w:val="28"/>
        </w:rPr>
        <w:t xml:space="preserve">включая </w:t>
      </w:r>
      <w:proofErr w:type="gramStart"/>
      <w:r>
        <w:rPr>
          <w:sz w:val="28"/>
          <w:szCs w:val="28"/>
        </w:rPr>
        <w:t>нетрадиционные</w:t>
      </w:r>
      <w:proofErr w:type="gramEnd"/>
      <w:r>
        <w:rPr>
          <w:sz w:val="28"/>
          <w:szCs w:val="28"/>
        </w:rPr>
        <w:t xml:space="preserve">. </w:t>
      </w:r>
      <w:r w:rsidRPr="00626774">
        <w:rPr>
          <w:sz w:val="28"/>
          <w:szCs w:val="28"/>
        </w:rPr>
        <w:t xml:space="preserve">В каждом пункте преимущество отдается студентам, имеющим награды более высокого уровня. </w:t>
      </w:r>
    </w:p>
    <w:p w:rsidR="00925493" w:rsidRPr="006027A2" w:rsidRDefault="00925493" w:rsidP="00925493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14 </w:t>
      </w:r>
      <w:r w:rsidRPr="00626774">
        <w:rPr>
          <w:sz w:val="28"/>
          <w:szCs w:val="28"/>
        </w:rPr>
        <w:t xml:space="preserve">. </w:t>
      </w:r>
      <w:r>
        <w:rPr>
          <w:sz w:val="28"/>
          <w:szCs w:val="28"/>
        </w:rPr>
        <w:t>ПГАС</w:t>
      </w:r>
      <w:r w:rsidRPr="00626774">
        <w:rPr>
          <w:sz w:val="28"/>
          <w:szCs w:val="28"/>
        </w:rPr>
        <w:t xml:space="preserve"> не назначается за достижения в </w:t>
      </w:r>
      <w:r>
        <w:rPr>
          <w:sz w:val="28"/>
          <w:szCs w:val="28"/>
        </w:rPr>
        <w:t xml:space="preserve"> </w:t>
      </w:r>
      <w:r w:rsidRPr="00626774">
        <w:rPr>
          <w:sz w:val="28"/>
          <w:szCs w:val="28"/>
        </w:rPr>
        <w:t xml:space="preserve">спортивной деятельности студентам, получающим стипендию Президента Российской Федерации, выплачиваемую в соответствии с Указом Президента Российской Федерации от 31 марта </w:t>
      </w:r>
      <w:smartTag w:uri="urn:schemas-microsoft-com:office:smarttags" w:element="metricconverter">
        <w:smartTagPr>
          <w:attr w:name="ProductID" w:val="2011 г"/>
        </w:smartTagPr>
        <w:r w:rsidRPr="00626774">
          <w:rPr>
            <w:sz w:val="28"/>
            <w:szCs w:val="28"/>
          </w:rPr>
          <w:t>2011 г</w:t>
        </w:r>
      </w:smartTag>
      <w:r w:rsidRPr="00626774">
        <w:rPr>
          <w:sz w:val="28"/>
          <w:szCs w:val="28"/>
        </w:rPr>
        <w:t xml:space="preserve">. N 368 </w:t>
      </w:r>
      <w:r>
        <w:rPr>
          <w:sz w:val="28"/>
          <w:szCs w:val="28"/>
        </w:rPr>
        <w:t>«</w:t>
      </w:r>
      <w:r w:rsidRPr="00626774">
        <w:rPr>
          <w:sz w:val="28"/>
          <w:szCs w:val="28"/>
        </w:rPr>
        <w:t xml:space="preserve">О стипендиях Президента Российской Федерации спортсменам, тренерам и иным специалистам спортивных сборных команд Российской Федерации по видам спорта, включенным в программы Олимпийских игр, </w:t>
      </w:r>
      <w:proofErr w:type="spellStart"/>
      <w:r w:rsidRPr="00626774">
        <w:rPr>
          <w:sz w:val="28"/>
          <w:szCs w:val="28"/>
        </w:rPr>
        <w:t>Паралимпийских</w:t>
      </w:r>
      <w:proofErr w:type="spellEnd"/>
      <w:r w:rsidRPr="00626774">
        <w:rPr>
          <w:sz w:val="28"/>
          <w:szCs w:val="28"/>
        </w:rPr>
        <w:t xml:space="preserve"> игр и </w:t>
      </w:r>
      <w:proofErr w:type="spellStart"/>
      <w:r w:rsidRPr="00626774">
        <w:rPr>
          <w:sz w:val="28"/>
          <w:szCs w:val="28"/>
        </w:rPr>
        <w:t>Сурдлимпийских</w:t>
      </w:r>
      <w:proofErr w:type="spellEnd"/>
      <w:r w:rsidRPr="00626774">
        <w:rPr>
          <w:sz w:val="28"/>
          <w:szCs w:val="28"/>
        </w:rPr>
        <w:t xml:space="preserve"> игр, чемпионам Олимпийских</w:t>
      </w:r>
      <w:proofErr w:type="gramEnd"/>
      <w:r w:rsidRPr="00626774">
        <w:rPr>
          <w:sz w:val="28"/>
          <w:szCs w:val="28"/>
        </w:rPr>
        <w:t xml:space="preserve"> игр, </w:t>
      </w:r>
      <w:proofErr w:type="spellStart"/>
      <w:r w:rsidRPr="00626774">
        <w:rPr>
          <w:sz w:val="28"/>
          <w:szCs w:val="28"/>
        </w:rPr>
        <w:t>Паралимпийских</w:t>
      </w:r>
      <w:proofErr w:type="spellEnd"/>
      <w:r w:rsidRPr="00626774">
        <w:rPr>
          <w:sz w:val="28"/>
          <w:szCs w:val="28"/>
        </w:rPr>
        <w:t xml:space="preserve"> игр и </w:t>
      </w:r>
      <w:proofErr w:type="spellStart"/>
      <w:r w:rsidRPr="00626774">
        <w:rPr>
          <w:sz w:val="28"/>
          <w:szCs w:val="28"/>
        </w:rPr>
        <w:t>Сурдлимпийских</w:t>
      </w:r>
      <w:proofErr w:type="spellEnd"/>
      <w:r w:rsidRPr="00626774">
        <w:rPr>
          <w:sz w:val="28"/>
          <w:szCs w:val="28"/>
        </w:rPr>
        <w:t xml:space="preserve"> иг</w:t>
      </w:r>
      <w:r>
        <w:rPr>
          <w:sz w:val="28"/>
          <w:szCs w:val="28"/>
        </w:rPr>
        <w:t>р».</w:t>
      </w:r>
    </w:p>
    <w:p w:rsidR="000F6E8B" w:rsidRDefault="000F6E8B" w:rsidP="000F6E8B">
      <w:pPr>
        <w:rPr>
          <w:sz w:val="28"/>
          <w:szCs w:val="28"/>
        </w:rPr>
      </w:pPr>
    </w:p>
    <w:sectPr w:rsidR="000F6E8B" w:rsidSect="00072082">
      <w:headerReference w:type="default" r:id="rId8"/>
      <w:pgSz w:w="11906" w:h="16838"/>
      <w:pgMar w:top="539" w:right="851" w:bottom="539" w:left="113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459" w:rsidRDefault="00B32459">
      <w:r>
        <w:separator/>
      </w:r>
    </w:p>
  </w:endnote>
  <w:endnote w:type="continuationSeparator" w:id="0">
    <w:p w:rsidR="00B32459" w:rsidRDefault="00B32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459" w:rsidRDefault="00B32459">
      <w:r>
        <w:separator/>
      </w:r>
    </w:p>
  </w:footnote>
  <w:footnote w:type="continuationSeparator" w:id="0">
    <w:p w:rsidR="00B32459" w:rsidRDefault="00B32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C06" w:rsidRDefault="00505C06" w:rsidP="000F6E8B">
    <w:pPr>
      <w:pStyle w:val="ad"/>
      <w:jc w:val="right"/>
    </w:pPr>
  </w:p>
  <w:p w:rsidR="00505C06" w:rsidRPr="00FD32E1" w:rsidRDefault="00505C06" w:rsidP="000F6E8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D06"/>
    <w:multiLevelType w:val="hybridMultilevel"/>
    <w:tmpl w:val="4F222B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95655A"/>
    <w:multiLevelType w:val="hybridMultilevel"/>
    <w:tmpl w:val="B300AFC0"/>
    <w:lvl w:ilvl="0" w:tplc="DC369CD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52C6"/>
    <w:multiLevelType w:val="multilevel"/>
    <w:tmpl w:val="80FA6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E057DE9"/>
    <w:multiLevelType w:val="hybridMultilevel"/>
    <w:tmpl w:val="7132292E"/>
    <w:lvl w:ilvl="0" w:tplc="E1508002">
      <w:start w:val="1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0498E"/>
    <w:multiLevelType w:val="hybridMultilevel"/>
    <w:tmpl w:val="A5E27112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>
    <w:nsid w:val="14B77239"/>
    <w:multiLevelType w:val="hybridMultilevel"/>
    <w:tmpl w:val="865E38D0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6">
    <w:nsid w:val="15C979D1"/>
    <w:multiLevelType w:val="hybridMultilevel"/>
    <w:tmpl w:val="4D4A9918"/>
    <w:lvl w:ilvl="0" w:tplc="FA006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205D3"/>
    <w:multiLevelType w:val="hybridMultilevel"/>
    <w:tmpl w:val="59C68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665BD8"/>
    <w:multiLevelType w:val="hybridMultilevel"/>
    <w:tmpl w:val="6414B72E"/>
    <w:lvl w:ilvl="0" w:tplc="AA8C662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75662"/>
    <w:multiLevelType w:val="multilevel"/>
    <w:tmpl w:val="4C1426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8176207"/>
    <w:multiLevelType w:val="hybridMultilevel"/>
    <w:tmpl w:val="EA963C3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4482" w:hanging="360"/>
      </w:pPr>
    </w:lvl>
    <w:lvl w:ilvl="2" w:tplc="0419001B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1">
    <w:nsid w:val="181A41C7"/>
    <w:multiLevelType w:val="hybridMultilevel"/>
    <w:tmpl w:val="4F8C1994"/>
    <w:lvl w:ilvl="0" w:tplc="28DA9922">
      <w:start w:val="1"/>
      <w:numFmt w:val="decimal"/>
      <w:lvlText w:val="1.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01F1C"/>
    <w:multiLevelType w:val="hybridMultilevel"/>
    <w:tmpl w:val="3B64DDCA"/>
    <w:lvl w:ilvl="0" w:tplc="7AA44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94EC1"/>
    <w:multiLevelType w:val="multilevel"/>
    <w:tmpl w:val="2A2421BA"/>
    <w:lvl w:ilvl="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>
    <w:nsid w:val="27F35861"/>
    <w:multiLevelType w:val="hybridMultilevel"/>
    <w:tmpl w:val="EF4831D4"/>
    <w:lvl w:ilvl="0" w:tplc="345298F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44884"/>
    <w:multiLevelType w:val="hybridMultilevel"/>
    <w:tmpl w:val="44D03894"/>
    <w:lvl w:ilvl="0" w:tplc="AE00E74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36149B2"/>
    <w:multiLevelType w:val="singleLevel"/>
    <w:tmpl w:val="FE9AEB48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34874AAC"/>
    <w:multiLevelType w:val="hybridMultilevel"/>
    <w:tmpl w:val="8ADA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6324D"/>
    <w:multiLevelType w:val="multilevel"/>
    <w:tmpl w:val="C8B8D3B6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>
    <w:nsid w:val="393A2FB9"/>
    <w:multiLevelType w:val="multilevel"/>
    <w:tmpl w:val="98F8F3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sz w:val="24"/>
      </w:rPr>
    </w:lvl>
  </w:abstractNum>
  <w:abstractNum w:abstractNumId="20">
    <w:nsid w:val="3A9935CA"/>
    <w:multiLevelType w:val="hybridMultilevel"/>
    <w:tmpl w:val="C95C8500"/>
    <w:lvl w:ilvl="0" w:tplc="2740497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7470B"/>
    <w:multiLevelType w:val="hybridMultilevel"/>
    <w:tmpl w:val="036C8710"/>
    <w:lvl w:ilvl="0" w:tplc="62048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020FC2"/>
    <w:multiLevelType w:val="hybridMultilevel"/>
    <w:tmpl w:val="73C4C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80716"/>
    <w:multiLevelType w:val="hybridMultilevel"/>
    <w:tmpl w:val="3FA27458"/>
    <w:lvl w:ilvl="0" w:tplc="F426F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A97F89"/>
    <w:multiLevelType w:val="hybridMultilevel"/>
    <w:tmpl w:val="13A04734"/>
    <w:lvl w:ilvl="0" w:tplc="2A6CF16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7D045AA"/>
    <w:multiLevelType w:val="hybridMultilevel"/>
    <w:tmpl w:val="9BFC8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A2E05E0"/>
    <w:multiLevelType w:val="hybridMultilevel"/>
    <w:tmpl w:val="F95A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757E5"/>
    <w:multiLevelType w:val="hybridMultilevel"/>
    <w:tmpl w:val="A49C732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9D4CD8"/>
    <w:multiLevelType w:val="multilevel"/>
    <w:tmpl w:val="848C60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9">
    <w:nsid w:val="634A6980"/>
    <w:multiLevelType w:val="hybridMultilevel"/>
    <w:tmpl w:val="741846B2"/>
    <w:lvl w:ilvl="0" w:tplc="36108A9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0">
    <w:nsid w:val="63917DD5"/>
    <w:multiLevelType w:val="hybridMultilevel"/>
    <w:tmpl w:val="741846B2"/>
    <w:lvl w:ilvl="0" w:tplc="36108A9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>
    <w:nsid w:val="66686350"/>
    <w:multiLevelType w:val="hybridMultilevel"/>
    <w:tmpl w:val="D1264682"/>
    <w:lvl w:ilvl="0" w:tplc="49EC6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813A39"/>
    <w:multiLevelType w:val="hybridMultilevel"/>
    <w:tmpl w:val="44E690C8"/>
    <w:lvl w:ilvl="0" w:tplc="4036DB9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CE51D1"/>
    <w:multiLevelType w:val="multilevel"/>
    <w:tmpl w:val="F64A1BB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D617F10"/>
    <w:multiLevelType w:val="hybridMultilevel"/>
    <w:tmpl w:val="091A92C2"/>
    <w:lvl w:ilvl="0" w:tplc="1876C4E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432FB5"/>
    <w:multiLevelType w:val="multilevel"/>
    <w:tmpl w:val="C95C850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4A0430"/>
    <w:multiLevelType w:val="hybridMultilevel"/>
    <w:tmpl w:val="B48E47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3F26B19"/>
    <w:multiLevelType w:val="hybridMultilevel"/>
    <w:tmpl w:val="DEAC0332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8">
    <w:nsid w:val="74982957"/>
    <w:multiLevelType w:val="hybridMultilevel"/>
    <w:tmpl w:val="95FED9C6"/>
    <w:lvl w:ilvl="0" w:tplc="8C866D1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314D5"/>
    <w:multiLevelType w:val="hybridMultilevel"/>
    <w:tmpl w:val="9CDE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A10FD7"/>
    <w:multiLevelType w:val="hybridMultilevel"/>
    <w:tmpl w:val="C07E30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D39515F"/>
    <w:multiLevelType w:val="hybridMultilevel"/>
    <w:tmpl w:val="91E46DDE"/>
    <w:lvl w:ilvl="0" w:tplc="23468DB2">
      <w:start w:val="2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2">
    <w:nsid w:val="7EFE292F"/>
    <w:multiLevelType w:val="hybridMultilevel"/>
    <w:tmpl w:val="F67A57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5"/>
  </w:num>
  <w:num w:numId="3">
    <w:abstractNumId w:val="5"/>
  </w:num>
  <w:num w:numId="4">
    <w:abstractNumId w:val="37"/>
  </w:num>
  <w:num w:numId="5">
    <w:abstractNumId w:val="7"/>
  </w:num>
  <w:num w:numId="6">
    <w:abstractNumId w:val="41"/>
  </w:num>
  <w:num w:numId="7">
    <w:abstractNumId w:val="16"/>
  </w:num>
  <w:num w:numId="8">
    <w:abstractNumId w:val="40"/>
  </w:num>
  <w:num w:numId="9">
    <w:abstractNumId w:val="19"/>
  </w:num>
  <w:num w:numId="10">
    <w:abstractNumId w:val="4"/>
  </w:num>
  <w:num w:numId="11">
    <w:abstractNumId w:val="0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2"/>
  </w:num>
  <w:num w:numId="17">
    <w:abstractNumId w:val="8"/>
  </w:num>
  <w:num w:numId="18">
    <w:abstractNumId w:val="31"/>
  </w:num>
  <w:num w:numId="19">
    <w:abstractNumId w:val="24"/>
  </w:num>
  <w:num w:numId="20">
    <w:abstractNumId w:val="6"/>
  </w:num>
  <w:num w:numId="21">
    <w:abstractNumId w:val="10"/>
  </w:num>
  <w:num w:numId="22">
    <w:abstractNumId w:val="34"/>
  </w:num>
  <w:num w:numId="23">
    <w:abstractNumId w:val="3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5"/>
  </w:num>
  <w:num w:numId="27">
    <w:abstractNumId w:val="3"/>
  </w:num>
  <w:num w:numId="28">
    <w:abstractNumId w:val="38"/>
  </w:num>
  <w:num w:numId="29">
    <w:abstractNumId w:val="1"/>
  </w:num>
  <w:num w:numId="30">
    <w:abstractNumId w:val="17"/>
  </w:num>
  <w:num w:numId="31">
    <w:abstractNumId w:val="39"/>
  </w:num>
  <w:num w:numId="32">
    <w:abstractNumId w:val="21"/>
  </w:num>
  <w:num w:numId="33">
    <w:abstractNumId w:val="15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8"/>
  </w:num>
  <w:num w:numId="37">
    <w:abstractNumId w:val="27"/>
  </w:num>
  <w:num w:numId="38">
    <w:abstractNumId w:val="13"/>
  </w:num>
  <w:num w:numId="39">
    <w:abstractNumId w:val="29"/>
  </w:num>
  <w:num w:numId="40">
    <w:abstractNumId w:val="22"/>
  </w:num>
  <w:num w:numId="41">
    <w:abstractNumId w:val="30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23"/>
  </w:num>
  <w:num w:numId="45">
    <w:abstractNumId w:val="9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52D76"/>
    <w:rsid w:val="00000A39"/>
    <w:rsid w:val="0000625C"/>
    <w:rsid w:val="000319D4"/>
    <w:rsid w:val="0003246F"/>
    <w:rsid w:val="000363A2"/>
    <w:rsid w:val="000373A3"/>
    <w:rsid w:val="00051137"/>
    <w:rsid w:val="000537DF"/>
    <w:rsid w:val="0005609A"/>
    <w:rsid w:val="00062216"/>
    <w:rsid w:val="00072082"/>
    <w:rsid w:val="000745D3"/>
    <w:rsid w:val="000748F1"/>
    <w:rsid w:val="000A2499"/>
    <w:rsid w:val="000A5624"/>
    <w:rsid w:val="000A78E4"/>
    <w:rsid w:val="000B113B"/>
    <w:rsid w:val="000B22AA"/>
    <w:rsid w:val="000B2732"/>
    <w:rsid w:val="000B2943"/>
    <w:rsid w:val="000C4068"/>
    <w:rsid w:val="000C631B"/>
    <w:rsid w:val="000E2243"/>
    <w:rsid w:val="000E266D"/>
    <w:rsid w:val="000F3CB5"/>
    <w:rsid w:val="000F5FAE"/>
    <w:rsid w:val="000F6E8B"/>
    <w:rsid w:val="000F763C"/>
    <w:rsid w:val="000F7FDB"/>
    <w:rsid w:val="001129A3"/>
    <w:rsid w:val="0012168B"/>
    <w:rsid w:val="001263BC"/>
    <w:rsid w:val="001360B0"/>
    <w:rsid w:val="0014012C"/>
    <w:rsid w:val="00141FC2"/>
    <w:rsid w:val="0014305A"/>
    <w:rsid w:val="001473FF"/>
    <w:rsid w:val="0015175F"/>
    <w:rsid w:val="00162A8C"/>
    <w:rsid w:val="001632A5"/>
    <w:rsid w:val="00164A59"/>
    <w:rsid w:val="001707E1"/>
    <w:rsid w:val="0017187F"/>
    <w:rsid w:val="00175998"/>
    <w:rsid w:val="00177522"/>
    <w:rsid w:val="00187D52"/>
    <w:rsid w:val="001917F5"/>
    <w:rsid w:val="00193DB1"/>
    <w:rsid w:val="001B2B85"/>
    <w:rsid w:val="001B371E"/>
    <w:rsid w:val="001B57AE"/>
    <w:rsid w:val="001B6E22"/>
    <w:rsid w:val="001B73D2"/>
    <w:rsid w:val="001D5A93"/>
    <w:rsid w:val="001D7A57"/>
    <w:rsid w:val="001E0C70"/>
    <w:rsid w:val="001E237F"/>
    <w:rsid w:val="001E26C2"/>
    <w:rsid w:val="001E3AD5"/>
    <w:rsid w:val="001E3DC0"/>
    <w:rsid w:val="001E4B71"/>
    <w:rsid w:val="001F6DD2"/>
    <w:rsid w:val="002031A5"/>
    <w:rsid w:val="002062B7"/>
    <w:rsid w:val="00222CB7"/>
    <w:rsid w:val="00225B9B"/>
    <w:rsid w:val="00232A2F"/>
    <w:rsid w:val="00234905"/>
    <w:rsid w:val="00240A38"/>
    <w:rsid w:val="00253130"/>
    <w:rsid w:val="002704D5"/>
    <w:rsid w:val="00271388"/>
    <w:rsid w:val="00273A58"/>
    <w:rsid w:val="00283C3D"/>
    <w:rsid w:val="00284AB3"/>
    <w:rsid w:val="00287A78"/>
    <w:rsid w:val="00291F88"/>
    <w:rsid w:val="00292BD5"/>
    <w:rsid w:val="00294856"/>
    <w:rsid w:val="00294DAC"/>
    <w:rsid w:val="002A0B7D"/>
    <w:rsid w:val="002A6ACC"/>
    <w:rsid w:val="002B39DB"/>
    <w:rsid w:val="002B40D3"/>
    <w:rsid w:val="002B48D5"/>
    <w:rsid w:val="002B77DA"/>
    <w:rsid w:val="002D166D"/>
    <w:rsid w:val="002F7F98"/>
    <w:rsid w:val="00302C5E"/>
    <w:rsid w:val="00304E38"/>
    <w:rsid w:val="0030579B"/>
    <w:rsid w:val="003117C1"/>
    <w:rsid w:val="00313F90"/>
    <w:rsid w:val="003142D1"/>
    <w:rsid w:val="00327193"/>
    <w:rsid w:val="00331624"/>
    <w:rsid w:val="00334798"/>
    <w:rsid w:val="00335874"/>
    <w:rsid w:val="003473AC"/>
    <w:rsid w:val="00347680"/>
    <w:rsid w:val="00350A45"/>
    <w:rsid w:val="003549A9"/>
    <w:rsid w:val="003611E6"/>
    <w:rsid w:val="003635E4"/>
    <w:rsid w:val="003736AB"/>
    <w:rsid w:val="00376189"/>
    <w:rsid w:val="003906D3"/>
    <w:rsid w:val="00392945"/>
    <w:rsid w:val="003A2AA5"/>
    <w:rsid w:val="003A4343"/>
    <w:rsid w:val="003B64B1"/>
    <w:rsid w:val="003C2A42"/>
    <w:rsid w:val="003C3897"/>
    <w:rsid w:val="003C59F6"/>
    <w:rsid w:val="003C5E56"/>
    <w:rsid w:val="003D3D87"/>
    <w:rsid w:val="003D4D65"/>
    <w:rsid w:val="003F7986"/>
    <w:rsid w:val="0040085A"/>
    <w:rsid w:val="00400D4D"/>
    <w:rsid w:val="00403EED"/>
    <w:rsid w:val="004055BA"/>
    <w:rsid w:val="00412D56"/>
    <w:rsid w:val="0041499A"/>
    <w:rsid w:val="00422664"/>
    <w:rsid w:val="004238C2"/>
    <w:rsid w:val="00424C16"/>
    <w:rsid w:val="004256A1"/>
    <w:rsid w:val="00442B05"/>
    <w:rsid w:val="00451192"/>
    <w:rsid w:val="00453830"/>
    <w:rsid w:val="00455C02"/>
    <w:rsid w:val="0046340F"/>
    <w:rsid w:val="0046471F"/>
    <w:rsid w:val="00475589"/>
    <w:rsid w:val="00475E5C"/>
    <w:rsid w:val="00480A84"/>
    <w:rsid w:val="00486D8E"/>
    <w:rsid w:val="00490ACC"/>
    <w:rsid w:val="00497EBE"/>
    <w:rsid w:val="004A1A0B"/>
    <w:rsid w:val="004A4D98"/>
    <w:rsid w:val="004B0F5B"/>
    <w:rsid w:val="004B54C1"/>
    <w:rsid w:val="004C448B"/>
    <w:rsid w:val="004C737B"/>
    <w:rsid w:val="004D12FA"/>
    <w:rsid w:val="004D5CBA"/>
    <w:rsid w:val="004E0381"/>
    <w:rsid w:val="004E0EC6"/>
    <w:rsid w:val="004E2E49"/>
    <w:rsid w:val="00505472"/>
    <w:rsid w:val="00505C06"/>
    <w:rsid w:val="0050663F"/>
    <w:rsid w:val="0051712B"/>
    <w:rsid w:val="0052047F"/>
    <w:rsid w:val="00525E59"/>
    <w:rsid w:val="005265AA"/>
    <w:rsid w:val="005305B1"/>
    <w:rsid w:val="00530680"/>
    <w:rsid w:val="005322D3"/>
    <w:rsid w:val="005324C2"/>
    <w:rsid w:val="00533416"/>
    <w:rsid w:val="00543280"/>
    <w:rsid w:val="00546484"/>
    <w:rsid w:val="005637EF"/>
    <w:rsid w:val="00570B3D"/>
    <w:rsid w:val="00577A46"/>
    <w:rsid w:val="005905C9"/>
    <w:rsid w:val="005921C1"/>
    <w:rsid w:val="005B0195"/>
    <w:rsid w:val="005B424A"/>
    <w:rsid w:val="005B7AA7"/>
    <w:rsid w:val="005C6064"/>
    <w:rsid w:val="005C6D31"/>
    <w:rsid w:val="005C6EF7"/>
    <w:rsid w:val="005D595E"/>
    <w:rsid w:val="005E0994"/>
    <w:rsid w:val="005E29D6"/>
    <w:rsid w:val="005E6F28"/>
    <w:rsid w:val="005F4376"/>
    <w:rsid w:val="00607893"/>
    <w:rsid w:val="006115CD"/>
    <w:rsid w:val="006174A4"/>
    <w:rsid w:val="00624A5F"/>
    <w:rsid w:val="006250ED"/>
    <w:rsid w:val="006317F4"/>
    <w:rsid w:val="00645C70"/>
    <w:rsid w:val="00646761"/>
    <w:rsid w:val="00656552"/>
    <w:rsid w:val="006619F1"/>
    <w:rsid w:val="00664093"/>
    <w:rsid w:val="0066506D"/>
    <w:rsid w:val="00665237"/>
    <w:rsid w:val="006715A4"/>
    <w:rsid w:val="006731F7"/>
    <w:rsid w:val="0067362C"/>
    <w:rsid w:val="006736C2"/>
    <w:rsid w:val="00686283"/>
    <w:rsid w:val="00693F82"/>
    <w:rsid w:val="006A2CC4"/>
    <w:rsid w:val="006B2891"/>
    <w:rsid w:val="006B64A2"/>
    <w:rsid w:val="006C0EB1"/>
    <w:rsid w:val="006C646A"/>
    <w:rsid w:val="006C7C84"/>
    <w:rsid w:val="006D0B4F"/>
    <w:rsid w:val="006D40C1"/>
    <w:rsid w:val="006D6620"/>
    <w:rsid w:val="006E0088"/>
    <w:rsid w:val="006E5EF7"/>
    <w:rsid w:val="006F03FF"/>
    <w:rsid w:val="006F1607"/>
    <w:rsid w:val="006F412E"/>
    <w:rsid w:val="00705812"/>
    <w:rsid w:val="00706019"/>
    <w:rsid w:val="00706774"/>
    <w:rsid w:val="00710EDA"/>
    <w:rsid w:val="00711396"/>
    <w:rsid w:val="007136F4"/>
    <w:rsid w:val="007315D4"/>
    <w:rsid w:val="007362F1"/>
    <w:rsid w:val="00736B23"/>
    <w:rsid w:val="00741B8F"/>
    <w:rsid w:val="00742702"/>
    <w:rsid w:val="00743075"/>
    <w:rsid w:val="00746982"/>
    <w:rsid w:val="0075161D"/>
    <w:rsid w:val="007661C5"/>
    <w:rsid w:val="00774795"/>
    <w:rsid w:val="007856BA"/>
    <w:rsid w:val="00797F1A"/>
    <w:rsid w:val="007A790A"/>
    <w:rsid w:val="007B0B77"/>
    <w:rsid w:val="007D170B"/>
    <w:rsid w:val="007E6CD6"/>
    <w:rsid w:val="007E7BC9"/>
    <w:rsid w:val="007F2598"/>
    <w:rsid w:val="007F7D4F"/>
    <w:rsid w:val="00805B91"/>
    <w:rsid w:val="008064DC"/>
    <w:rsid w:val="00816366"/>
    <w:rsid w:val="008179BE"/>
    <w:rsid w:val="00823B1F"/>
    <w:rsid w:val="00824D53"/>
    <w:rsid w:val="008334D0"/>
    <w:rsid w:val="00846C55"/>
    <w:rsid w:val="0085375C"/>
    <w:rsid w:val="00866AA4"/>
    <w:rsid w:val="00870B19"/>
    <w:rsid w:val="00871B03"/>
    <w:rsid w:val="00873FCC"/>
    <w:rsid w:val="00880114"/>
    <w:rsid w:val="0088591F"/>
    <w:rsid w:val="00896F53"/>
    <w:rsid w:val="008A3B69"/>
    <w:rsid w:val="008A7E41"/>
    <w:rsid w:val="008B24F4"/>
    <w:rsid w:val="008B667C"/>
    <w:rsid w:val="008C02FD"/>
    <w:rsid w:val="008C222C"/>
    <w:rsid w:val="008C5749"/>
    <w:rsid w:val="008D36AD"/>
    <w:rsid w:val="008E5CC7"/>
    <w:rsid w:val="008F3601"/>
    <w:rsid w:val="0090138C"/>
    <w:rsid w:val="0090195E"/>
    <w:rsid w:val="00902605"/>
    <w:rsid w:val="009128F6"/>
    <w:rsid w:val="00914C75"/>
    <w:rsid w:val="00915AB1"/>
    <w:rsid w:val="0092112F"/>
    <w:rsid w:val="0092409B"/>
    <w:rsid w:val="0092529E"/>
    <w:rsid w:val="00925493"/>
    <w:rsid w:val="00952A2B"/>
    <w:rsid w:val="00956AD6"/>
    <w:rsid w:val="00963930"/>
    <w:rsid w:val="00964467"/>
    <w:rsid w:val="00965D9F"/>
    <w:rsid w:val="00974775"/>
    <w:rsid w:val="00976BE2"/>
    <w:rsid w:val="00985C81"/>
    <w:rsid w:val="00987129"/>
    <w:rsid w:val="00992AE1"/>
    <w:rsid w:val="009A2224"/>
    <w:rsid w:val="009B0DC4"/>
    <w:rsid w:val="009B4AB7"/>
    <w:rsid w:val="009B7EB1"/>
    <w:rsid w:val="009D006A"/>
    <w:rsid w:val="009D0220"/>
    <w:rsid w:val="009D48B3"/>
    <w:rsid w:val="009D7612"/>
    <w:rsid w:val="009F0E56"/>
    <w:rsid w:val="009F4AFF"/>
    <w:rsid w:val="009F6BE3"/>
    <w:rsid w:val="00A00F93"/>
    <w:rsid w:val="00A01DEA"/>
    <w:rsid w:val="00A029DF"/>
    <w:rsid w:val="00A07DED"/>
    <w:rsid w:val="00A10632"/>
    <w:rsid w:val="00A13DE3"/>
    <w:rsid w:val="00A2238D"/>
    <w:rsid w:val="00A301CF"/>
    <w:rsid w:val="00A37BD0"/>
    <w:rsid w:val="00A55D50"/>
    <w:rsid w:val="00A632B1"/>
    <w:rsid w:val="00A64A8A"/>
    <w:rsid w:val="00A95A15"/>
    <w:rsid w:val="00AA6BC0"/>
    <w:rsid w:val="00AB27FC"/>
    <w:rsid w:val="00AB2ACA"/>
    <w:rsid w:val="00AB73EA"/>
    <w:rsid w:val="00AC0057"/>
    <w:rsid w:val="00AD57ED"/>
    <w:rsid w:val="00AE043F"/>
    <w:rsid w:val="00AE3910"/>
    <w:rsid w:val="00AE74D0"/>
    <w:rsid w:val="00AE7C43"/>
    <w:rsid w:val="00B01761"/>
    <w:rsid w:val="00B02A7F"/>
    <w:rsid w:val="00B12712"/>
    <w:rsid w:val="00B32459"/>
    <w:rsid w:val="00B361DB"/>
    <w:rsid w:val="00B367A0"/>
    <w:rsid w:val="00B51942"/>
    <w:rsid w:val="00B54255"/>
    <w:rsid w:val="00B54B7E"/>
    <w:rsid w:val="00B62A5A"/>
    <w:rsid w:val="00B761A1"/>
    <w:rsid w:val="00B77C3B"/>
    <w:rsid w:val="00B80732"/>
    <w:rsid w:val="00B863A6"/>
    <w:rsid w:val="00B923A6"/>
    <w:rsid w:val="00B95C29"/>
    <w:rsid w:val="00B97470"/>
    <w:rsid w:val="00B97BB2"/>
    <w:rsid w:val="00BA507B"/>
    <w:rsid w:val="00BA67B3"/>
    <w:rsid w:val="00BA6BB5"/>
    <w:rsid w:val="00BB4845"/>
    <w:rsid w:val="00BE5C19"/>
    <w:rsid w:val="00BF1498"/>
    <w:rsid w:val="00C14554"/>
    <w:rsid w:val="00C14B24"/>
    <w:rsid w:val="00C169C3"/>
    <w:rsid w:val="00C227C0"/>
    <w:rsid w:val="00C37088"/>
    <w:rsid w:val="00C43C5E"/>
    <w:rsid w:val="00C46695"/>
    <w:rsid w:val="00C52D76"/>
    <w:rsid w:val="00C5396C"/>
    <w:rsid w:val="00C53EA4"/>
    <w:rsid w:val="00C60B13"/>
    <w:rsid w:val="00C62F61"/>
    <w:rsid w:val="00C63314"/>
    <w:rsid w:val="00C635AE"/>
    <w:rsid w:val="00C67119"/>
    <w:rsid w:val="00C77135"/>
    <w:rsid w:val="00C87088"/>
    <w:rsid w:val="00C917FB"/>
    <w:rsid w:val="00C9523A"/>
    <w:rsid w:val="00C973FC"/>
    <w:rsid w:val="00CA1DE1"/>
    <w:rsid w:val="00CA6BB4"/>
    <w:rsid w:val="00CB2EA7"/>
    <w:rsid w:val="00CB36C3"/>
    <w:rsid w:val="00CE3237"/>
    <w:rsid w:val="00CF1E18"/>
    <w:rsid w:val="00D00159"/>
    <w:rsid w:val="00D07A4A"/>
    <w:rsid w:val="00D211D2"/>
    <w:rsid w:val="00D24529"/>
    <w:rsid w:val="00D27E9C"/>
    <w:rsid w:val="00D33BC4"/>
    <w:rsid w:val="00D457E6"/>
    <w:rsid w:val="00D46762"/>
    <w:rsid w:val="00D615DF"/>
    <w:rsid w:val="00D6518E"/>
    <w:rsid w:val="00D810B8"/>
    <w:rsid w:val="00D87B9F"/>
    <w:rsid w:val="00DA700B"/>
    <w:rsid w:val="00DB6FD4"/>
    <w:rsid w:val="00DB7A01"/>
    <w:rsid w:val="00DD1348"/>
    <w:rsid w:val="00DE0BD9"/>
    <w:rsid w:val="00DE642F"/>
    <w:rsid w:val="00DE76C4"/>
    <w:rsid w:val="00DF0E95"/>
    <w:rsid w:val="00E02CA1"/>
    <w:rsid w:val="00E04450"/>
    <w:rsid w:val="00E073EC"/>
    <w:rsid w:val="00E21723"/>
    <w:rsid w:val="00E22D69"/>
    <w:rsid w:val="00E53DF9"/>
    <w:rsid w:val="00E569FB"/>
    <w:rsid w:val="00E674A8"/>
    <w:rsid w:val="00E71745"/>
    <w:rsid w:val="00E777C5"/>
    <w:rsid w:val="00E927AB"/>
    <w:rsid w:val="00E936E2"/>
    <w:rsid w:val="00EA1205"/>
    <w:rsid w:val="00EB420B"/>
    <w:rsid w:val="00EC02F4"/>
    <w:rsid w:val="00EC3E23"/>
    <w:rsid w:val="00EE61EA"/>
    <w:rsid w:val="00EF6D64"/>
    <w:rsid w:val="00F04EAA"/>
    <w:rsid w:val="00F11C3D"/>
    <w:rsid w:val="00F14C7F"/>
    <w:rsid w:val="00F17F56"/>
    <w:rsid w:val="00F33106"/>
    <w:rsid w:val="00F34600"/>
    <w:rsid w:val="00F5235D"/>
    <w:rsid w:val="00F55325"/>
    <w:rsid w:val="00F60C9F"/>
    <w:rsid w:val="00F767F5"/>
    <w:rsid w:val="00F8250C"/>
    <w:rsid w:val="00F84C7E"/>
    <w:rsid w:val="00F93EC9"/>
    <w:rsid w:val="00F95695"/>
    <w:rsid w:val="00FA29EE"/>
    <w:rsid w:val="00FA2FAE"/>
    <w:rsid w:val="00FA3409"/>
    <w:rsid w:val="00FB2F27"/>
    <w:rsid w:val="00FC67C7"/>
    <w:rsid w:val="00FC6FCC"/>
    <w:rsid w:val="00FD55B8"/>
    <w:rsid w:val="00FE0295"/>
    <w:rsid w:val="00FE1814"/>
    <w:rsid w:val="00FE3ED6"/>
    <w:rsid w:val="00FF55FD"/>
    <w:rsid w:val="00FF57C8"/>
    <w:rsid w:val="00FF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B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53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F553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E5C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53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F553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BE5C19"/>
    <w:rPr>
      <w:b/>
      <w:bCs/>
      <w:sz w:val="27"/>
      <w:szCs w:val="27"/>
    </w:rPr>
  </w:style>
  <w:style w:type="table" w:styleId="a3">
    <w:name w:val="Table Grid"/>
    <w:basedOn w:val="a1"/>
    <w:uiPriority w:val="59"/>
    <w:rsid w:val="00DE6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60789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607893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7F7D4F"/>
    <w:pPr>
      <w:ind w:firstLine="851"/>
      <w:jc w:val="both"/>
    </w:pPr>
    <w:rPr>
      <w:bCs/>
      <w:szCs w:val="20"/>
    </w:rPr>
  </w:style>
  <w:style w:type="character" w:customStyle="1" w:styleId="a7">
    <w:name w:val="Основной текст с отступом Знак"/>
    <w:link w:val="a6"/>
    <w:rsid w:val="007F7D4F"/>
    <w:rPr>
      <w:bCs/>
      <w:sz w:val="24"/>
    </w:rPr>
  </w:style>
  <w:style w:type="paragraph" w:customStyle="1" w:styleId="ConsNormal">
    <w:name w:val="ConsNormal"/>
    <w:rsid w:val="0003246F"/>
    <w:pPr>
      <w:ind w:right="19772" w:firstLine="720"/>
    </w:pPr>
    <w:rPr>
      <w:rFonts w:ascii="Arial" w:hAnsi="Arial"/>
      <w:snapToGrid w:val="0"/>
      <w:sz w:val="22"/>
    </w:rPr>
  </w:style>
  <w:style w:type="paragraph" w:customStyle="1" w:styleId="Default">
    <w:name w:val="Default"/>
    <w:rsid w:val="009D76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EB42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uiPriority w:val="99"/>
    <w:unhideWhenUsed/>
    <w:rsid w:val="00BE5C19"/>
    <w:rPr>
      <w:color w:val="0000FF"/>
      <w:u w:val="single"/>
    </w:rPr>
  </w:style>
  <w:style w:type="character" w:customStyle="1" w:styleId="hl">
    <w:name w:val="hl"/>
    <w:basedOn w:val="a0"/>
    <w:rsid w:val="00BE5C19"/>
  </w:style>
  <w:style w:type="character" w:customStyle="1" w:styleId="apple-converted-space">
    <w:name w:val="apple-converted-space"/>
    <w:basedOn w:val="a0"/>
    <w:rsid w:val="00BE5C19"/>
  </w:style>
  <w:style w:type="paragraph" w:styleId="aa">
    <w:name w:val="Title"/>
    <w:basedOn w:val="a"/>
    <w:next w:val="a"/>
    <w:link w:val="ab"/>
    <w:qFormat/>
    <w:rsid w:val="006E5EF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6E5E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No Spacing"/>
    <w:uiPriority w:val="1"/>
    <w:qFormat/>
    <w:rsid w:val="000F6E8B"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0F6E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F6E8B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F6E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F6E8B"/>
    <w:rPr>
      <w:sz w:val="24"/>
      <w:szCs w:val="24"/>
    </w:rPr>
  </w:style>
  <w:style w:type="paragraph" w:customStyle="1" w:styleId="af1">
    <w:name w:val="Содержимое таблицы"/>
    <w:basedOn w:val="a"/>
    <w:rsid w:val="000F6E8B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styleId="af2">
    <w:name w:val="Body Text"/>
    <w:basedOn w:val="a"/>
    <w:link w:val="af3"/>
    <w:uiPriority w:val="99"/>
    <w:unhideWhenUsed/>
    <w:rsid w:val="000F6E8B"/>
    <w:pPr>
      <w:spacing w:after="120"/>
    </w:pPr>
  </w:style>
  <w:style w:type="character" w:customStyle="1" w:styleId="af3">
    <w:name w:val="Основной текст Знак"/>
    <w:link w:val="af2"/>
    <w:uiPriority w:val="99"/>
    <w:rsid w:val="000F6E8B"/>
    <w:rPr>
      <w:sz w:val="24"/>
      <w:szCs w:val="24"/>
    </w:rPr>
  </w:style>
  <w:style w:type="paragraph" w:styleId="af4">
    <w:name w:val="Normal (Web)"/>
    <w:basedOn w:val="a"/>
    <w:uiPriority w:val="99"/>
    <w:unhideWhenUsed/>
    <w:rsid w:val="000F6E8B"/>
  </w:style>
  <w:style w:type="paragraph" w:styleId="af5">
    <w:name w:val="List Paragraph"/>
    <w:basedOn w:val="a"/>
    <w:uiPriority w:val="34"/>
    <w:qFormat/>
    <w:rsid w:val="000F6E8B"/>
    <w:pPr>
      <w:ind w:left="720"/>
      <w:contextualSpacing/>
    </w:pPr>
  </w:style>
  <w:style w:type="character" w:styleId="af6">
    <w:name w:val="annotation reference"/>
    <w:rsid w:val="006F412E"/>
    <w:rPr>
      <w:sz w:val="16"/>
      <w:szCs w:val="16"/>
    </w:rPr>
  </w:style>
  <w:style w:type="paragraph" w:styleId="af7">
    <w:name w:val="annotation text"/>
    <w:basedOn w:val="a"/>
    <w:link w:val="af8"/>
    <w:rsid w:val="006F412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6F412E"/>
  </w:style>
  <w:style w:type="paragraph" w:styleId="af9">
    <w:name w:val="annotation subject"/>
    <w:basedOn w:val="af7"/>
    <w:next w:val="af7"/>
    <w:link w:val="afa"/>
    <w:rsid w:val="006F412E"/>
    <w:rPr>
      <w:b/>
      <w:bCs/>
    </w:rPr>
  </w:style>
  <w:style w:type="character" w:customStyle="1" w:styleId="afa">
    <w:name w:val="Тема примечания Знак"/>
    <w:link w:val="af9"/>
    <w:rsid w:val="006F412E"/>
    <w:rPr>
      <w:b/>
      <w:bCs/>
    </w:rPr>
  </w:style>
  <w:style w:type="paragraph" w:customStyle="1" w:styleId="pj">
    <w:name w:val="pj"/>
    <w:basedOn w:val="a"/>
    <w:rsid w:val="00D24529"/>
    <w:pPr>
      <w:spacing w:before="100" w:beforeAutospacing="1" w:after="100" w:afterAutospacing="1"/>
    </w:pPr>
  </w:style>
  <w:style w:type="paragraph" w:styleId="afb">
    <w:name w:val="Subtitle"/>
    <w:basedOn w:val="a"/>
    <w:next w:val="a"/>
    <w:link w:val="afc"/>
    <w:qFormat/>
    <w:rsid w:val="00925493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Подзаголовок Знак"/>
    <w:basedOn w:val="a0"/>
    <w:link w:val="afb"/>
    <w:rsid w:val="00925493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4235</Words>
  <Characters>24143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28322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ASUS-M2N</dc:creator>
  <cp:lastModifiedBy>Пользователь1</cp:lastModifiedBy>
  <cp:revision>2</cp:revision>
  <cp:lastPrinted>2017-02-16T12:07:00Z</cp:lastPrinted>
  <dcterms:created xsi:type="dcterms:W3CDTF">2017-04-11T13:49:00Z</dcterms:created>
  <dcterms:modified xsi:type="dcterms:W3CDTF">2017-04-11T13:49:00Z</dcterms:modified>
</cp:coreProperties>
</file>