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9C" w:rsidRPr="00771A9C" w:rsidRDefault="00771A9C" w:rsidP="00771A9C">
      <w:pPr>
        <w:spacing w:before="120" w:after="120"/>
        <w:ind w:left="4253"/>
        <w:jc w:val="right"/>
        <w:rPr>
          <w:b/>
          <w:i/>
          <w:spacing w:val="40"/>
          <w:sz w:val="28"/>
          <w:szCs w:val="28"/>
        </w:rPr>
      </w:pPr>
      <w:r w:rsidRPr="00771A9C">
        <w:rPr>
          <w:b/>
          <w:i/>
          <w:spacing w:val="40"/>
          <w:sz w:val="28"/>
          <w:szCs w:val="28"/>
        </w:rPr>
        <w:t>П Р О Е К Т</w:t>
      </w:r>
    </w:p>
    <w:p w:rsidR="00771A9C" w:rsidRDefault="00771A9C" w:rsidP="00771A9C">
      <w:pPr>
        <w:spacing w:before="120" w:after="120"/>
        <w:ind w:left="4253"/>
        <w:jc w:val="center"/>
        <w:rPr>
          <w:spacing w:val="40"/>
          <w:sz w:val="28"/>
          <w:szCs w:val="28"/>
        </w:rPr>
      </w:pPr>
    </w:p>
    <w:p w:rsidR="00A558FA" w:rsidRPr="00BF3A6F" w:rsidRDefault="00A558FA" w:rsidP="00771A9C">
      <w:pPr>
        <w:spacing w:before="120" w:after="120"/>
        <w:ind w:left="4253"/>
        <w:jc w:val="center"/>
        <w:rPr>
          <w:spacing w:val="40"/>
          <w:sz w:val="28"/>
          <w:szCs w:val="28"/>
        </w:rPr>
      </w:pPr>
      <w:r w:rsidRPr="00BF3A6F">
        <w:rPr>
          <w:spacing w:val="40"/>
          <w:sz w:val="28"/>
          <w:szCs w:val="28"/>
        </w:rPr>
        <w:t>УТВЕРЖДАЮ</w:t>
      </w:r>
    </w:p>
    <w:p w:rsidR="00A558FA" w:rsidRPr="00BF3A6F" w:rsidRDefault="0039178E" w:rsidP="00A558FA">
      <w:pPr>
        <w:ind w:left="4820"/>
        <w:rPr>
          <w:sz w:val="28"/>
          <w:szCs w:val="28"/>
        </w:rPr>
      </w:pPr>
      <w:r w:rsidRPr="00BF3A6F">
        <w:rPr>
          <w:sz w:val="28"/>
          <w:szCs w:val="28"/>
        </w:rPr>
        <w:t xml:space="preserve">Ректор </w:t>
      </w:r>
      <w:r w:rsidR="00A558FA" w:rsidRPr="00BF3A6F">
        <w:rPr>
          <w:sz w:val="28"/>
          <w:szCs w:val="28"/>
        </w:rPr>
        <w:t xml:space="preserve"> </w:t>
      </w:r>
      <w:r w:rsidR="00A558FA" w:rsidRPr="00BF3A6F">
        <w:rPr>
          <w:spacing w:val="20"/>
          <w:sz w:val="28"/>
          <w:szCs w:val="28"/>
        </w:rPr>
        <w:t>________</w:t>
      </w:r>
      <w:r w:rsidR="00A558FA" w:rsidRPr="00BF3A6F">
        <w:rPr>
          <w:sz w:val="28"/>
          <w:szCs w:val="28"/>
        </w:rPr>
        <w:t xml:space="preserve"> С.В. Юшко</w:t>
      </w:r>
    </w:p>
    <w:p w:rsidR="00A558FA" w:rsidRPr="00BF3A6F" w:rsidRDefault="00A558FA" w:rsidP="00A558FA">
      <w:pPr>
        <w:ind w:left="4820"/>
        <w:rPr>
          <w:sz w:val="28"/>
          <w:szCs w:val="28"/>
        </w:rPr>
      </w:pPr>
    </w:p>
    <w:p w:rsidR="00A558FA" w:rsidRPr="00BF3A6F" w:rsidRDefault="00A558FA" w:rsidP="00A558FA">
      <w:pPr>
        <w:ind w:left="4820"/>
        <w:rPr>
          <w:sz w:val="28"/>
          <w:szCs w:val="28"/>
        </w:rPr>
      </w:pPr>
      <w:r w:rsidRPr="00BF3A6F">
        <w:rPr>
          <w:sz w:val="28"/>
          <w:szCs w:val="28"/>
        </w:rPr>
        <w:t>«____»____________ 20___ г.</w:t>
      </w:r>
    </w:p>
    <w:p w:rsidR="00A558FA" w:rsidRDefault="00A558FA" w:rsidP="00A558FA">
      <w:pPr>
        <w:pStyle w:val="af6"/>
        <w:spacing w:after="0"/>
        <w:jc w:val="center"/>
        <w:rPr>
          <w:sz w:val="28"/>
          <w:szCs w:val="28"/>
        </w:rPr>
      </w:pPr>
    </w:p>
    <w:p w:rsidR="00606F47" w:rsidRPr="00606F47" w:rsidRDefault="00606F47" w:rsidP="00A558FA">
      <w:pPr>
        <w:pStyle w:val="af6"/>
        <w:spacing w:after="0"/>
        <w:jc w:val="center"/>
      </w:pPr>
    </w:p>
    <w:p w:rsidR="00A558FA" w:rsidRPr="00606F47" w:rsidRDefault="00A558FA" w:rsidP="00A558FA">
      <w:pPr>
        <w:jc w:val="center"/>
      </w:pPr>
    </w:p>
    <w:p w:rsidR="00A558FA" w:rsidRPr="00BF3A6F" w:rsidRDefault="009D6C4F" w:rsidP="00A558FA">
      <w:pPr>
        <w:spacing w:line="340" w:lineRule="exact"/>
        <w:jc w:val="center"/>
        <w:rPr>
          <w:b/>
          <w:caps/>
          <w:sz w:val="28"/>
          <w:szCs w:val="28"/>
        </w:rPr>
      </w:pPr>
      <w:r w:rsidRPr="00BF3A6F">
        <w:rPr>
          <w:b/>
          <w:caps/>
          <w:sz w:val="28"/>
          <w:szCs w:val="28"/>
        </w:rPr>
        <w:t>ПОЛОЖЕНИЕ</w:t>
      </w:r>
    </w:p>
    <w:p w:rsidR="00A558FA" w:rsidRPr="00BF3A6F" w:rsidRDefault="00BE6C32" w:rsidP="00A558FA">
      <w:pPr>
        <w:spacing w:before="120" w:line="340" w:lineRule="exact"/>
        <w:jc w:val="center"/>
        <w:rPr>
          <w:b/>
          <w:caps/>
          <w:sz w:val="28"/>
          <w:szCs w:val="28"/>
        </w:rPr>
      </w:pPr>
      <w:r w:rsidRPr="00BF3A6F">
        <w:rPr>
          <w:b/>
          <w:caps/>
          <w:sz w:val="28"/>
          <w:szCs w:val="28"/>
        </w:rPr>
        <w:t>п.</w:t>
      </w:r>
      <w:r w:rsidR="001C26D5" w:rsidRPr="00BF3A6F">
        <w:rPr>
          <w:b/>
          <w:caps/>
          <w:sz w:val="28"/>
          <w:szCs w:val="28"/>
        </w:rPr>
        <w:t>1-15-4</w:t>
      </w:r>
      <w:r w:rsidR="00BF1646" w:rsidRPr="00BF3A6F">
        <w:rPr>
          <w:b/>
          <w:caps/>
          <w:sz w:val="28"/>
          <w:szCs w:val="28"/>
        </w:rPr>
        <w:t>.</w:t>
      </w:r>
      <w:r w:rsidR="00606F47">
        <w:rPr>
          <w:b/>
          <w:caps/>
          <w:sz w:val="28"/>
          <w:szCs w:val="28"/>
        </w:rPr>
        <w:t>5</w:t>
      </w:r>
      <w:r w:rsidR="00A558FA" w:rsidRPr="00BF3A6F">
        <w:rPr>
          <w:b/>
          <w:caps/>
          <w:sz w:val="28"/>
          <w:szCs w:val="28"/>
        </w:rPr>
        <w:t>-</w:t>
      </w:r>
      <w:r w:rsidR="00AE20F2" w:rsidRPr="00BF3A6F">
        <w:rPr>
          <w:b/>
          <w:caps/>
          <w:sz w:val="28"/>
          <w:szCs w:val="28"/>
        </w:rPr>
        <w:t>1</w:t>
      </w:r>
      <w:r w:rsidR="00606F47">
        <w:rPr>
          <w:b/>
          <w:caps/>
          <w:sz w:val="28"/>
          <w:szCs w:val="28"/>
        </w:rPr>
        <w:t>2</w:t>
      </w:r>
      <w:r w:rsidR="00A558FA" w:rsidRPr="00BF3A6F">
        <w:rPr>
          <w:b/>
          <w:caps/>
          <w:sz w:val="28"/>
          <w:szCs w:val="28"/>
        </w:rPr>
        <w:t>.2018</w:t>
      </w:r>
    </w:p>
    <w:p w:rsidR="00A558FA" w:rsidRPr="00BF3A6F" w:rsidRDefault="00A558FA" w:rsidP="00A558FA">
      <w:pPr>
        <w:spacing w:before="120" w:line="340" w:lineRule="exact"/>
        <w:jc w:val="center"/>
        <w:rPr>
          <w:b/>
          <w:caps/>
          <w:sz w:val="28"/>
          <w:szCs w:val="28"/>
        </w:rPr>
      </w:pPr>
    </w:p>
    <w:p w:rsidR="00606F47" w:rsidRPr="00606F47" w:rsidRDefault="009D6C4F" w:rsidP="00606F47">
      <w:pPr>
        <w:pStyle w:val="a3"/>
        <w:spacing w:before="0" w:beforeAutospacing="0" w:after="0" w:afterAutospacing="0"/>
        <w:jc w:val="center"/>
        <w:rPr>
          <w:b/>
          <w:sz w:val="28"/>
          <w:szCs w:val="28"/>
        </w:rPr>
      </w:pPr>
      <w:r w:rsidRPr="00BF3A6F">
        <w:rPr>
          <w:b/>
          <w:sz w:val="28"/>
          <w:szCs w:val="28"/>
        </w:rPr>
        <w:t>О</w:t>
      </w:r>
      <w:r w:rsidR="00AE20F2" w:rsidRPr="00BF3A6F">
        <w:rPr>
          <w:b/>
          <w:sz w:val="28"/>
          <w:szCs w:val="28"/>
        </w:rPr>
        <w:t xml:space="preserve">Б УЧЕНОМ СОВЕТЕ </w:t>
      </w:r>
      <w:r w:rsidR="00606F47" w:rsidRPr="00606F47">
        <w:rPr>
          <w:b/>
          <w:bCs/>
          <w:sz w:val="28"/>
          <w:szCs w:val="28"/>
        </w:rPr>
        <w:t>НИЖНЕКАМСКОГО ХИМИКО-ТЕХНОЛОГИЧЕСКОГО ИНСТИТУТА (ФИЛИАЛА)</w:t>
      </w:r>
    </w:p>
    <w:p w:rsidR="00606F47" w:rsidRPr="00606F47" w:rsidRDefault="00606F47" w:rsidP="00606F47">
      <w:pPr>
        <w:pStyle w:val="a3"/>
        <w:spacing w:before="0" w:beforeAutospacing="0" w:after="0" w:afterAutospacing="0"/>
        <w:jc w:val="center"/>
        <w:rPr>
          <w:b/>
          <w:bCs/>
          <w:sz w:val="28"/>
          <w:szCs w:val="28"/>
        </w:rPr>
      </w:pPr>
      <w:r w:rsidRPr="00606F47">
        <w:rPr>
          <w:b/>
          <w:bCs/>
          <w:sz w:val="28"/>
          <w:szCs w:val="28"/>
        </w:rPr>
        <w:t>ФЕДЕРАЛЬНОГО ГОСУДАРСТВЕННОГО БЮДЖЕТНОГО ОБРАЗОВАТЕЛЬНОГО УЧРЕЖДЕНИЯ</w:t>
      </w:r>
    </w:p>
    <w:p w:rsidR="00606F47" w:rsidRPr="00606F47" w:rsidRDefault="00606F47" w:rsidP="00606F47">
      <w:pPr>
        <w:pStyle w:val="a3"/>
        <w:spacing w:before="0" w:beforeAutospacing="0" w:after="0" w:afterAutospacing="0"/>
        <w:jc w:val="center"/>
        <w:rPr>
          <w:b/>
          <w:sz w:val="28"/>
          <w:szCs w:val="28"/>
        </w:rPr>
      </w:pPr>
      <w:r w:rsidRPr="00606F47">
        <w:rPr>
          <w:b/>
          <w:bCs/>
          <w:sz w:val="28"/>
          <w:szCs w:val="28"/>
        </w:rPr>
        <w:t>ВЫСШЕГО ОБРАЗОВАНИЯ</w:t>
      </w:r>
    </w:p>
    <w:p w:rsidR="00606F47" w:rsidRPr="00606F47" w:rsidRDefault="00606F47" w:rsidP="00606F47">
      <w:pPr>
        <w:pStyle w:val="a3"/>
        <w:spacing w:before="0" w:beforeAutospacing="0" w:after="0" w:afterAutospacing="0"/>
        <w:jc w:val="center"/>
        <w:rPr>
          <w:b/>
          <w:sz w:val="28"/>
          <w:szCs w:val="28"/>
        </w:rPr>
      </w:pPr>
      <w:r w:rsidRPr="00606F47">
        <w:rPr>
          <w:b/>
          <w:bCs/>
          <w:sz w:val="28"/>
          <w:szCs w:val="28"/>
        </w:rPr>
        <w:t>«КАЗАНСКИЙ НАЦИОНАЛЬНЫЙ ИССЛЕДОВАТЕЛЬСКИЙ ТЕХНОЛОГИЧЕСКИЙ УНИВЕРСИТЕТ»</w:t>
      </w:r>
    </w:p>
    <w:p w:rsidR="00A558FA" w:rsidRPr="00BF3A6F" w:rsidRDefault="00A558FA" w:rsidP="00A558FA">
      <w:pPr>
        <w:spacing w:line="340" w:lineRule="exact"/>
        <w:jc w:val="center"/>
        <w:rPr>
          <w:b/>
          <w:sz w:val="28"/>
          <w:szCs w:val="28"/>
        </w:rPr>
      </w:pPr>
    </w:p>
    <w:tbl>
      <w:tblPr>
        <w:tblW w:w="4902" w:type="pct"/>
        <w:tblInd w:w="108" w:type="dxa"/>
        <w:tblCellMar>
          <w:top w:w="57" w:type="dxa"/>
          <w:left w:w="85" w:type="dxa"/>
          <w:bottom w:w="57" w:type="dxa"/>
          <w:right w:w="85" w:type="dxa"/>
        </w:tblCellMar>
        <w:tblLook w:val="0000"/>
      </w:tblPr>
      <w:tblGrid>
        <w:gridCol w:w="4529"/>
        <w:gridCol w:w="4530"/>
      </w:tblGrid>
      <w:tr w:rsidR="00A558FA" w:rsidRPr="00BF3A6F" w:rsidTr="003F2555">
        <w:trPr>
          <w:cantSplit/>
          <w:trHeight w:val="277"/>
        </w:trPr>
        <w:tc>
          <w:tcPr>
            <w:tcW w:w="2500" w:type="pct"/>
            <w:vAlign w:val="center"/>
          </w:tcPr>
          <w:p w:rsidR="00A558FA" w:rsidRPr="00BF3A6F" w:rsidRDefault="00A558FA" w:rsidP="003F2555">
            <w:pPr>
              <w:keepLines/>
              <w:spacing w:line="380" w:lineRule="exact"/>
              <w:ind w:left="113" w:right="113"/>
              <w:jc w:val="center"/>
              <w:rPr>
                <w:b/>
                <w:bCs/>
                <w:sz w:val="28"/>
                <w:szCs w:val="28"/>
              </w:rPr>
            </w:pPr>
            <w:r w:rsidRPr="00BF3A6F">
              <w:rPr>
                <w:sz w:val="28"/>
                <w:szCs w:val="28"/>
              </w:rPr>
              <w:t>Экземпляр № ____</w:t>
            </w:r>
          </w:p>
        </w:tc>
        <w:tc>
          <w:tcPr>
            <w:tcW w:w="2500" w:type="pct"/>
            <w:vAlign w:val="center"/>
          </w:tcPr>
          <w:p w:rsidR="00A558FA" w:rsidRPr="00BF3A6F" w:rsidRDefault="00A558FA" w:rsidP="003F2555">
            <w:pPr>
              <w:keepLines/>
              <w:spacing w:line="380" w:lineRule="exact"/>
              <w:ind w:left="113" w:right="113"/>
              <w:jc w:val="center"/>
              <w:rPr>
                <w:sz w:val="28"/>
                <w:szCs w:val="28"/>
              </w:rPr>
            </w:pPr>
            <w:r w:rsidRPr="00BF3A6F">
              <w:rPr>
                <w:sz w:val="28"/>
                <w:szCs w:val="28"/>
              </w:rPr>
              <w:t>Копия № _____</w:t>
            </w:r>
          </w:p>
        </w:tc>
      </w:tr>
    </w:tbl>
    <w:p w:rsidR="00A558FA" w:rsidRPr="00BF1646" w:rsidRDefault="00A558FA" w:rsidP="00A558FA">
      <w:pPr>
        <w:spacing w:line="340" w:lineRule="exact"/>
        <w:jc w:val="center"/>
        <w:rPr>
          <w:b/>
          <w:sz w:val="28"/>
          <w:szCs w:val="28"/>
        </w:rPr>
      </w:pPr>
    </w:p>
    <w:p w:rsidR="00A558FA" w:rsidRDefault="00A558FA" w:rsidP="00A558FA"/>
    <w:p w:rsidR="00606F47" w:rsidRPr="00BF1646" w:rsidRDefault="00606F47" w:rsidP="00A558FA"/>
    <w:tbl>
      <w:tblPr>
        <w:tblStyle w:val="ab"/>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06F47" w:rsidTr="00606F47">
        <w:tc>
          <w:tcPr>
            <w:tcW w:w="4785" w:type="dxa"/>
          </w:tcPr>
          <w:p w:rsidR="00606F47" w:rsidRPr="00606F47" w:rsidRDefault="00606F47" w:rsidP="00606F47">
            <w:pPr>
              <w:pStyle w:val="a3"/>
              <w:spacing w:before="0" w:beforeAutospacing="0" w:after="0" w:afterAutospacing="0"/>
              <w:jc w:val="both"/>
              <w:rPr>
                <w:rFonts w:ascii="Times New Roman" w:hAnsi="Times New Roman"/>
                <w:sz w:val="26"/>
                <w:szCs w:val="26"/>
              </w:rPr>
            </w:pPr>
            <w:r w:rsidRPr="00606F47">
              <w:rPr>
                <w:rFonts w:ascii="Times New Roman" w:hAnsi="Times New Roman"/>
                <w:b/>
                <w:sz w:val="26"/>
                <w:szCs w:val="26"/>
              </w:rPr>
              <w:t>СОГЛАСОВАНО</w:t>
            </w:r>
          </w:p>
        </w:tc>
        <w:tc>
          <w:tcPr>
            <w:tcW w:w="4786" w:type="dxa"/>
          </w:tcPr>
          <w:p w:rsidR="00606F47" w:rsidRPr="00606F47" w:rsidRDefault="00606F47" w:rsidP="00606F47">
            <w:pPr>
              <w:pStyle w:val="a3"/>
              <w:spacing w:before="0" w:beforeAutospacing="0" w:after="0" w:afterAutospacing="0"/>
              <w:jc w:val="both"/>
              <w:rPr>
                <w:rFonts w:ascii="Times New Roman" w:hAnsi="Times New Roman"/>
              </w:rPr>
            </w:pPr>
          </w:p>
        </w:tc>
      </w:tr>
      <w:tr w:rsidR="00606F47" w:rsidTr="00606F47">
        <w:tc>
          <w:tcPr>
            <w:tcW w:w="4785" w:type="dxa"/>
          </w:tcPr>
          <w:p w:rsidR="00606F47" w:rsidRPr="00606F47" w:rsidRDefault="00606F47" w:rsidP="00606F47">
            <w:pPr>
              <w:rPr>
                <w:rFonts w:ascii="Times New Roman" w:hAnsi="Times New Roman"/>
                <w:sz w:val="26"/>
                <w:szCs w:val="26"/>
              </w:rPr>
            </w:pPr>
            <w:r w:rsidRPr="00606F47">
              <w:rPr>
                <w:rFonts w:ascii="Times New Roman" w:hAnsi="Times New Roman"/>
                <w:sz w:val="26"/>
                <w:szCs w:val="26"/>
              </w:rPr>
              <w:t>Начальник ПУ</w:t>
            </w:r>
          </w:p>
          <w:p w:rsidR="00606F47" w:rsidRPr="00606F47" w:rsidRDefault="00606F47" w:rsidP="00606F47">
            <w:pPr>
              <w:rPr>
                <w:rFonts w:ascii="Times New Roman" w:hAnsi="Times New Roman"/>
                <w:sz w:val="26"/>
                <w:szCs w:val="26"/>
              </w:rPr>
            </w:pPr>
            <w:r w:rsidRPr="00606F47">
              <w:rPr>
                <w:rFonts w:ascii="Times New Roman" w:hAnsi="Times New Roman"/>
                <w:sz w:val="26"/>
                <w:szCs w:val="26"/>
              </w:rPr>
              <w:t>___________ О.В. Осипенко</w:t>
            </w:r>
          </w:p>
          <w:p w:rsidR="00606F47" w:rsidRPr="00606F47" w:rsidRDefault="00606F47" w:rsidP="00606F47">
            <w:pPr>
              <w:pStyle w:val="a3"/>
              <w:spacing w:before="0" w:beforeAutospacing="0" w:after="0" w:afterAutospacing="0"/>
              <w:jc w:val="both"/>
              <w:rPr>
                <w:rFonts w:ascii="Times New Roman" w:hAnsi="Times New Roman"/>
                <w:sz w:val="26"/>
                <w:szCs w:val="26"/>
              </w:rPr>
            </w:pPr>
            <w:r w:rsidRPr="00606F47">
              <w:rPr>
                <w:rFonts w:ascii="Times New Roman" w:hAnsi="Times New Roman"/>
                <w:sz w:val="26"/>
                <w:szCs w:val="26"/>
              </w:rPr>
              <w:t>«____»____________ 20___ г.</w:t>
            </w:r>
          </w:p>
        </w:tc>
        <w:tc>
          <w:tcPr>
            <w:tcW w:w="4786" w:type="dxa"/>
          </w:tcPr>
          <w:p w:rsidR="00606F47" w:rsidRPr="00606F47" w:rsidRDefault="00606F47" w:rsidP="00606F47">
            <w:pPr>
              <w:pStyle w:val="a3"/>
              <w:spacing w:before="0" w:beforeAutospacing="0" w:after="0" w:afterAutospacing="0"/>
              <w:jc w:val="both"/>
              <w:rPr>
                <w:rFonts w:ascii="Times New Roman" w:hAnsi="Times New Roman"/>
              </w:rPr>
            </w:pPr>
          </w:p>
        </w:tc>
      </w:tr>
      <w:tr w:rsidR="00606F47" w:rsidTr="00606F47">
        <w:tc>
          <w:tcPr>
            <w:tcW w:w="4785" w:type="dxa"/>
          </w:tcPr>
          <w:p w:rsidR="00606F47" w:rsidRPr="00606F47" w:rsidRDefault="00606F47" w:rsidP="00606F47">
            <w:pPr>
              <w:pStyle w:val="a3"/>
              <w:spacing w:before="0" w:beforeAutospacing="0" w:after="0" w:afterAutospacing="0"/>
              <w:jc w:val="both"/>
              <w:rPr>
                <w:rFonts w:ascii="Times New Roman" w:hAnsi="Times New Roman"/>
                <w:sz w:val="26"/>
                <w:szCs w:val="26"/>
              </w:rPr>
            </w:pPr>
            <w:r w:rsidRPr="00606F47">
              <w:rPr>
                <w:rFonts w:ascii="Times New Roman" w:hAnsi="Times New Roman"/>
                <w:sz w:val="26"/>
                <w:szCs w:val="26"/>
              </w:rPr>
              <w:t>Ученый секретарь ФГБОУ ВО «КНИТУ»</w:t>
            </w:r>
          </w:p>
          <w:p w:rsidR="00606F47" w:rsidRPr="00606F47" w:rsidRDefault="00606F47" w:rsidP="00606F47">
            <w:pPr>
              <w:pStyle w:val="a3"/>
              <w:spacing w:before="0" w:beforeAutospacing="0" w:after="0" w:afterAutospacing="0"/>
              <w:jc w:val="both"/>
              <w:rPr>
                <w:rFonts w:ascii="Times New Roman" w:hAnsi="Times New Roman"/>
                <w:sz w:val="26"/>
                <w:szCs w:val="26"/>
              </w:rPr>
            </w:pPr>
            <w:r w:rsidRPr="00606F47">
              <w:rPr>
                <w:rFonts w:ascii="Times New Roman" w:hAnsi="Times New Roman"/>
                <w:sz w:val="26"/>
                <w:szCs w:val="26"/>
              </w:rPr>
              <w:t>___________ З.В. Коновалова</w:t>
            </w:r>
          </w:p>
          <w:p w:rsidR="00606F47" w:rsidRPr="00606F47" w:rsidRDefault="00606F47" w:rsidP="00606F47">
            <w:pPr>
              <w:pStyle w:val="a3"/>
              <w:spacing w:before="0" w:beforeAutospacing="0" w:after="0" w:afterAutospacing="0"/>
              <w:jc w:val="both"/>
              <w:rPr>
                <w:rFonts w:ascii="Times New Roman" w:hAnsi="Times New Roman"/>
                <w:sz w:val="26"/>
                <w:szCs w:val="26"/>
              </w:rPr>
            </w:pPr>
            <w:r w:rsidRPr="00606F47">
              <w:rPr>
                <w:rFonts w:ascii="Times New Roman" w:hAnsi="Times New Roman"/>
                <w:sz w:val="26"/>
                <w:szCs w:val="26"/>
              </w:rPr>
              <w:t>«____»____________ 20___ г.</w:t>
            </w:r>
          </w:p>
        </w:tc>
        <w:tc>
          <w:tcPr>
            <w:tcW w:w="4786" w:type="dxa"/>
          </w:tcPr>
          <w:p w:rsidR="00606F47" w:rsidRPr="00606F47" w:rsidRDefault="00606F47" w:rsidP="00606F47">
            <w:pPr>
              <w:pStyle w:val="a3"/>
              <w:spacing w:before="0" w:beforeAutospacing="0" w:after="0" w:afterAutospacing="0"/>
              <w:jc w:val="both"/>
              <w:rPr>
                <w:rFonts w:ascii="Times New Roman" w:hAnsi="Times New Roman"/>
              </w:rPr>
            </w:pPr>
          </w:p>
        </w:tc>
      </w:tr>
    </w:tbl>
    <w:p w:rsidR="00A558FA" w:rsidRPr="00BF1646" w:rsidRDefault="00A558FA" w:rsidP="00A558FA">
      <w:pPr>
        <w:rPr>
          <w:sz w:val="24"/>
          <w:szCs w:val="24"/>
        </w:rPr>
      </w:pPr>
    </w:p>
    <w:p w:rsidR="00A558FA" w:rsidRPr="00BF1646" w:rsidRDefault="00A558FA" w:rsidP="00E44944">
      <w:pPr>
        <w:ind w:right="98" w:firstLine="5670"/>
        <w:rPr>
          <w:sz w:val="24"/>
          <w:szCs w:val="24"/>
        </w:rPr>
      </w:pPr>
      <w:r w:rsidRPr="00BF1646">
        <w:rPr>
          <w:sz w:val="24"/>
          <w:szCs w:val="24"/>
        </w:rPr>
        <w:t>© ФГБОУ ВО «КНИТУ», 2018</w:t>
      </w:r>
    </w:p>
    <w:p w:rsidR="00A558FA" w:rsidRPr="00BF1646" w:rsidRDefault="00A558FA" w:rsidP="00E44944">
      <w:pPr>
        <w:tabs>
          <w:tab w:val="left" w:pos="5940"/>
        </w:tabs>
        <w:spacing w:line="340" w:lineRule="exact"/>
        <w:ind w:right="567" w:firstLine="5670"/>
        <w:rPr>
          <w:sz w:val="24"/>
          <w:szCs w:val="24"/>
        </w:rPr>
      </w:pPr>
      <w:r w:rsidRPr="00BF1646">
        <w:rPr>
          <w:sz w:val="24"/>
          <w:szCs w:val="24"/>
        </w:rPr>
        <w:t xml:space="preserve">© </w:t>
      </w:r>
      <w:r w:rsidR="00BF3A6F">
        <w:rPr>
          <w:sz w:val="24"/>
          <w:szCs w:val="24"/>
        </w:rPr>
        <w:t>Ученый совет</w:t>
      </w:r>
      <w:r w:rsidRPr="00BF1646">
        <w:rPr>
          <w:sz w:val="24"/>
          <w:szCs w:val="24"/>
        </w:rPr>
        <w:t>, 2018</w:t>
      </w:r>
    </w:p>
    <w:p w:rsidR="0037217C" w:rsidRDefault="00A558FA" w:rsidP="00BF3A6F">
      <w:pPr>
        <w:spacing w:before="240" w:line="340" w:lineRule="exact"/>
        <w:jc w:val="center"/>
        <w:rPr>
          <w:sz w:val="24"/>
          <w:szCs w:val="24"/>
        </w:rPr>
      </w:pPr>
      <w:r w:rsidRPr="00BF1646">
        <w:rPr>
          <w:sz w:val="24"/>
          <w:szCs w:val="24"/>
        </w:rPr>
        <w:t>Казань</w:t>
      </w:r>
    </w:p>
    <w:p w:rsidR="00A558FA" w:rsidRPr="00A558FA" w:rsidRDefault="00A558FA" w:rsidP="00BF3A6F">
      <w:pPr>
        <w:spacing w:before="240" w:line="340" w:lineRule="exact"/>
        <w:jc w:val="center"/>
        <w:rPr>
          <w:rFonts w:ascii="Arial" w:hAnsi="Arial" w:cs="Arial"/>
          <w:sz w:val="24"/>
          <w:szCs w:val="24"/>
        </w:rPr>
        <w:sectPr w:rsidR="00A558FA" w:rsidRPr="00A558FA" w:rsidSect="00A558FA">
          <w:headerReference w:type="default" r:id="rId8"/>
          <w:pgSz w:w="11905" w:h="16837"/>
          <w:pgMar w:top="1134" w:right="1134" w:bottom="1134" w:left="1701" w:header="720" w:footer="720" w:gutter="0"/>
          <w:cols w:space="60"/>
          <w:noEndnote/>
        </w:sectPr>
      </w:pPr>
      <w:r w:rsidRPr="00BF1646">
        <w:rPr>
          <w:sz w:val="24"/>
          <w:szCs w:val="24"/>
        </w:rPr>
        <w:t>2018</w:t>
      </w:r>
    </w:p>
    <w:p w:rsidR="00A558FA" w:rsidRPr="00BE1752" w:rsidRDefault="00A558FA" w:rsidP="00A558FA">
      <w:pPr>
        <w:pStyle w:val="Style3"/>
        <w:widowControl/>
        <w:spacing w:before="48" w:line="240" w:lineRule="auto"/>
        <w:jc w:val="center"/>
        <w:rPr>
          <w:rStyle w:val="FontStyle11"/>
          <w:b/>
          <w:sz w:val="28"/>
          <w:szCs w:val="28"/>
        </w:rPr>
      </w:pPr>
      <w:r w:rsidRPr="00BE1752">
        <w:rPr>
          <w:rStyle w:val="FontStyle11"/>
          <w:b/>
          <w:sz w:val="28"/>
          <w:szCs w:val="28"/>
        </w:rPr>
        <w:lastRenderedPageBreak/>
        <w:t>Содержание</w:t>
      </w:r>
    </w:p>
    <w:p w:rsidR="00A558FA" w:rsidRPr="00BE1752" w:rsidRDefault="00A558FA" w:rsidP="00A558FA">
      <w:pPr>
        <w:pStyle w:val="Style3"/>
        <w:widowControl/>
        <w:spacing w:before="48" w:line="240" w:lineRule="auto"/>
        <w:ind w:firstLine="0"/>
        <w:jc w:val="center"/>
        <w:rPr>
          <w:rStyle w:val="FontStyle11"/>
          <w:sz w:val="28"/>
          <w:szCs w:val="28"/>
        </w:rPr>
      </w:pPr>
    </w:p>
    <w:p w:rsidR="00A558FA" w:rsidRPr="00BE1752" w:rsidRDefault="00CE05EB" w:rsidP="006A2BD4">
      <w:pPr>
        <w:pStyle w:val="Style5"/>
        <w:widowControl/>
        <w:numPr>
          <w:ilvl w:val="0"/>
          <w:numId w:val="2"/>
        </w:numPr>
        <w:spacing w:line="360" w:lineRule="auto"/>
        <w:jc w:val="both"/>
        <w:rPr>
          <w:rStyle w:val="FontStyle11"/>
          <w:sz w:val="28"/>
          <w:szCs w:val="28"/>
        </w:rPr>
      </w:pPr>
      <w:r w:rsidRPr="00BE1752">
        <w:rPr>
          <w:rStyle w:val="FontStyle11"/>
          <w:sz w:val="28"/>
          <w:szCs w:val="28"/>
        </w:rPr>
        <w:t xml:space="preserve"> </w:t>
      </w:r>
      <w:r w:rsidR="00A558FA" w:rsidRPr="00BE1752">
        <w:rPr>
          <w:rStyle w:val="FontStyle11"/>
          <w:sz w:val="28"/>
          <w:szCs w:val="28"/>
        </w:rPr>
        <w:t>Общие положения</w:t>
      </w:r>
      <w:r w:rsidR="00A558FA" w:rsidRPr="00BE1752">
        <w:rPr>
          <w:rStyle w:val="FontStyle11"/>
          <w:sz w:val="28"/>
          <w:szCs w:val="28"/>
        </w:rPr>
        <w:tab/>
      </w:r>
      <w:r w:rsidR="00A558FA" w:rsidRPr="00BE1752">
        <w:rPr>
          <w:rStyle w:val="FontStyle11"/>
          <w:sz w:val="28"/>
          <w:szCs w:val="28"/>
        </w:rPr>
        <w:tab/>
      </w:r>
      <w:r w:rsidR="00A558FA" w:rsidRPr="00BE1752">
        <w:rPr>
          <w:rStyle w:val="FontStyle11"/>
          <w:sz w:val="28"/>
          <w:szCs w:val="28"/>
        </w:rPr>
        <w:tab/>
      </w:r>
      <w:r w:rsidR="00A558FA" w:rsidRPr="00BE1752">
        <w:rPr>
          <w:rStyle w:val="FontStyle11"/>
          <w:sz w:val="28"/>
          <w:szCs w:val="28"/>
        </w:rPr>
        <w:tab/>
      </w:r>
      <w:r w:rsidR="00A558FA" w:rsidRPr="00BE1752">
        <w:rPr>
          <w:rStyle w:val="FontStyle11"/>
          <w:sz w:val="28"/>
          <w:szCs w:val="28"/>
        </w:rPr>
        <w:tab/>
      </w:r>
      <w:bookmarkStart w:id="0" w:name="_GoBack"/>
      <w:bookmarkEnd w:id="0"/>
      <w:r w:rsidR="00A558FA" w:rsidRPr="00BE1752">
        <w:rPr>
          <w:rStyle w:val="FontStyle11"/>
          <w:sz w:val="28"/>
          <w:szCs w:val="28"/>
        </w:rPr>
        <w:tab/>
      </w:r>
      <w:r w:rsidR="00A558FA" w:rsidRPr="00BE1752">
        <w:rPr>
          <w:rStyle w:val="FontStyle11"/>
          <w:sz w:val="28"/>
          <w:szCs w:val="28"/>
        </w:rPr>
        <w:tab/>
      </w:r>
      <w:r w:rsidR="00A558FA" w:rsidRPr="00BE1752">
        <w:rPr>
          <w:rStyle w:val="FontStyle11"/>
          <w:sz w:val="28"/>
          <w:szCs w:val="28"/>
        </w:rPr>
        <w:tab/>
      </w:r>
      <w:r w:rsidR="00A558FA" w:rsidRPr="00BE1752">
        <w:rPr>
          <w:rStyle w:val="FontStyle11"/>
          <w:sz w:val="28"/>
          <w:szCs w:val="28"/>
        </w:rPr>
        <w:tab/>
      </w:r>
      <w:r w:rsidR="00BF3A6F">
        <w:rPr>
          <w:rStyle w:val="FontStyle11"/>
          <w:sz w:val="28"/>
          <w:szCs w:val="28"/>
        </w:rPr>
        <w:tab/>
      </w:r>
      <w:r w:rsidR="00A558FA" w:rsidRPr="00BE1752">
        <w:rPr>
          <w:rStyle w:val="FontStyle11"/>
          <w:sz w:val="28"/>
          <w:szCs w:val="28"/>
        </w:rPr>
        <w:tab/>
        <w:t>3</w:t>
      </w:r>
    </w:p>
    <w:p w:rsidR="00A558FA" w:rsidRPr="00BE1752" w:rsidRDefault="00A558FA" w:rsidP="006A2BD4">
      <w:pPr>
        <w:pStyle w:val="Style5"/>
        <w:widowControl/>
        <w:numPr>
          <w:ilvl w:val="0"/>
          <w:numId w:val="2"/>
        </w:numPr>
        <w:spacing w:line="360" w:lineRule="auto"/>
        <w:jc w:val="both"/>
        <w:rPr>
          <w:rStyle w:val="FontStyle11"/>
          <w:sz w:val="28"/>
          <w:szCs w:val="28"/>
        </w:rPr>
      </w:pPr>
      <w:r w:rsidRPr="00BE1752">
        <w:rPr>
          <w:rStyle w:val="FontStyle11"/>
          <w:sz w:val="28"/>
          <w:szCs w:val="28"/>
        </w:rPr>
        <w:t xml:space="preserve"> </w:t>
      </w:r>
      <w:r w:rsidR="00606F47" w:rsidRPr="00606F47">
        <w:rPr>
          <w:rStyle w:val="FontStyle11"/>
          <w:bCs/>
          <w:sz w:val="28"/>
          <w:szCs w:val="28"/>
        </w:rPr>
        <w:t>Состав Ученого совета и порядок его формирования</w:t>
      </w:r>
      <w:r w:rsidRPr="00BE1752">
        <w:rPr>
          <w:rStyle w:val="FontStyle11"/>
          <w:sz w:val="28"/>
          <w:szCs w:val="28"/>
        </w:rPr>
        <w:tab/>
      </w:r>
      <w:r w:rsidR="00CE05EB" w:rsidRPr="00BE1752">
        <w:rPr>
          <w:rStyle w:val="FontStyle11"/>
          <w:sz w:val="28"/>
          <w:szCs w:val="28"/>
        </w:rPr>
        <w:tab/>
      </w:r>
      <w:r w:rsidR="00606F47">
        <w:rPr>
          <w:rStyle w:val="FontStyle11"/>
          <w:sz w:val="28"/>
          <w:szCs w:val="28"/>
        </w:rPr>
        <w:tab/>
      </w:r>
      <w:r w:rsidR="00606F47">
        <w:rPr>
          <w:rStyle w:val="FontStyle11"/>
          <w:sz w:val="28"/>
          <w:szCs w:val="28"/>
        </w:rPr>
        <w:tab/>
      </w:r>
      <w:r w:rsidRPr="00BE1752">
        <w:rPr>
          <w:rStyle w:val="FontStyle11"/>
          <w:sz w:val="28"/>
          <w:szCs w:val="28"/>
        </w:rPr>
        <w:tab/>
      </w:r>
      <w:r w:rsidR="00CE05EB" w:rsidRPr="00BE1752">
        <w:rPr>
          <w:rStyle w:val="FontStyle11"/>
          <w:sz w:val="28"/>
          <w:szCs w:val="28"/>
        </w:rPr>
        <w:t>3</w:t>
      </w:r>
    </w:p>
    <w:p w:rsidR="00A558FA" w:rsidRPr="00BE1752" w:rsidRDefault="00CE05EB" w:rsidP="006A2BD4">
      <w:pPr>
        <w:pStyle w:val="Style5"/>
        <w:widowControl/>
        <w:numPr>
          <w:ilvl w:val="0"/>
          <w:numId w:val="2"/>
        </w:numPr>
        <w:spacing w:line="360" w:lineRule="auto"/>
        <w:jc w:val="both"/>
        <w:rPr>
          <w:rStyle w:val="FontStyle11"/>
          <w:sz w:val="28"/>
          <w:szCs w:val="28"/>
        </w:rPr>
      </w:pPr>
      <w:r w:rsidRPr="00BE1752">
        <w:rPr>
          <w:rStyle w:val="FontStyle11"/>
          <w:sz w:val="28"/>
          <w:szCs w:val="28"/>
        </w:rPr>
        <w:t xml:space="preserve"> </w:t>
      </w:r>
      <w:r w:rsidR="00606F47" w:rsidRPr="00606F47">
        <w:rPr>
          <w:rStyle w:val="aff0"/>
          <w:b w:val="0"/>
          <w:sz w:val="28"/>
          <w:szCs w:val="28"/>
        </w:rPr>
        <w:t>Организационная структура</w:t>
      </w:r>
      <w:r w:rsidR="00A558FA" w:rsidRPr="00BE1752">
        <w:rPr>
          <w:rStyle w:val="FontStyle11"/>
          <w:sz w:val="28"/>
          <w:szCs w:val="28"/>
        </w:rPr>
        <w:tab/>
      </w:r>
      <w:r w:rsidR="00A558FA" w:rsidRPr="00BE1752">
        <w:rPr>
          <w:rStyle w:val="FontStyle11"/>
          <w:sz w:val="28"/>
          <w:szCs w:val="28"/>
        </w:rPr>
        <w:tab/>
      </w:r>
      <w:r w:rsidR="00A558FA" w:rsidRPr="00BE1752">
        <w:rPr>
          <w:rStyle w:val="FontStyle11"/>
          <w:sz w:val="28"/>
          <w:szCs w:val="28"/>
        </w:rPr>
        <w:tab/>
      </w:r>
      <w:r w:rsidR="00606F47">
        <w:rPr>
          <w:rStyle w:val="FontStyle11"/>
          <w:sz w:val="28"/>
          <w:szCs w:val="28"/>
        </w:rPr>
        <w:tab/>
      </w:r>
      <w:r w:rsidR="00606F47">
        <w:rPr>
          <w:rStyle w:val="FontStyle11"/>
          <w:sz w:val="28"/>
          <w:szCs w:val="28"/>
        </w:rPr>
        <w:tab/>
      </w:r>
      <w:r w:rsidR="00A558FA" w:rsidRPr="00BE1752">
        <w:rPr>
          <w:rStyle w:val="FontStyle11"/>
          <w:sz w:val="28"/>
          <w:szCs w:val="28"/>
        </w:rPr>
        <w:tab/>
      </w:r>
      <w:r w:rsidR="00A558FA" w:rsidRPr="00BE1752">
        <w:rPr>
          <w:rStyle w:val="FontStyle11"/>
          <w:sz w:val="28"/>
          <w:szCs w:val="28"/>
        </w:rPr>
        <w:tab/>
      </w:r>
      <w:r w:rsidR="00A558FA" w:rsidRPr="00BE1752">
        <w:rPr>
          <w:rStyle w:val="FontStyle11"/>
          <w:sz w:val="28"/>
          <w:szCs w:val="28"/>
        </w:rPr>
        <w:tab/>
      </w:r>
      <w:r w:rsidR="00A558FA" w:rsidRPr="00BE1752">
        <w:rPr>
          <w:rStyle w:val="FontStyle11"/>
          <w:sz w:val="28"/>
          <w:szCs w:val="28"/>
        </w:rPr>
        <w:tab/>
      </w:r>
      <w:r w:rsidR="00606F47">
        <w:rPr>
          <w:rStyle w:val="FontStyle11"/>
          <w:sz w:val="28"/>
          <w:szCs w:val="28"/>
        </w:rPr>
        <w:t>4</w:t>
      </w:r>
    </w:p>
    <w:p w:rsidR="00CE05EB" w:rsidRPr="00BE1752" w:rsidRDefault="00CE05EB" w:rsidP="006A2BD4">
      <w:pPr>
        <w:pStyle w:val="Style5"/>
        <w:widowControl/>
        <w:numPr>
          <w:ilvl w:val="0"/>
          <w:numId w:val="2"/>
        </w:numPr>
        <w:spacing w:line="360" w:lineRule="auto"/>
        <w:jc w:val="both"/>
        <w:rPr>
          <w:sz w:val="28"/>
          <w:szCs w:val="28"/>
        </w:rPr>
      </w:pPr>
      <w:r w:rsidRPr="00BE1752">
        <w:rPr>
          <w:rStyle w:val="FontStyle11"/>
          <w:sz w:val="28"/>
          <w:szCs w:val="28"/>
        </w:rPr>
        <w:t xml:space="preserve"> </w:t>
      </w:r>
      <w:r w:rsidR="00606F47" w:rsidRPr="00606F47">
        <w:rPr>
          <w:rFonts w:eastAsia="Lucida Sans Unicode"/>
          <w:bCs/>
          <w:color w:val="000000"/>
          <w:spacing w:val="2"/>
          <w:sz w:val="28"/>
          <w:szCs w:val="28"/>
        </w:rPr>
        <w:t>Компетенция ученого совета института</w:t>
      </w:r>
      <w:r w:rsidRPr="00BE1752">
        <w:rPr>
          <w:bCs/>
          <w:sz w:val="28"/>
          <w:szCs w:val="28"/>
        </w:rPr>
        <w:tab/>
      </w:r>
      <w:r w:rsidRPr="00BE1752">
        <w:rPr>
          <w:bCs/>
          <w:sz w:val="28"/>
          <w:szCs w:val="28"/>
        </w:rPr>
        <w:tab/>
      </w:r>
      <w:r w:rsidRPr="00BE1752">
        <w:rPr>
          <w:bCs/>
          <w:sz w:val="28"/>
          <w:szCs w:val="28"/>
        </w:rPr>
        <w:tab/>
      </w:r>
      <w:r w:rsidR="00606F47">
        <w:rPr>
          <w:bCs/>
          <w:sz w:val="28"/>
          <w:szCs w:val="28"/>
        </w:rPr>
        <w:tab/>
      </w:r>
      <w:r w:rsidR="00606F47">
        <w:rPr>
          <w:bCs/>
          <w:sz w:val="28"/>
          <w:szCs w:val="28"/>
        </w:rPr>
        <w:tab/>
      </w:r>
      <w:r w:rsidR="00606F47">
        <w:rPr>
          <w:bCs/>
          <w:sz w:val="28"/>
          <w:szCs w:val="28"/>
        </w:rPr>
        <w:tab/>
      </w:r>
      <w:r w:rsidRPr="00BE1752">
        <w:rPr>
          <w:bCs/>
          <w:sz w:val="28"/>
          <w:szCs w:val="28"/>
        </w:rPr>
        <w:tab/>
      </w:r>
      <w:r w:rsidR="00606F47">
        <w:rPr>
          <w:bCs/>
          <w:sz w:val="28"/>
          <w:szCs w:val="28"/>
        </w:rPr>
        <w:t>6</w:t>
      </w:r>
    </w:p>
    <w:p w:rsidR="00CE05EB" w:rsidRPr="00BE1752" w:rsidRDefault="00CE05EB" w:rsidP="006A2BD4">
      <w:pPr>
        <w:pStyle w:val="Style5"/>
        <w:widowControl/>
        <w:numPr>
          <w:ilvl w:val="0"/>
          <w:numId w:val="2"/>
        </w:numPr>
        <w:spacing w:line="360" w:lineRule="auto"/>
        <w:jc w:val="both"/>
        <w:rPr>
          <w:sz w:val="28"/>
          <w:szCs w:val="28"/>
        </w:rPr>
      </w:pPr>
      <w:r w:rsidRPr="00BE1752">
        <w:rPr>
          <w:bCs/>
          <w:sz w:val="28"/>
          <w:szCs w:val="28"/>
        </w:rPr>
        <w:t xml:space="preserve"> </w:t>
      </w:r>
      <w:r w:rsidR="00606F47" w:rsidRPr="00606F47">
        <w:rPr>
          <w:rFonts w:eastAsia="Lucida Sans Unicode"/>
          <w:bCs/>
          <w:color w:val="000000"/>
          <w:spacing w:val="2"/>
          <w:sz w:val="28"/>
          <w:szCs w:val="28"/>
        </w:rPr>
        <w:t>Порядок работы ученого совета института</w:t>
      </w:r>
      <w:r w:rsidRPr="00BE1752">
        <w:rPr>
          <w:bCs/>
          <w:sz w:val="28"/>
          <w:szCs w:val="28"/>
        </w:rPr>
        <w:tab/>
      </w:r>
      <w:r w:rsidRPr="00BE1752">
        <w:rPr>
          <w:bCs/>
          <w:sz w:val="28"/>
          <w:szCs w:val="28"/>
        </w:rPr>
        <w:tab/>
      </w:r>
      <w:r w:rsidRPr="00BE1752">
        <w:rPr>
          <w:bCs/>
          <w:sz w:val="28"/>
          <w:szCs w:val="28"/>
        </w:rPr>
        <w:tab/>
      </w:r>
      <w:r w:rsidRPr="00BE1752">
        <w:rPr>
          <w:bCs/>
          <w:sz w:val="28"/>
          <w:szCs w:val="28"/>
        </w:rPr>
        <w:tab/>
      </w:r>
      <w:r w:rsidRPr="00BE1752">
        <w:rPr>
          <w:bCs/>
          <w:sz w:val="28"/>
          <w:szCs w:val="28"/>
        </w:rPr>
        <w:tab/>
      </w:r>
      <w:r w:rsidRPr="00BE1752">
        <w:rPr>
          <w:bCs/>
          <w:sz w:val="28"/>
          <w:szCs w:val="28"/>
        </w:rPr>
        <w:tab/>
      </w:r>
      <w:r w:rsidRPr="00BE1752">
        <w:rPr>
          <w:bCs/>
          <w:sz w:val="28"/>
          <w:szCs w:val="28"/>
        </w:rPr>
        <w:tab/>
      </w:r>
      <w:r w:rsidR="00606F47">
        <w:rPr>
          <w:bCs/>
          <w:sz w:val="28"/>
          <w:szCs w:val="28"/>
        </w:rPr>
        <w:t>8</w:t>
      </w:r>
    </w:p>
    <w:p w:rsidR="00A558FA" w:rsidRPr="00BE1752" w:rsidRDefault="00A558FA" w:rsidP="00A558FA">
      <w:pPr>
        <w:pStyle w:val="Style4"/>
        <w:widowControl/>
        <w:spacing w:line="360" w:lineRule="auto"/>
        <w:rPr>
          <w:sz w:val="28"/>
          <w:szCs w:val="28"/>
        </w:rPr>
      </w:pPr>
    </w:p>
    <w:p w:rsidR="00240285" w:rsidRPr="00BE1752" w:rsidRDefault="00240285" w:rsidP="00A558FA">
      <w:pPr>
        <w:spacing w:line="340" w:lineRule="exact"/>
        <w:jc w:val="center"/>
        <w:rPr>
          <w:sz w:val="28"/>
          <w:szCs w:val="28"/>
        </w:rPr>
        <w:sectPr w:rsidR="00240285" w:rsidRPr="00BE1752" w:rsidSect="00E44944">
          <w:headerReference w:type="default" r:id="rId9"/>
          <w:headerReference w:type="first" r:id="rId10"/>
          <w:footerReference w:type="first" r:id="rId11"/>
          <w:pgSz w:w="11906" w:h="16838"/>
          <w:pgMar w:top="1134" w:right="567" w:bottom="709" w:left="1134" w:header="709" w:footer="709" w:gutter="0"/>
          <w:cols w:space="708"/>
          <w:titlePg/>
          <w:docGrid w:linePitch="360"/>
        </w:sectPr>
      </w:pPr>
    </w:p>
    <w:p w:rsidR="00606F47" w:rsidRPr="00606F47" w:rsidRDefault="00606F47" w:rsidP="00606F47">
      <w:pPr>
        <w:pStyle w:val="a3"/>
        <w:spacing w:before="0" w:beforeAutospacing="0" w:after="0" w:afterAutospacing="0"/>
        <w:jc w:val="center"/>
        <w:rPr>
          <w:sz w:val="28"/>
          <w:szCs w:val="28"/>
        </w:rPr>
      </w:pPr>
      <w:r w:rsidRPr="00606F47">
        <w:rPr>
          <w:rStyle w:val="aff0"/>
          <w:sz w:val="28"/>
          <w:szCs w:val="28"/>
        </w:rPr>
        <w:lastRenderedPageBreak/>
        <w:t>1. Общие положения</w:t>
      </w:r>
    </w:p>
    <w:p w:rsidR="00606F47" w:rsidRPr="00606F47" w:rsidRDefault="00606F47" w:rsidP="00606F47">
      <w:pPr>
        <w:pStyle w:val="a3"/>
        <w:spacing w:before="0" w:beforeAutospacing="0" w:after="0" w:afterAutospacing="0"/>
        <w:ind w:firstLine="709"/>
        <w:jc w:val="both"/>
        <w:rPr>
          <w:rFonts w:eastAsia="Lucida Sans Unicode"/>
          <w:spacing w:val="-3"/>
          <w:sz w:val="28"/>
          <w:szCs w:val="28"/>
        </w:rPr>
      </w:pPr>
      <w:r w:rsidRPr="00606F47">
        <w:rPr>
          <w:sz w:val="28"/>
          <w:szCs w:val="28"/>
        </w:rPr>
        <w:t xml:space="preserve">1.1. </w:t>
      </w:r>
      <w:r w:rsidRPr="00606F47">
        <w:rPr>
          <w:rFonts w:eastAsia="Lucida Sans Unicode"/>
          <w:color w:val="000000"/>
          <w:spacing w:val="-2"/>
          <w:sz w:val="28"/>
          <w:szCs w:val="28"/>
          <w:shd w:val="clear" w:color="auto" w:fill="FFFFFF"/>
        </w:rPr>
        <w:t xml:space="preserve">Положение об ученом совете Нижнекамского химико-технологического института (филиала) </w:t>
      </w:r>
      <w:r w:rsidRPr="00606F47">
        <w:rPr>
          <w:rStyle w:val="aff0"/>
          <w:b w:val="0"/>
          <w:sz w:val="28"/>
          <w:szCs w:val="28"/>
        </w:rPr>
        <w:t>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w:t>
      </w:r>
      <w:r w:rsidRPr="00606F47">
        <w:rPr>
          <w:rFonts w:eastAsia="Lucida Sans Unicode"/>
          <w:color w:val="000000"/>
          <w:spacing w:val="-2"/>
          <w:sz w:val="28"/>
          <w:szCs w:val="28"/>
          <w:shd w:val="clear" w:color="auto" w:fill="FFFFFF"/>
        </w:rPr>
        <w:t xml:space="preserve"> (далее – Положение) разработано в соответствии с законодательством Российской Федерации об образовании, уставом </w:t>
      </w:r>
      <w:r w:rsidRPr="00606F47">
        <w:rPr>
          <w:rStyle w:val="aff0"/>
          <w:b w:val="0"/>
          <w:sz w:val="28"/>
          <w:szCs w:val="28"/>
        </w:rPr>
        <w:t>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 (далее – ФГБОУ ВО «КНИТУ»)</w:t>
      </w:r>
      <w:r w:rsidRPr="00606F47">
        <w:rPr>
          <w:rFonts w:eastAsia="Lucida Sans Unicode"/>
          <w:b/>
          <w:color w:val="000000"/>
          <w:spacing w:val="-2"/>
          <w:sz w:val="28"/>
          <w:szCs w:val="28"/>
          <w:shd w:val="clear" w:color="auto" w:fill="FFFFFF"/>
        </w:rPr>
        <w:t>,</w:t>
      </w:r>
      <w:r w:rsidRPr="00606F47">
        <w:rPr>
          <w:rFonts w:eastAsia="Lucida Sans Unicode"/>
          <w:color w:val="000000"/>
          <w:spacing w:val="-2"/>
          <w:sz w:val="28"/>
          <w:szCs w:val="28"/>
          <w:shd w:val="clear" w:color="auto" w:fill="FFFFFF"/>
        </w:rPr>
        <w:t xml:space="preserve"> Положением об ученом совете факультета/института ФГБОУ ВО «КНИТУ» и определяет его компетенцию, состав, порядок организации работы, проведения заседаний и принятия решений, а также полномочия и функции его членов.</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1.2. Общее руководство институтом осуществляет Ученый совет, являющийся выборным представительным органом и избираемый сроком на 5 лет. Порядок создания и деятельности, состав и полномочия Ученого совета определяются Положением об институте и настоящим Положением.</w:t>
      </w:r>
    </w:p>
    <w:p w:rsidR="00606F47" w:rsidRPr="00606F47" w:rsidRDefault="00606F47" w:rsidP="00606F47">
      <w:pPr>
        <w:pStyle w:val="a3"/>
        <w:spacing w:before="0" w:beforeAutospacing="0" w:after="0" w:afterAutospacing="0"/>
        <w:ind w:firstLine="709"/>
        <w:jc w:val="both"/>
        <w:rPr>
          <w:rFonts w:eastAsia="Lucida Sans Unicode"/>
          <w:spacing w:val="-3"/>
          <w:sz w:val="28"/>
          <w:szCs w:val="28"/>
        </w:rPr>
      </w:pPr>
      <w:r w:rsidRPr="00606F47">
        <w:rPr>
          <w:sz w:val="28"/>
          <w:szCs w:val="28"/>
        </w:rPr>
        <w:t xml:space="preserve">1.3. </w:t>
      </w:r>
      <w:r w:rsidRPr="00606F47">
        <w:rPr>
          <w:rFonts w:eastAsia="Lucida Sans Unicode"/>
          <w:color w:val="000000"/>
          <w:spacing w:val="-2"/>
          <w:sz w:val="28"/>
          <w:szCs w:val="28"/>
          <w:shd w:val="clear" w:color="auto" w:fill="FFFFFF"/>
        </w:rPr>
        <w:t>Основными задачами ученого совета института являются:</w:t>
      </w:r>
    </w:p>
    <w:p w:rsidR="00606F47" w:rsidRPr="00606F47" w:rsidRDefault="00606F47" w:rsidP="00606F47">
      <w:pPr>
        <w:widowControl w:val="0"/>
        <w:ind w:firstLine="709"/>
        <w:jc w:val="both"/>
        <w:rPr>
          <w:rFonts w:eastAsia="Lucida Sans Unicode"/>
          <w:spacing w:val="-3"/>
          <w:sz w:val="28"/>
          <w:szCs w:val="28"/>
        </w:rPr>
      </w:pPr>
      <w:r w:rsidRPr="00606F47">
        <w:rPr>
          <w:rFonts w:eastAsia="Lucida Sans Unicode"/>
          <w:color w:val="000000"/>
          <w:spacing w:val="-2"/>
          <w:sz w:val="28"/>
          <w:szCs w:val="28"/>
          <w:shd w:val="clear" w:color="auto" w:fill="FFFFFF"/>
        </w:rPr>
        <w:t>– выработка стратегии и общей политики развития института, определение текущих и перспективных направлений деятельности;</w:t>
      </w:r>
    </w:p>
    <w:p w:rsidR="00606F47" w:rsidRPr="00606F47" w:rsidRDefault="00606F47" w:rsidP="00606F47">
      <w:pPr>
        <w:widowControl w:val="0"/>
        <w:ind w:firstLine="709"/>
        <w:jc w:val="both"/>
        <w:rPr>
          <w:rFonts w:eastAsia="Lucida Sans Unicode"/>
          <w:spacing w:val="-3"/>
          <w:sz w:val="28"/>
          <w:szCs w:val="28"/>
        </w:rPr>
      </w:pPr>
      <w:r w:rsidRPr="00606F47">
        <w:rPr>
          <w:rFonts w:eastAsia="Lucida Sans Unicode"/>
          <w:color w:val="000000"/>
          <w:spacing w:val="-2"/>
          <w:sz w:val="28"/>
          <w:szCs w:val="28"/>
          <w:shd w:val="clear" w:color="auto" w:fill="FFFFFF"/>
        </w:rPr>
        <w:t>– формирование целей и планов по обеспечению эффективности деятельности;</w:t>
      </w:r>
    </w:p>
    <w:p w:rsidR="00606F47" w:rsidRPr="00606F47" w:rsidRDefault="00606F47" w:rsidP="00606F47">
      <w:pPr>
        <w:widowControl w:val="0"/>
        <w:ind w:firstLine="709"/>
        <w:jc w:val="both"/>
        <w:rPr>
          <w:rFonts w:eastAsia="Lucida Sans Unicode"/>
          <w:spacing w:val="-3"/>
          <w:sz w:val="28"/>
          <w:szCs w:val="28"/>
        </w:rPr>
      </w:pPr>
      <w:r w:rsidRPr="00606F47">
        <w:rPr>
          <w:rFonts w:eastAsia="Lucida Sans Unicode"/>
          <w:color w:val="000000"/>
          <w:spacing w:val="-2"/>
          <w:sz w:val="28"/>
          <w:szCs w:val="28"/>
          <w:shd w:val="clear" w:color="auto" w:fill="FFFFFF"/>
        </w:rPr>
        <w:t>– координация образовательной, учебно-методической, научно-инновационной и воспитательной деятельности и системный анализ результатов;</w:t>
      </w:r>
    </w:p>
    <w:p w:rsidR="00606F47" w:rsidRPr="00606F47" w:rsidRDefault="00606F47" w:rsidP="00606F47">
      <w:pPr>
        <w:widowControl w:val="0"/>
        <w:ind w:firstLine="709"/>
        <w:jc w:val="both"/>
        <w:rPr>
          <w:rFonts w:eastAsia="Lucida Sans Unicode"/>
          <w:spacing w:val="-3"/>
          <w:sz w:val="28"/>
          <w:szCs w:val="28"/>
        </w:rPr>
      </w:pPr>
      <w:r w:rsidRPr="00606F47">
        <w:rPr>
          <w:rFonts w:eastAsia="Lucida Sans Unicode"/>
          <w:color w:val="000000"/>
          <w:spacing w:val="-2"/>
          <w:sz w:val="28"/>
          <w:szCs w:val="28"/>
          <w:shd w:val="clear" w:color="auto" w:fill="FFFFFF"/>
        </w:rPr>
        <w:t>– формирование кадрового состава;</w:t>
      </w:r>
    </w:p>
    <w:p w:rsidR="00606F47" w:rsidRPr="00606F47" w:rsidRDefault="00606F47" w:rsidP="00606F47">
      <w:pPr>
        <w:widowControl w:val="0"/>
        <w:ind w:firstLine="709"/>
        <w:jc w:val="both"/>
        <w:rPr>
          <w:rFonts w:eastAsia="Lucida Sans Unicode"/>
          <w:color w:val="000000"/>
          <w:spacing w:val="-2"/>
          <w:sz w:val="28"/>
          <w:szCs w:val="28"/>
          <w:shd w:val="clear" w:color="auto" w:fill="FFFFFF"/>
        </w:rPr>
      </w:pPr>
      <w:r w:rsidRPr="00606F47">
        <w:rPr>
          <w:rFonts w:eastAsia="Lucida Sans Unicode"/>
          <w:color w:val="000000"/>
          <w:spacing w:val="-2"/>
          <w:sz w:val="28"/>
          <w:szCs w:val="28"/>
          <w:shd w:val="clear" w:color="auto" w:fill="FFFFFF"/>
        </w:rPr>
        <w:t>–</w:t>
      </w:r>
      <w:r w:rsidRPr="00606F47">
        <w:rPr>
          <w:rFonts w:eastAsia="Lucida Sans Unicode"/>
          <w:spacing w:val="-3"/>
          <w:sz w:val="28"/>
          <w:szCs w:val="28"/>
        </w:rPr>
        <w:t xml:space="preserve"> </w:t>
      </w:r>
      <w:r w:rsidRPr="00606F47">
        <w:rPr>
          <w:rFonts w:eastAsia="Lucida Sans Unicode"/>
          <w:color w:val="000000"/>
          <w:spacing w:val="-2"/>
          <w:sz w:val="28"/>
          <w:szCs w:val="28"/>
          <w:shd w:val="clear" w:color="auto" w:fill="FFFFFF"/>
        </w:rPr>
        <w:t>разработка предложений по оптимизации и совершенствованию организационной структуры.</w:t>
      </w:r>
    </w:p>
    <w:p w:rsidR="00606F47" w:rsidRPr="00606F47" w:rsidRDefault="00606F47" w:rsidP="00606F47">
      <w:pPr>
        <w:widowControl w:val="0"/>
        <w:ind w:firstLine="709"/>
        <w:jc w:val="both"/>
        <w:rPr>
          <w:rFonts w:eastAsia="Lucida Sans Unicode"/>
          <w:spacing w:val="-3"/>
          <w:sz w:val="28"/>
          <w:szCs w:val="28"/>
        </w:rPr>
      </w:pPr>
      <w:r w:rsidRPr="00606F47">
        <w:rPr>
          <w:rFonts w:eastAsia="Lucida Sans Unicode"/>
          <w:spacing w:val="-3"/>
          <w:sz w:val="28"/>
          <w:szCs w:val="28"/>
        </w:rPr>
        <w:t>1.4. Ученый совет факультета/института осуществляет свою деятельность, руководствуясь уставом, решениями органов управления, локальными нормативными актами университета и настоящим Положением.</w:t>
      </w:r>
    </w:p>
    <w:p w:rsidR="00606F47" w:rsidRPr="00606F47" w:rsidRDefault="00606F47" w:rsidP="00606F47">
      <w:pPr>
        <w:pStyle w:val="a3"/>
        <w:spacing w:before="0" w:beforeAutospacing="0" w:after="0" w:afterAutospacing="0"/>
        <w:jc w:val="both"/>
        <w:rPr>
          <w:sz w:val="28"/>
          <w:szCs w:val="28"/>
        </w:rPr>
      </w:pPr>
    </w:p>
    <w:p w:rsidR="00606F47" w:rsidRPr="00606F47" w:rsidRDefault="00606F47" w:rsidP="00606F47">
      <w:pPr>
        <w:pStyle w:val="a3"/>
        <w:spacing w:before="0" w:beforeAutospacing="0" w:after="0" w:afterAutospacing="0"/>
        <w:jc w:val="center"/>
        <w:rPr>
          <w:sz w:val="28"/>
          <w:szCs w:val="28"/>
        </w:rPr>
      </w:pPr>
      <w:r w:rsidRPr="00606F47">
        <w:rPr>
          <w:rStyle w:val="aff0"/>
          <w:sz w:val="28"/>
          <w:szCs w:val="28"/>
        </w:rPr>
        <w:t>2. Состав Ученого совета и порядок его формирования</w:t>
      </w:r>
    </w:p>
    <w:p w:rsidR="00606F47" w:rsidRPr="00606F47" w:rsidRDefault="00606F47" w:rsidP="00606F47">
      <w:pPr>
        <w:widowControl w:val="0"/>
        <w:ind w:firstLine="709"/>
        <w:jc w:val="both"/>
        <w:rPr>
          <w:rFonts w:eastAsia="Lucida Sans Unicode"/>
          <w:color w:val="000000"/>
          <w:spacing w:val="-2"/>
          <w:sz w:val="28"/>
          <w:szCs w:val="28"/>
          <w:shd w:val="clear" w:color="auto" w:fill="FFFFFF"/>
        </w:rPr>
      </w:pPr>
      <w:r w:rsidRPr="00606F47">
        <w:rPr>
          <w:sz w:val="28"/>
          <w:szCs w:val="28"/>
        </w:rPr>
        <w:t xml:space="preserve">2.1. </w:t>
      </w:r>
      <w:r w:rsidRPr="00606F47">
        <w:rPr>
          <w:rFonts w:eastAsia="Lucida Sans Unicode"/>
          <w:color w:val="000000"/>
          <w:spacing w:val="-2"/>
          <w:sz w:val="28"/>
          <w:szCs w:val="28"/>
          <w:shd w:val="clear" w:color="auto" w:fill="FFFFFF"/>
        </w:rPr>
        <w:t>В состав ученого совета института входят по должности директор института, деканы и заведующие кафедрами.</w:t>
      </w:r>
    </w:p>
    <w:p w:rsidR="00606F47" w:rsidRPr="00606F47" w:rsidRDefault="00606F47" w:rsidP="00606F47">
      <w:pPr>
        <w:widowControl w:val="0"/>
        <w:ind w:firstLine="709"/>
        <w:jc w:val="both"/>
        <w:rPr>
          <w:rFonts w:eastAsia="Lucida Sans Unicode"/>
          <w:spacing w:val="-3"/>
          <w:sz w:val="28"/>
          <w:szCs w:val="28"/>
        </w:rPr>
      </w:pPr>
      <w:r w:rsidRPr="00606F47">
        <w:rPr>
          <w:rFonts w:eastAsia="Lucida Sans Unicode"/>
          <w:color w:val="000000"/>
          <w:spacing w:val="-2"/>
          <w:sz w:val="28"/>
          <w:szCs w:val="28"/>
          <w:shd w:val="clear" w:color="auto" w:fill="FFFFFF"/>
        </w:rPr>
        <w:t xml:space="preserve">2.2. Другие члены ученого совета избираются общим собранием (конференцией) научно-педагогических работников и обучающихся института путем тайного голосования. </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2.3. Численность представительства в Ученом совете от структурных подразделений института и обучающихся определяется Ученым советом.</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lastRenderedPageBreak/>
        <w:t>2.4. Представители структурных подразделений и обучающиеся считаются избранными в состав Ученого совета или отозванными из него, если за них проголосовало более 50 процентов присутствующих на общем собрании (конференции) при наличии не менее двух третей списочного состава делегатов.</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 xml:space="preserve">Состав Ученого совета утверждается приказом ректора Университета </w:t>
      </w:r>
      <w:r w:rsidRPr="00606F47">
        <w:rPr>
          <w:rStyle w:val="9pt0pt"/>
          <w:rFonts w:ascii="Times New Roman" w:hAnsi="Times New Roman" w:cs="Times New Roman"/>
          <w:sz w:val="28"/>
          <w:szCs w:val="28"/>
        </w:rPr>
        <w:t>на основании решения Конференции института</w:t>
      </w:r>
      <w:r w:rsidRPr="00606F47">
        <w:rPr>
          <w:sz w:val="28"/>
          <w:szCs w:val="28"/>
        </w:rPr>
        <w:t>.</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Исключение из состава Ученого совета может происходить в случае увольнения (отчисления) из института члена Ученого совета, либо по личному заявлению, а в случае систематического невыполнения обязанностей членом совета – по представлению председателя. Решение о выводе из состава Ученого совета принимается конференцией или в период между его заседаниями Ученым советом. Решение считается принятым, если за него проголосовало более 50 процентов от списочного состава конференции (или Ученого совета). Голосование открытое. При выводе из состава Ученого совета за систематическое невыполнение обязанностей членом совета – голосование тайное на конференции института.</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2.5. Из числа членов Ученого совета приказом директора на срок полномочий Ученого совета назначается Ученый секретарь.</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2.6. Срок полномочий Ученого совета не может превышать 5 лет. Досрочные перевыборы членов Ученого совета проводятся по требованию не менее половины его членов, а также в случаях, предусмотренных уставом высшего учебного заведения.</w:t>
      </w:r>
    </w:p>
    <w:p w:rsidR="00606F47" w:rsidRPr="00606F47" w:rsidRDefault="00606F47" w:rsidP="00606F47">
      <w:pPr>
        <w:pStyle w:val="a3"/>
        <w:spacing w:before="0" w:beforeAutospacing="0" w:after="0" w:afterAutospacing="0"/>
        <w:jc w:val="both"/>
        <w:rPr>
          <w:sz w:val="28"/>
          <w:szCs w:val="28"/>
        </w:rPr>
      </w:pPr>
    </w:p>
    <w:p w:rsidR="00606F47" w:rsidRPr="00606F47" w:rsidRDefault="00606F47" w:rsidP="00606F47">
      <w:pPr>
        <w:pStyle w:val="a3"/>
        <w:spacing w:before="0" w:beforeAutospacing="0" w:after="0" w:afterAutospacing="0"/>
        <w:jc w:val="center"/>
        <w:rPr>
          <w:rStyle w:val="aff0"/>
          <w:sz w:val="28"/>
          <w:szCs w:val="28"/>
        </w:rPr>
      </w:pPr>
      <w:r w:rsidRPr="00606F47">
        <w:rPr>
          <w:rStyle w:val="aff0"/>
          <w:sz w:val="28"/>
          <w:szCs w:val="28"/>
        </w:rPr>
        <w:t>3 Организационная структура</w:t>
      </w:r>
    </w:p>
    <w:p w:rsidR="00606F47" w:rsidRPr="00606F47" w:rsidRDefault="00606F47" w:rsidP="00606F47">
      <w:pPr>
        <w:ind w:firstLine="709"/>
        <w:jc w:val="both"/>
        <w:rPr>
          <w:sz w:val="28"/>
          <w:szCs w:val="28"/>
        </w:rPr>
      </w:pPr>
      <w:r w:rsidRPr="00606F47">
        <w:rPr>
          <w:sz w:val="28"/>
          <w:szCs w:val="28"/>
        </w:rPr>
        <w:t>3.1. Председателем Ученого совета является директор института. П</w:t>
      </w:r>
      <w:r w:rsidRPr="00606F47">
        <w:rPr>
          <w:rStyle w:val="9pt0pt"/>
          <w:rFonts w:ascii="Times New Roman" w:hAnsi="Times New Roman" w:cs="Times New Roman"/>
          <w:sz w:val="28"/>
          <w:szCs w:val="28"/>
        </w:rPr>
        <w:t>редседатель ученого совета формирует политику, стратегические цели института и согласует их с членами ученого совета путем обсуждения на заседаниях ученого совета; создает и поддерживает внутреннюю среду в ученом совете, обеспечивающую полное вовлечение членов совета в решение задач института; анализирует тенденции в сфере образовательных услуг, науке и производстве; инициирует вопросы, выносимые на рассмотрение ученого совета; проводит анализ результативности и эффективности деятельности совета.</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3.2. Заседания Ученого совета проводит директор, а в его отсутствии – лицо, исполняющее обязанности директора.</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3.3. Из числа своих членов и ведущих работников института Ученый совет создает постоянные и временные комиссии Ученого совета.</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 xml:space="preserve">3.4. Ученый секретарь организует подготовку заседаний Ученого совета, контролирует реализацию его решений и координирует </w:t>
      </w:r>
      <w:r w:rsidRPr="00606F47">
        <w:rPr>
          <w:sz w:val="28"/>
          <w:szCs w:val="28"/>
        </w:rPr>
        <w:lastRenderedPageBreak/>
        <w:t>взаимодействие Ученого совета с Ученым советом КНИТУ, а также со структурными подразделениями института в соответствии с полномочиями Ученого совета, информирует председателя Ученого совета и его членов о выполнении решений Ученого совета.</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3.5. Ученый секретарь:</w:t>
      </w:r>
    </w:p>
    <w:p w:rsidR="00606F47" w:rsidRPr="00606F47" w:rsidRDefault="00606F47" w:rsidP="00606F47">
      <w:pPr>
        <w:pStyle w:val="a3"/>
        <w:spacing w:before="0" w:beforeAutospacing="0" w:after="0" w:afterAutospacing="0"/>
        <w:ind w:firstLine="709"/>
        <w:jc w:val="both"/>
        <w:rPr>
          <w:sz w:val="28"/>
          <w:szCs w:val="28"/>
        </w:rPr>
      </w:pPr>
      <w:r w:rsidRPr="00606F47">
        <w:rPr>
          <w:rFonts w:eastAsia="Lucida Sans Unicode"/>
          <w:color w:val="000000"/>
          <w:spacing w:val="-2"/>
          <w:sz w:val="28"/>
          <w:szCs w:val="28"/>
          <w:shd w:val="clear" w:color="auto" w:fill="FFFFFF"/>
        </w:rPr>
        <w:t>–</w:t>
      </w:r>
      <w:r w:rsidRPr="00606F47">
        <w:rPr>
          <w:sz w:val="28"/>
          <w:szCs w:val="28"/>
        </w:rPr>
        <w:t xml:space="preserve"> формирует повестки заседаний Ученого совета и представляет их на утверждение председателю Ученого совета;</w:t>
      </w:r>
    </w:p>
    <w:p w:rsidR="00606F47" w:rsidRPr="00606F47" w:rsidRDefault="00606F47" w:rsidP="00606F47">
      <w:pPr>
        <w:pStyle w:val="a3"/>
        <w:spacing w:before="0" w:beforeAutospacing="0" w:after="0" w:afterAutospacing="0"/>
        <w:ind w:firstLine="709"/>
        <w:jc w:val="both"/>
        <w:rPr>
          <w:sz w:val="28"/>
          <w:szCs w:val="28"/>
        </w:rPr>
      </w:pPr>
      <w:r w:rsidRPr="00606F47">
        <w:rPr>
          <w:rFonts w:eastAsia="Lucida Sans Unicode"/>
          <w:color w:val="000000"/>
          <w:spacing w:val="-2"/>
          <w:sz w:val="28"/>
          <w:szCs w:val="28"/>
          <w:shd w:val="clear" w:color="auto" w:fill="FFFFFF"/>
        </w:rPr>
        <w:t>–</w:t>
      </w:r>
      <w:r w:rsidRPr="00606F47">
        <w:rPr>
          <w:sz w:val="28"/>
          <w:szCs w:val="28"/>
        </w:rPr>
        <w:t xml:space="preserve"> контролирует процесс подготовки материалов и проектов документов по вопросам повестки дня заседания Ученого совета;</w:t>
      </w:r>
    </w:p>
    <w:p w:rsidR="00606F47" w:rsidRPr="00606F47" w:rsidRDefault="00606F47" w:rsidP="00606F47">
      <w:pPr>
        <w:pStyle w:val="a3"/>
        <w:spacing w:before="0" w:beforeAutospacing="0" w:after="0" w:afterAutospacing="0"/>
        <w:ind w:firstLine="709"/>
        <w:jc w:val="both"/>
        <w:rPr>
          <w:sz w:val="28"/>
          <w:szCs w:val="28"/>
        </w:rPr>
      </w:pPr>
      <w:r w:rsidRPr="00606F47">
        <w:rPr>
          <w:rFonts w:eastAsia="Lucida Sans Unicode"/>
          <w:color w:val="000000"/>
          <w:spacing w:val="-2"/>
          <w:sz w:val="28"/>
          <w:szCs w:val="28"/>
          <w:shd w:val="clear" w:color="auto" w:fill="FFFFFF"/>
        </w:rPr>
        <w:t>–</w:t>
      </w:r>
      <w:r w:rsidRPr="00606F47">
        <w:rPr>
          <w:sz w:val="28"/>
          <w:szCs w:val="28"/>
        </w:rPr>
        <w:t xml:space="preserve"> обеспечивает их своевременное доведение до членов Ученого совета;</w:t>
      </w:r>
    </w:p>
    <w:p w:rsidR="00606F47" w:rsidRPr="00606F47" w:rsidRDefault="00606F47" w:rsidP="00606F47">
      <w:pPr>
        <w:pStyle w:val="a3"/>
        <w:spacing w:before="0" w:beforeAutospacing="0" w:after="0" w:afterAutospacing="0"/>
        <w:ind w:firstLine="709"/>
        <w:jc w:val="both"/>
        <w:rPr>
          <w:sz w:val="28"/>
          <w:szCs w:val="28"/>
        </w:rPr>
      </w:pPr>
      <w:r w:rsidRPr="00606F47">
        <w:rPr>
          <w:rFonts w:eastAsia="Lucida Sans Unicode"/>
          <w:color w:val="000000"/>
          <w:spacing w:val="-2"/>
          <w:sz w:val="28"/>
          <w:szCs w:val="28"/>
          <w:shd w:val="clear" w:color="auto" w:fill="FFFFFF"/>
        </w:rPr>
        <w:t>–</w:t>
      </w:r>
      <w:r w:rsidRPr="00606F47">
        <w:rPr>
          <w:sz w:val="28"/>
          <w:szCs w:val="28"/>
        </w:rPr>
        <w:t xml:space="preserve"> обеспечивает подготовку протоколов заседаний Ученого совета, рассылку выписок из протоколов;</w:t>
      </w:r>
    </w:p>
    <w:p w:rsidR="00606F47" w:rsidRPr="00606F47" w:rsidRDefault="00606F47" w:rsidP="00606F47">
      <w:pPr>
        <w:pStyle w:val="a3"/>
        <w:spacing w:before="0" w:beforeAutospacing="0" w:after="0" w:afterAutospacing="0"/>
        <w:ind w:firstLine="709"/>
        <w:jc w:val="both"/>
        <w:rPr>
          <w:sz w:val="28"/>
          <w:szCs w:val="28"/>
        </w:rPr>
      </w:pPr>
      <w:r w:rsidRPr="00606F47">
        <w:rPr>
          <w:rFonts w:eastAsia="Lucida Sans Unicode"/>
          <w:color w:val="000000"/>
          <w:spacing w:val="-2"/>
          <w:sz w:val="28"/>
          <w:szCs w:val="28"/>
          <w:shd w:val="clear" w:color="auto" w:fill="FFFFFF"/>
        </w:rPr>
        <w:t>–</w:t>
      </w:r>
      <w:r w:rsidRPr="00606F47">
        <w:rPr>
          <w:sz w:val="28"/>
          <w:szCs w:val="28"/>
        </w:rPr>
        <w:t xml:space="preserve"> организует своевременное доведение решений Ученого совета до структурных подразделений института;</w:t>
      </w:r>
    </w:p>
    <w:p w:rsidR="00606F47" w:rsidRPr="00606F47" w:rsidRDefault="00606F47" w:rsidP="00606F47">
      <w:pPr>
        <w:pStyle w:val="a3"/>
        <w:spacing w:before="0" w:beforeAutospacing="0" w:after="0" w:afterAutospacing="0"/>
        <w:ind w:firstLine="709"/>
        <w:jc w:val="both"/>
        <w:rPr>
          <w:sz w:val="28"/>
          <w:szCs w:val="28"/>
        </w:rPr>
      </w:pPr>
      <w:r w:rsidRPr="00606F47">
        <w:rPr>
          <w:rFonts w:eastAsia="Lucida Sans Unicode"/>
          <w:color w:val="000000"/>
          <w:spacing w:val="-2"/>
          <w:sz w:val="28"/>
          <w:szCs w:val="28"/>
          <w:shd w:val="clear" w:color="auto" w:fill="FFFFFF"/>
        </w:rPr>
        <w:t>–</w:t>
      </w:r>
      <w:r w:rsidRPr="00606F47">
        <w:rPr>
          <w:sz w:val="28"/>
          <w:szCs w:val="28"/>
        </w:rPr>
        <w:t xml:space="preserve"> подготавливает необходимые документы для проведения конкурсного отбора в порядке, определенном Положением о порядке замещения должностей научно-педагогических работников в высшем учебном заведении Российской Федерации, утвержденным Министерством науки и высшего образования Российской Федерации, нормативными документами Университета;</w:t>
      </w:r>
    </w:p>
    <w:p w:rsidR="00606F47" w:rsidRPr="00606F47" w:rsidRDefault="00606F47" w:rsidP="00606F47">
      <w:pPr>
        <w:pStyle w:val="a3"/>
        <w:spacing w:before="0" w:beforeAutospacing="0" w:after="0" w:afterAutospacing="0"/>
        <w:ind w:firstLine="709"/>
        <w:jc w:val="both"/>
        <w:rPr>
          <w:sz w:val="28"/>
          <w:szCs w:val="28"/>
        </w:rPr>
      </w:pPr>
      <w:r w:rsidRPr="00606F47">
        <w:rPr>
          <w:rFonts w:eastAsia="Lucida Sans Unicode"/>
          <w:color w:val="000000"/>
          <w:spacing w:val="-2"/>
          <w:sz w:val="28"/>
          <w:szCs w:val="28"/>
          <w:shd w:val="clear" w:color="auto" w:fill="FFFFFF"/>
        </w:rPr>
        <w:t>–</w:t>
      </w:r>
      <w:r w:rsidRPr="00606F47">
        <w:rPr>
          <w:sz w:val="28"/>
          <w:szCs w:val="28"/>
        </w:rPr>
        <w:t xml:space="preserve"> несет ответственность за соблюдение установленной процедуры конкурсного отбора претендентов на замещение вакантных должностей, представления к ученым и почетным званиям.</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3.6. Для выполнения возложенный функций Ученый секретарь имеет право запрашивать информацию и материалы в структурных подразделениях института, необходимые для организации заседаний ученого совета.</w:t>
      </w:r>
    </w:p>
    <w:p w:rsidR="00606F47" w:rsidRPr="00606F47" w:rsidRDefault="00606F47" w:rsidP="00606F47">
      <w:pPr>
        <w:ind w:firstLine="709"/>
        <w:rPr>
          <w:rStyle w:val="9pt0pt"/>
          <w:rFonts w:ascii="Times New Roman" w:hAnsi="Times New Roman" w:cs="Times New Roman"/>
          <w:spacing w:val="-3"/>
          <w:sz w:val="28"/>
          <w:szCs w:val="28"/>
        </w:rPr>
      </w:pPr>
      <w:r w:rsidRPr="00606F47">
        <w:rPr>
          <w:rStyle w:val="9pt0pt"/>
          <w:rFonts w:ascii="Times New Roman" w:hAnsi="Times New Roman" w:cs="Times New Roman"/>
          <w:sz w:val="28"/>
          <w:szCs w:val="28"/>
        </w:rPr>
        <w:t>3.7. Член ученого совета института имеет право:</w:t>
      </w:r>
    </w:p>
    <w:p w:rsidR="00606F47" w:rsidRPr="00606F47" w:rsidRDefault="00606F47" w:rsidP="00606F47">
      <w:pPr>
        <w:ind w:firstLine="709"/>
        <w:rPr>
          <w:rStyle w:val="9pt0pt"/>
          <w:rFonts w:ascii="Times New Roman" w:hAnsi="Times New Roman" w:cs="Times New Roman"/>
          <w:sz w:val="28"/>
          <w:szCs w:val="28"/>
        </w:rPr>
      </w:pPr>
      <w:r w:rsidRPr="00606F47">
        <w:rPr>
          <w:rStyle w:val="9pt0pt"/>
          <w:rFonts w:ascii="Times New Roman" w:hAnsi="Times New Roman" w:cs="Times New Roman"/>
          <w:sz w:val="28"/>
          <w:szCs w:val="28"/>
        </w:rPr>
        <w:t xml:space="preserve">– избирать и быть избранным в создаваемые ученым советом </w:t>
      </w:r>
      <w:r w:rsidRPr="00606F47">
        <w:rPr>
          <w:rStyle w:val="9pt0pt0"/>
          <w:rFonts w:ascii="Times New Roman" w:hAnsi="Times New Roman" w:cs="Times New Roman"/>
          <w:sz w:val="28"/>
          <w:szCs w:val="28"/>
          <w:lang w:val="ru-RU"/>
        </w:rPr>
        <w:t>и</w:t>
      </w:r>
      <w:r w:rsidRPr="00606F47">
        <w:rPr>
          <w:rStyle w:val="9pt0pt"/>
          <w:rFonts w:ascii="Times New Roman" w:hAnsi="Times New Roman" w:cs="Times New Roman"/>
          <w:sz w:val="28"/>
          <w:szCs w:val="28"/>
        </w:rPr>
        <w:t>нститута органы;</w:t>
      </w:r>
    </w:p>
    <w:p w:rsidR="00606F47" w:rsidRPr="00606F47" w:rsidRDefault="00606F47" w:rsidP="00606F47">
      <w:pPr>
        <w:ind w:firstLine="709"/>
        <w:rPr>
          <w:rStyle w:val="9pt0pt"/>
          <w:rFonts w:ascii="Times New Roman" w:hAnsi="Times New Roman" w:cs="Times New Roman"/>
          <w:sz w:val="28"/>
          <w:szCs w:val="28"/>
        </w:rPr>
      </w:pPr>
      <w:r w:rsidRPr="00606F47">
        <w:rPr>
          <w:rStyle w:val="9pt0pt"/>
          <w:rFonts w:ascii="Times New Roman" w:hAnsi="Times New Roman" w:cs="Times New Roman"/>
          <w:sz w:val="28"/>
          <w:szCs w:val="28"/>
        </w:rPr>
        <w:t>– участвовать в прениях, вносить в устной или письменной форме предложения, замечания и поправки по существу обсуждаемых на заседании вопросов;</w:t>
      </w:r>
    </w:p>
    <w:p w:rsidR="00606F47" w:rsidRPr="00606F47" w:rsidRDefault="00606F47" w:rsidP="00606F47">
      <w:pPr>
        <w:ind w:firstLine="709"/>
        <w:rPr>
          <w:rStyle w:val="9pt0pt"/>
          <w:rFonts w:ascii="Times New Roman" w:hAnsi="Times New Roman" w:cs="Times New Roman"/>
          <w:sz w:val="28"/>
          <w:szCs w:val="28"/>
        </w:rPr>
      </w:pPr>
      <w:r w:rsidRPr="00606F47">
        <w:rPr>
          <w:rStyle w:val="9pt0pt"/>
          <w:rFonts w:ascii="Times New Roman" w:hAnsi="Times New Roman" w:cs="Times New Roman"/>
          <w:sz w:val="28"/>
          <w:szCs w:val="28"/>
        </w:rPr>
        <w:t>– вносить предложения и замечания по порядку работы ученого совета факультета/института;</w:t>
      </w:r>
    </w:p>
    <w:p w:rsidR="00606F47" w:rsidRPr="00606F47" w:rsidRDefault="00606F47" w:rsidP="00606F47">
      <w:pPr>
        <w:ind w:firstLine="709"/>
        <w:rPr>
          <w:rStyle w:val="9pt0pt"/>
          <w:rFonts w:ascii="Times New Roman" w:hAnsi="Times New Roman" w:cs="Times New Roman"/>
          <w:sz w:val="28"/>
          <w:szCs w:val="28"/>
        </w:rPr>
      </w:pPr>
      <w:r w:rsidRPr="00606F47">
        <w:rPr>
          <w:rStyle w:val="9pt0pt"/>
          <w:rFonts w:ascii="Times New Roman" w:hAnsi="Times New Roman" w:cs="Times New Roman"/>
          <w:sz w:val="28"/>
          <w:szCs w:val="28"/>
        </w:rPr>
        <w:t>– обращаться с вопросами, давать справки, просматривать стенограмму своего выступления;</w:t>
      </w:r>
    </w:p>
    <w:p w:rsidR="00606F47" w:rsidRPr="00606F47" w:rsidRDefault="00606F47" w:rsidP="00606F47">
      <w:pPr>
        <w:ind w:firstLine="709"/>
        <w:rPr>
          <w:rStyle w:val="9pt0pt"/>
          <w:rFonts w:ascii="Times New Roman" w:hAnsi="Times New Roman" w:cs="Times New Roman"/>
          <w:sz w:val="28"/>
          <w:szCs w:val="28"/>
        </w:rPr>
      </w:pPr>
      <w:r w:rsidRPr="00606F47">
        <w:rPr>
          <w:rStyle w:val="9pt0pt"/>
          <w:rFonts w:ascii="Times New Roman" w:hAnsi="Times New Roman" w:cs="Times New Roman"/>
          <w:sz w:val="28"/>
          <w:szCs w:val="28"/>
        </w:rPr>
        <w:t>– получать информацию в структурных подразделениях для подготовки вопроса к заседанию ученого совета института.</w:t>
      </w:r>
    </w:p>
    <w:p w:rsidR="00606F47" w:rsidRPr="00606F47" w:rsidRDefault="00606F47" w:rsidP="00606F47">
      <w:pPr>
        <w:ind w:firstLine="709"/>
        <w:rPr>
          <w:sz w:val="28"/>
          <w:szCs w:val="28"/>
        </w:rPr>
      </w:pPr>
      <w:r w:rsidRPr="00606F47">
        <w:rPr>
          <w:rStyle w:val="9pt0pt"/>
          <w:rFonts w:ascii="Times New Roman" w:hAnsi="Times New Roman" w:cs="Times New Roman"/>
          <w:sz w:val="28"/>
          <w:szCs w:val="28"/>
        </w:rPr>
        <w:t>3.8. Член ученого совета института должен:</w:t>
      </w:r>
    </w:p>
    <w:p w:rsidR="00606F47" w:rsidRPr="00606F47" w:rsidRDefault="00606F47" w:rsidP="00606F47">
      <w:pPr>
        <w:ind w:firstLine="709"/>
        <w:jc w:val="both"/>
        <w:rPr>
          <w:sz w:val="28"/>
          <w:szCs w:val="28"/>
        </w:rPr>
      </w:pPr>
      <w:r w:rsidRPr="00606F47">
        <w:rPr>
          <w:rStyle w:val="9pt0pt"/>
          <w:rFonts w:ascii="Times New Roman" w:hAnsi="Times New Roman" w:cs="Times New Roman"/>
          <w:sz w:val="28"/>
          <w:szCs w:val="28"/>
        </w:rPr>
        <w:t>– присутствовать на всех заседаниях ученого совета;</w:t>
      </w:r>
    </w:p>
    <w:p w:rsidR="00606F47" w:rsidRPr="00606F47" w:rsidRDefault="00606F47" w:rsidP="00606F47">
      <w:pPr>
        <w:ind w:firstLine="709"/>
        <w:jc w:val="both"/>
        <w:rPr>
          <w:sz w:val="28"/>
          <w:szCs w:val="28"/>
        </w:rPr>
      </w:pPr>
      <w:r w:rsidRPr="00606F47">
        <w:rPr>
          <w:rStyle w:val="9pt0pt"/>
          <w:rFonts w:ascii="Times New Roman" w:hAnsi="Times New Roman" w:cs="Times New Roman"/>
          <w:sz w:val="28"/>
          <w:szCs w:val="28"/>
        </w:rPr>
        <w:lastRenderedPageBreak/>
        <w:t>– заблаговременно информировать председателя (ученого секретаря) в случае не</w:t>
      </w:r>
      <w:r w:rsidRPr="00606F47">
        <w:rPr>
          <w:rStyle w:val="9pt0pt"/>
          <w:rFonts w:ascii="Times New Roman" w:hAnsi="Times New Roman" w:cs="Times New Roman"/>
          <w:sz w:val="28"/>
          <w:szCs w:val="28"/>
        </w:rPr>
        <w:softHyphen/>
        <w:t>возможности присутствовать на заседании совета;</w:t>
      </w:r>
    </w:p>
    <w:p w:rsidR="00606F47" w:rsidRPr="00606F47" w:rsidRDefault="00606F47" w:rsidP="00606F47">
      <w:pPr>
        <w:ind w:firstLine="709"/>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 принимать участие в подготовке выносимых на обсуждение вопросов и проектов постановлений;</w:t>
      </w:r>
    </w:p>
    <w:p w:rsidR="00606F47" w:rsidRPr="00606F47" w:rsidRDefault="00606F47" w:rsidP="00606F47">
      <w:pPr>
        <w:ind w:firstLine="709"/>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 представлять ученому секретарю совета материалы выступления в печатном виде для приобщения к протоколу;</w:t>
      </w:r>
    </w:p>
    <w:p w:rsidR="00606F47" w:rsidRPr="00606F47" w:rsidRDefault="00606F47" w:rsidP="00606F47">
      <w:pPr>
        <w:ind w:firstLine="709"/>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 xml:space="preserve">– соблюдать этические нормы и корпоративную культуру </w:t>
      </w:r>
    </w:p>
    <w:p w:rsidR="00606F47" w:rsidRPr="00606F47" w:rsidRDefault="00606F47" w:rsidP="00606F47">
      <w:pPr>
        <w:ind w:firstLine="709"/>
        <w:jc w:val="both"/>
        <w:rPr>
          <w:color w:val="000000"/>
          <w:spacing w:val="-2"/>
          <w:sz w:val="28"/>
          <w:szCs w:val="28"/>
        </w:rPr>
      </w:pPr>
      <w:r w:rsidRPr="00606F47">
        <w:rPr>
          <w:color w:val="000000"/>
          <w:spacing w:val="-2"/>
          <w:sz w:val="28"/>
          <w:szCs w:val="28"/>
        </w:rPr>
        <w:t>3.9. Работа в ученом совете института включается в индивидуальный план работы преподавателя.</w:t>
      </w:r>
    </w:p>
    <w:p w:rsidR="00606F47" w:rsidRPr="00606F47" w:rsidRDefault="00606F47" w:rsidP="00606F47">
      <w:pPr>
        <w:ind w:firstLine="709"/>
        <w:jc w:val="both"/>
        <w:rPr>
          <w:color w:val="000000"/>
          <w:spacing w:val="-2"/>
          <w:sz w:val="28"/>
          <w:szCs w:val="28"/>
        </w:rPr>
      </w:pPr>
      <w:r w:rsidRPr="00606F47">
        <w:rPr>
          <w:color w:val="000000"/>
          <w:spacing w:val="-2"/>
          <w:sz w:val="28"/>
          <w:szCs w:val="28"/>
        </w:rPr>
        <w:t>3.10. Член ученого совета института должен быть обеспечен:</w:t>
      </w:r>
    </w:p>
    <w:p w:rsidR="00606F47" w:rsidRPr="00606F47" w:rsidRDefault="00606F47" w:rsidP="00606F47">
      <w:pPr>
        <w:ind w:firstLine="709"/>
        <w:jc w:val="both"/>
        <w:rPr>
          <w:color w:val="000000"/>
          <w:sz w:val="28"/>
          <w:szCs w:val="28"/>
        </w:rPr>
      </w:pPr>
      <w:r w:rsidRPr="00606F47">
        <w:rPr>
          <w:color w:val="000000"/>
          <w:spacing w:val="-2"/>
          <w:sz w:val="28"/>
          <w:szCs w:val="28"/>
        </w:rPr>
        <w:t>–</w:t>
      </w:r>
      <w:r w:rsidRPr="00606F47">
        <w:rPr>
          <w:sz w:val="28"/>
          <w:szCs w:val="28"/>
        </w:rPr>
        <w:t xml:space="preserve"> </w:t>
      </w:r>
      <w:r w:rsidRPr="00606F47">
        <w:rPr>
          <w:color w:val="000000"/>
          <w:spacing w:val="-2"/>
          <w:sz w:val="28"/>
          <w:szCs w:val="28"/>
        </w:rPr>
        <w:t>заблаговременно извещением с повесткой заседания ученого совета;</w:t>
      </w:r>
    </w:p>
    <w:p w:rsidR="00606F47" w:rsidRPr="00606F47" w:rsidRDefault="00606F47" w:rsidP="00606F47">
      <w:pPr>
        <w:ind w:firstLine="709"/>
        <w:jc w:val="both"/>
        <w:rPr>
          <w:color w:val="000000"/>
          <w:spacing w:val="-2"/>
          <w:sz w:val="28"/>
          <w:szCs w:val="28"/>
        </w:rPr>
      </w:pPr>
      <w:r w:rsidRPr="00606F47">
        <w:rPr>
          <w:color w:val="000000"/>
          <w:spacing w:val="-2"/>
          <w:sz w:val="28"/>
          <w:szCs w:val="28"/>
        </w:rPr>
        <w:t>– материалами и проектами решений по его запросу.</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3.11. В составе Ученого совета функционируют:</w:t>
      </w:r>
    </w:p>
    <w:p w:rsidR="00606F47" w:rsidRPr="00606F47" w:rsidRDefault="00606F47" w:rsidP="00606F47">
      <w:pPr>
        <w:ind w:firstLine="709"/>
        <w:jc w:val="both"/>
        <w:rPr>
          <w:color w:val="000000"/>
          <w:spacing w:val="-2"/>
          <w:sz w:val="28"/>
          <w:szCs w:val="28"/>
        </w:rPr>
      </w:pPr>
      <w:r w:rsidRPr="00606F47">
        <w:rPr>
          <w:color w:val="000000"/>
          <w:spacing w:val="-2"/>
          <w:sz w:val="28"/>
          <w:szCs w:val="28"/>
        </w:rPr>
        <w:t>– комиссия по образованию;</w:t>
      </w:r>
    </w:p>
    <w:p w:rsidR="00606F47" w:rsidRPr="00606F47" w:rsidRDefault="00606F47" w:rsidP="00606F47">
      <w:pPr>
        <w:ind w:firstLine="709"/>
        <w:jc w:val="both"/>
        <w:rPr>
          <w:color w:val="000000"/>
          <w:spacing w:val="-2"/>
          <w:sz w:val="28"/>
          <w:szCs w:val="28"/>
        </w:rPr>
      </w:pPr>
      <w:r w:rsidRPr="00606F47">
        <w:rPr>
          <w:color w:val="000000"/>
          <w:spacing w:val="-2"/>
          <w:sz w:val="28"/>
          <w:szCs w:val="28"/>
        </w:rPr>
        <w:t>– комиссия по науке и инновациям;</w:t>
      </w:r>
    </w:p>
    <w:p w:rsidR="00606F47" w:rsidRPr="00606F47" w:rsidRDefault="00606F47" w:rsidP="00606F47">
      <w:pPr>
        <w:ind w:firstLine="709"/>
        <w:jc w:val="both"/>
        <w:rPr>
          <w:color w:val="000000"/>
          <w:spacing w:val="-2"/>
          <w:sz w:val="28"/>
          <w:szCs w:val="28"/>
        </w:rPr>
      </w:pPr>
      <w:r w:rsidRPr="00606F47">
        <w:rPr>
          <w:color w:val="000000"/>
          <w:spacing w:val="-2"/>
          <w:sz w:val="28"/>
          <w:szCs w:val="28"/>
        </w:rPr>
        <w:t>– контрактно-конкурсная комиссия;</w:t>
      </w:r>
    </w:p>
    <w:p w:rsidR="00606F47" w:rsidRPr="00606F47" w:rsidRDefault="00606F47" w:rsidP="00606F47">
      <w:pPr>
        <w:ind w:firstLine="709"/>
        <w:jc w:val="both"/>
        <w:rPr>
          <w:color w:val="000000"/>
          <w:spacing w:val="-2"/>
          <w:sz w:val="28"/>
          <w:szCs w:val="28"/>
        </w:rPr>
      </w:pPr>
      <w:r w:rsidRPr="00606F47">
        <w:rPr>
          <w:color w:val="000000"/>
          <w:spacing w:val="-2"/>
          <w:sz w:val="28"/>
          <w:szCs w:val="28"/>
        </w:rPr>
        <w:t>– совет деканов;</w:t>
      </w:r>
    </w:p>
    <w:p w:rsidR="00606F47" w:rsidRPr="00606F47" w:rsidRDefault="00606F47" w:rsidP="00606F47">
      <w:pPr>
        <w:ind w:firstLine="709"/>
        <w:jc w:val="both"/>
        <w:rPr>
          <w:color w:val="000000"/>
          <w:spacing w:val="-2"/>
          <w:sz w:val="28"/>
          <w:szCs w:val="28"/>
        </w:rPr>
      </w:pPr>
      <w:r w:rsidRPr="00606F47">
        <w:rPr>
          <w:color w:val="000000"/>
          <w:spacing w:val="-2"/>
          <w:sz w:val="28"/>
          <w:szCs w:val="28"/>
        </w:rPr>
        <w:t>– комиссия по непрерывному образованию и воспитательной работе.</w:t>
      </w:r>
    </w:p>
    <w:p w:rsidR="00606F47" w:rsidRPr="00606F47" w:rsidRDefault="00606F47" w:rsidP="00606F47">
      <w:pPr>
        <w:pStyle w:val="a3"/>
        <w:spacing w:before="0" w:beforeAutospacing="0" w:after="0" w:afterAutospacing="0"/>
        <w:ind w:firstLine="709"/>
        <w:jc w:val="both"/>
        <w:rPr>
          <w:sz w:val="28"/>
          <w:szCs w:val="28"/>
        </w:rPr>
      </w:pPr>
      <w:r w:rsidRPr="00606F47">
        <w:rPr>
          <w:sz w:val="28"/>
          <w:szCs w:val="28"/>
        </w:rPr>
        <w:t>Деятельность постоянных комиссий Ученого совета регламентируется Положением о комиссиях Ученого совета.</w:t>
      </w:r>
    </w:p>
    <w:p w:rsidR="00606F47" w:rsidRPr="00606F47" w:rsidRDefault="00606F47" w:rsidP="00606F47">
      <w:pPr>
        <w:pStyle w:val="a3"/>
        <w:spacing w:before="0" w:beforeAutospacing="0" w:after="0" w:afterAutospacing="0"/>
        <w:jc w:val="both"/>
        <w:rPr>
          <w:sz w:val="28"/>
          <w:szCs w:val="28"/>
        </w:rPr>
      </w:pPr>
    </w:p>
    <w:p w:rsidR="00606F47" w:rsidRPr="00606F47" w:rsidRDefault="00606F47" w:rsidP="00606F47">
      <w:pPr>
        <w:widowControl w:val="0"/>
        <w:jc w:val="center"/>
        <w:rPr>
          <w:rFonts w:eastAsia="Lucida Sans Unicode"/>
          <w:b/>
          <w:bCs/>
          <w:color w:val="000000"/>
          <w:spacing w:val="4"/>
          <w:sz w:val="28"/>
          <w:szCs w:val="28"/>
        </w:rPr>
      </w:pPr>
      <w:r w:rsidRPr="00606F47">
        <w:rPr>
          <w:rFonts w:eastAsia="Lucida Sans Unicode"/>
          <w:b/>
          <w:bCs/>
          <w:color w:val="000000"/>
          <w:spacing w:val="2"/>
          <w:sz w:val="28"/>
          <w:szCs w:val="28"/>
        </w:rPr>
        <w:t>4. Компетенция ученого совета института</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4.1. К компетенциям ученого совета института относятся:</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разработка и представление на утверждение ученому совету университета программ развития института;</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принятие решения о проведении общего собрания (Конференции) научно педагогических работников и обучающихся института;</w:t>
      </w:r>
    </w:p>
    <w:p w:rsidR="00606F47" w:rsidRPr="00606F47" w:rsidRDefault="00606F47" w:rsidP="00606F47">
      <w:pPr>
        <w:widowControl w:val="0"/>
        <w:tabs>
          <w:tab w:val="left" w:pos="994"/>
        </w:tabs>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утверждение норм представительства в ученом совете института сотрудников и обучающихся;</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координация работы по совершенствованию учебно-методической, научно- исследовательской, воспитательной работы в институте;</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принятие решений о рекомендации ученому совету университета кандидатур к избранию на должность декана факультета, о рекомендации к присвоению ученых званий доцента и профессора работникам учебных и научных подразделений института;</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рассмотрение вопросов представления к почетным званиям, государственным и ведомственным наградам;</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 xml:space="preserve">решение вопросов перспективного планирования подготовки кадров высшей квалификация, обсуждение вопросов системной подготовки кадрового резерва института, за счет расширения участия в образовательной и научной </w:t>
      </w:r>
      <w:r w:rsidRPr="00606F47">
        <w:rPr>
          <w:rFonts w:eastAsia="Lucida Sans Unicode"/>
          <w:color w:val="000000"/>
          <w:spacing w:val="-2"/>
          <w:sz w:val="28"/>
          <w:szCs w:val="28"/>
        </w:rPr>
        <w:lastRenderedPageBreak/>
        <w:t>деятельности аспирантов, докторантов, специалистов-практиков;</w:t>
      </w:r>
    </w:p>
    <w:p w:rsidR="00606F47" w:rsidRPr="00606F47" w:rsidRDefault="00606F47" w:rsidP="00606F47">
      <w:pPr>
        <w:widowControl w:val="0"/>
        <w:tabs>
          <w:tab w:val="left" w:pos="994"/>
        </w:tabs>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рассмотрение и представление на утверждение ученому совету университета образовательных программ и учебных планов;</w:t>
      </w:r>
    </w:p>
    <w:p w:rsidR="00606F47" w:rsidRPr="00606F47" w:rsidRDefault="00606F47" w:rsidP="00606F47">
      <w:pPr>
        <w:widowControl w:val="0"/>
        <w:tabs>
          <w:tab w:val="left" w:pos="980"/>
        </w:tabs>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формирование плана работы ученого совета института на очередной учебный год;</w:t>
      </w:r>
    </w:p>
    <w:p w:rsidR="00606F47" w:rsidRPr="00606F47" w:rsidRDefault="00606F47" w:rsidP="00606F47">
      <w:pPr>
        <w:widowControl w:val="0"/>
        <w:tabs>
          <w:tab w:val="left" w:pos="990"/>
        </w:tabs>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рассмотрение итогов работы государственной экзаменационной комиссии (ГЭК) выпуска бакалавров, специалистов, магистров, аспирантов;</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систематический анализ информации о качестве обучения, обобщение и распространение опыта нововведений в области организации учебного процесса;</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обсуждение и утверждение планов научно-исследовательской деятельности кафедр, повышения квалификации научно-педагогического состава кафедр и иных подразделений института.</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утверждение тематики диссертационных исследований на соискание ученой степени кандидата наук, программ учебных дисциплин для подготовки к сдаче экзаменов кандидатского минимума, включая экзамен по специальности, программ вступительных экзаменов в аспирантуру, утверждение научных руководителей аспирантов и соискателей; утверждение индивидуальных учебных планов работы аспирантов;</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проведение ежегодной аттестации аспирантов и докторантов;</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обсуждение научных докладов и заслушивание отчетов о проведенных научных исследованиях подразделений, осуществляющих научную деятельность, отдельных ра</w:t>
      </w:r>
      <w:r w:rsidRPr="00606F47">
        <w:rPr>
          <w:rFonts w:eastAsia="Lucida Sans Unicode"/>
          <w:color w:val="000000"/>
          <w:spacing w:val="-2"/>
          <w:sz w:val="28"/>
          <w:szCs w:val="28"/>
        </w:rPr>
        <w:softHyphen/>
        <w:t>ботников института и на их основе подготовка сообщений ученому совету университета о научно-исследовательской работе в институте;</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утверждение научных программ, планов н отчетов о стажировках преподавателей;</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sz w:val="28"/>
          <w:szCs w:val="28"/>
        </w:rPr>
        <w:t>выдвижение кандидатур из числа профессорско-преподавательского состава на стажировки в зарубежные вузы;</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утверждение результатов самообследования кафедр для последующей аккредитации образовательных программ;</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обсуждение и представление на рассмотрение ученому совету университета предложений о создании, преобразовании, переименовании кафедр и других структурных подразделений института;</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конкурсный отбор лиц, претендующих на должности педагогических работников института в соответствии с Положением о порядке проведения конкурса на замещение должностей педагогических работников, относящихся к ППС;</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 xml:space="preserve">рассмотрение планов и отчетов о выполнении научной, консультационной, а также организационно-финансовой деятельности </w:t>
      </w:r>
      <w:r w:rsidRPr="00606F47">
        <w:rPr>
          <w:rFonts w:eastAsia="Lucida Sans Unicode"/>
          <w:color w:val="000000"/>
          <w:spacing w:val="-2"/>
          <w:sz w:val="28"/>
          <w:szCs w:val="28"/>
        </w:rPr>
        <w:lastRenderedPageBreak/>
        <w:t>структурных подразделений института;</w:t>
      </w:r>
    </w:p>
    <w:p w:rsidR="00606F47" w:rsidRPr="00606F47" w:rsidRDefault="00606F47" w:rsidP="00606F47">
      <w:pPr>
        <w:widowControl w:val="0"/>
        <w:ind w:firstLine="709"/>
        <w:jc w:val="both"/>
        <w:rPr>
          <w:rFonts w:eastAsia="Lucida Sans Unicode"/>
          <w:color w:val="000000"/>
          <w:spacing w:val="-2"/>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рассмотрение других вопросов, связанных с деятельностью института;</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w:t>
      </w:r>
      <w:r w:rsidRPr="00606F47">
        <w:rPr>
          <w:color w:val="000000"/>
          <w:spacing w:val="-2"/>
          <w:sz w:val="28"/>
          <w:szCs w:val="28"/>
        </w:rPr>
        <w:t xml:space="preserve"> </w:t>
      </w:r>
      <w:r w:rsidRPr="00606F47">
        <w:rPr>
          <w:rFonts w:eastAsia="Lucida Sans Unicode"/>
          <w:color w:val="000000"/>
          <w:spacing w:val="-2"/>
          <w:sz w:val="28"/>
          <w:szCs w:val="28"/>
        </w:rPr>
        <w:t>рассмотрение дополнений и изменений в Положение об институте и в Положение об ученом совете института и вынесение их на утверждение Ученому совету университета.</w:t>
      </w:r>
    </w:p>
    <w:p w:rsidR="00606F47" w:rsidRPr="00606F47" w:rsidRDefault="00606F47" w:rsidP="00606F47">
      <w:pPr>
        <w:pStyle w:val="aa"/>
        <w:widowControl w:val="0"/>
        <w:ind w:left="0" w:firstLine="709"/>
        <w:contextualSpacing w:val="0"/>
        <w:jc w:val="both"/>
        <w:rPr>
          <w:rFonts w:eastAsia="Lucida Sans Unicode"/>
          <w:color w:val="000000"/>
          <w:spacing w:val="-3"/>
          <w:sz w:val="28"/>
          <w:szCs w:val="28"/>
        </w:rPr>
      </w:pPr>
      <w:r w:rsidRPr="00606F47">
        <w:rPr>
          <w:rFonts w:eastAsia="Lucida Sans Unicode"/>
          <w:color w:val="000000"/>
          <w:spacing w:val="-2"/>
          <w:sz w:val="28"/>
          <w:szCs w:val="28"/>
        </w:rPr>
        <w:t>4.2. Ученому совету института могут быть делегированы отдельные полномочия Ученого совета университета.</w:t>
      </w:r>
    </w:p>
    <w:p w:rsidR="00606F47" w:rsidRPr="00606F47" w:rsidRDefault="00606F47" w:rsidP="00606F47">
      <w:pPr>
        <w:pStyle w:val="aa"/>
        <w:widowControl w:val="0"/>
        <w:ind w:left="0" w:firstLine="709"/>
        <w:contextualSpacing w:val="0"/>
        <w:jc w:val="both"/>
        <w:rPr>
          <w:rFonts w:eastAsia="Lucida Sans Unicode"/>
          <w:color w:val="000000"/>
          <w:spacing w:val="-3"/>
          <w:sz w:val="28"/>
          <w:szCs w:val="28"/>
        </w:rPr>
      </w:pPr>
      <w:r w:rsidRPr="00606F47">
        <w:rPr>
          <w:rFonts w:eastAsia="Lucida Sans Unicode"/>
          <w:color w:val="000000"/>
          <w:spacing w:val="-2"/>
          <w:sz w:val="28"/>
          <w:szCs w:val="28"/>
        </w:rPr>
        <w:t>4.3. Решения ученого совета института могут быть отменены решением ученого совета университета в случаях, если они противоречат уставу университета, локальным нормативным актам университета и действующему законодательству Российской Федерации.</w:t>
      </w:r>
    </w:p>
    <w:p w:rsidR="00606F47" w:rsidRPr="00606F47" w:rsidRDefault="00606F47" w:rsidP="00606F47">
      <w:pPr>
        <w:widowControl w:val="0"/>
        <w:tabs>
          <w:tab w:val="left" w:pos="1446"/>
        </w:tabs>
        <w:jc w:val="both"/>
        <w:rPr>
          <w:rFonts w:eastAsia="Lucida Sans Unicode"/>
          <w:color w:val="000000"/>
          <w:spacing w:val="-3"/>
          <w:sz w:val="28"/>
          <w:szCs w:val="28"/>
        </w:rPr>
      </w:pPr>
    </w:p>
    <w:p w:rsidR="00606F47" w:rsidRPr="00606F47" w:rsidRDefault="00606F47" w:rsidP="00606F47">
      <w:pPr>
        <w:widowControl w:val="0"/>
        <w:jc w:val="center"/>
        <w:rPr>
          <w:rFonts w:eastAsia="Lucida Sans Unicode"/>
          <w:b/>
          <w:bCs/>
          <w:color w:val="000000"/>
          <w:spacing w:val="4"/>
          <w:sz w:val="28"/>
          <w:szCs w:val="28"/>
        </w:rPr>
      </w:pPr>
      <w:r w:rsidRPr="00606F47">
        <w:rPr>
          <w:rFonts w:eastAsia="Lucida Sans Unicode"/>
          <w:b/>
          <w:bCs/>
          <w:color w:val="000000"/>
          <w:spacing w:val="2"/>
          <w:sz w:val="28"/>
          <w:szCs w:val="28"/>
        </w:rPr>
        <w:t>5. Порядок работы ученого совета института</w:t>
      </w:r>
    </w:p>
    <w:p w:rsidR="00606F47" w:rsidRPr="00606F47" w:rsidRDefault="00606F47" w:rsidP="00606F47">
      <w:pPr>
        <w:pStyle w:val="aa"/>
        <w:widowControl w:val="0"/>
        <w:ind w:left="0" w:firstLine="709"/>
        <w:contextualSpacing w:val="0"/>
        <w:jc w:val="both"/>
        <w:rPr>
          <w:rFonts w:eastAsia="Lucida Sans Unicode"/>
          <w:color w:val="000000"/>
          <w:spacing w:val="-3"/>
          <w:sz w:val="28"/>
          <w:szCs w:val="28"/>
        </w:rPr>
      </w:pPr>
      <w:r w:rsidRPr="00606F47">
        <w:rPr>
          <w:rFonts w:eastAsia="Lucida Sans Unicode"/>
          <w:color w:val="000000"/>
          <w:spacing w:val="-2"/>
          <w:sz w:val="28"/>
          <w:szCs w:val="28"/>
        </w:rPr>
        <w:t>5.1. Ученый совет организует свою работу на основании плана, разрабатываемого на учебный год, рассматривает и принимает его на заседании Ученого совета института в начале очередного учебного года.</w:t>
      </w:r>
    </w:p>
    <w:p w:rsidR="00606F47" w:rsidRPr="00606F47" w:rsidRDefault="00606F47" w:rsidP="00606F47">
      <w:pPr>
        <w:pStyle w:val="aa"/>
        <w:widowControl w:val="0"/>
        <w:ind w:left="0" w:firstLine="709"/>
        <w:contextualSpacing w:val="0"/>
        <w:jc w:val="both"/>
        <w:rPr>
          <w:rFonts w:eastAsia="Lucida Sans Unicode"/>
          <w:color w:val="000000"/>
          <w:spacing w:val="-3"/>
          <w:sz w:val="28"/>
          <w:szCs w:val="28"/>
        </w:rPr>
      </w:pPr>
      <w:r w:rsidRPr="00606F47">
        <w:rPr>
          <w:rFonts w:eastAsia="Lucida Sans Unicode"/>
          <w:color w:val="000000"/>
          <w:spacing w:val="-2"/>
          <w:sz w:val="28"/>
          <w:szCs w:val="28"/>
        </w:rPr>
        <w:t>5.2. Заседание ученого совета проводится, как правило, ежемесячно, но не реже одного раза в два месяца Заседание ученого совета правомочно, если на нем присутствует не менее 2/3 от общего числа членов совета.</w:t>
      </w:r>
    </w:p>
    <w:p w:rsidR="00606F47" w:rsidRPr="00606F47" w:rsidRDefault="00606F47" w:rsidP="00606F47">
      <w:pPr>
        <w:pStyle w:val="aa"/>
        <w:widowControl w:val="0"/>
        <w:ind w:left="0" w:firstLine="709"/>
        <w:contextualSpacing w:val="0"/>
        <w:jc w:val="both"/>
        <w:rPr>
          <w:rFonts w:eastAsia="Lucida Sans Unicode"/>
          <w:color w:val="000000"/>
          <w:spacing w:val="-2"/>
          <w:sz w:val="28"/>
          <w:szCs w:val="28"/>
        </w:rPr>
      </w:pPr>
      <w:r w:rsidRPr="00606F47">
        <w:rPr>
          <w:rFonts w:eastAsia="Lucida Sans Unicode"/>
          <w:color w:val="000000"/>
          <w:spacing w:val="-2"/>
          <w:sz w:val="28"/>
          <w:szCs w:val="28"/>
        </w:rPr>
        <w:t>5.3. Извещение о дате заседания ученого совета рассылается ученым секретарем не позднее 3-х дней до объявленной даты.</w:t>
      </w:r>
    </w:p>
    <w:p w:rsidR="00606F47" w:rsidRPr="00606F47" w:rsidRDefault="00606F47" w:rsidP="00606F47">
      <w:pPr>
        <w:pStyle w:val="aa"/>
        <w:widowControl w:val="0"/>
        <w:tabs>
          <w:tab w:val="left" w:pos="1413"/>
        </w:tabs>
        <w:ind w:left="0"/>
        <w:contextualSpacing w:val="0"/>
        <w:jc w:val="both"/>
        <w:rPr>
          <w:rFonts w:eastAsia="Lucida Sans Unicode"/>
          <w:color w:val="000000"/>
          <w:spacing w:val="-3"/>
          <w:sz w:val="28"/>
          <w:szCs w:val="28"/>
        </w:rPr>
      </w:pPr>
      <w:r w:rsidRPr="00606F47">
        <w:rPr>
          <w:rFonts w:eastAsia="Lucida Sans Unicode"/>
          <w:color w:val="000000"/>
          <w:spacing w:val="-2"/>
          <w:sz w:val="28"/>
          <w:szCs w:val="28"/>
        </w:rPr>
        <w:t>Отсутствие на заседании допускается только по уважительной причине.</w:t>
      </w:r>
    </w:p>
    <w:p w:rsidR="00606F47" w:rsidRPr="00606F47" w:rsidRDefault="00606F47" w:rsidP="00606F47">
      <w:pPr>
        <w:pStyle w:val="aa"/>
        <w:widowControl w:val="0"/>
        <w:ind w:left="0" w:firstLine="709"/>
        <w:contextualSpacing w:val="0"/>
        <w:jc w:val="both"/>
        <w:rPr>
          <w:rFonts w:eastAsia="Lucida Sans Unicode"/>
          <w:color w:val="000000"/>
          <w:spacing w:val="-3"/>
          <w:sz w:val="28"/>
          <w:szCs w:val="28"/>
        </w:rPr>
      </w:pPr>
      <w:r w:rsidRPr="00606F47">
        <w:rPr>
          <w:rFonts w:eastAsia="Lucida Sans Unicode"/>
          <w:color w:val="000000"/>
          <w:spacing w:val="-2"/>
          <w:sz w:val="28"/>
          <w:szCs w:val="28"/>
        </w:rPr>
        <w:t>5.4. Заседания ученого совета института являются открытыми для всех преподавателей, иных категорий работников, представителей профсоюза, руководства и обучающихся института. Желающие присутствовать в работе ученого совета обязаны заранее предупредить председателя ученого совета (ученого секретаря) о дате и целях его присутствия на заседании.</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В заседаниях ученого совета по его решению с правом совещательного голоса могут принимать участие приглашенные лица. Председательствующий информирует ученый совет в начале заседания об участии в работе совета приглашенных лиц и причинах (целях) их участия в заседании.</w:t>
      </w:r>
    </w:p>
    <w:p w:rsidR="00606F47" w:rsidRPr="00606F47" w:rsidRDefault="00606F47" w:rsidP="00606F47">
      <w:pPr>
        <w:pStyle w:val="aa"/>
        <w:widowControl w:val="0"/>
        <w:ind w:left="0" w:firstLine="709"/>
        <w:contextualSpacing w:val="0"/>
        <w:jc w:val="both"/>
        <w:rPr>
          <w:rFonts w:eastAsia="Lucida Sans Unicode"/>
          <w:color w:val="000000"/>
          <w:spacing w:val="-3"/>
          <w:sz w:val="28"/>
          <w:szCs w:val="28"/>
        </w:rPr>
      </w:pPr>
      <w:r w:rsidRPr="00606F47">
        <w:rPr>
          <w:rFonts w:eastAsia="Lucida Sans Unicode"/>
          <w:color w:val="000000"/>
          <w:spacing w:val="-2"/>
          <w:sz w:val="28"/>
          <w:szCs w:val="28"/>
        </w:rPr>
        <w:t>5.5. Решения ученого совета принимаются простым большинством голосов присутствующих на заседании членов совета, за исключением случаев, регламентированных нормативными правовыми актами или локальными документами.</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В случае равенства голосов членов ученого совета «за» и «против» проводится повторное рассмотрение вопроса на том же заседании ученого совета</w:t>
      </w:r>
      <w:r>
        <w:rPr>
          <w:rFonts w:eastAsia="Lucida Sans Unicode"/>
          <w:color w:val="000000"/>
          <w:spacing w:val="-2"/>
          <w:sz w:val="28"/>
          <w:szCs w:val="28"/>
        </w:rPr>
        <w:t>.</w:t>
      </w:r>
    </w:p>
    <w:p w:rsidR="00606F47" w:rsidRPr="00606F47" w:rsidRDefault="00606F47" w:rsidP="00606F47">
      <w:pPr>
        <w:widowControl w:val="0"/>
        <w:ind w:firstLine="709"/>
        <w:jc w:val="both"/>
        <w:rPr>
          <w:rFonts w:eastAsia="Lucida Sans Unicode"/>
          <w:color w:val="000000"/>
          <w:spacing w:val="-3"/>
          <w:sz w:val="28"/>
          <w:szCs w:val="28"/>
        </w:rPr>
      </w:pPr>
      <w:r w:rsidRPr="00606F47">
        <w:rPr>
          <w:rFonts w:eastAsia="Lucida Sans Unicode"/>
          <w:color w:val="000000"/>
          <w:spacing w:val="-2"/>
          <w:sz w:val="28"/>
          <w:szCs w:val="28"/>
        </w:rPr>
        <w:t xml:space="preserve">В случае равенства голосов при повторном голосовании вопрос снимается с голосования и его рассмотрение переносится на следующее </w:t>
      </w:r>
      <w:r w:rsidRPr="00606F47">
        <w:rPr>
          <w:rFonts w:eastAsia="Lucida Sans Unicode"/>
          <w:color w:val="000000"/>
          <w:spacing w:val="-2"/>
          <w:sz w:val="28"/>
          <w:szCs w:val="28"/>
        </w:rPr>
        <w:lastRenderedPageBreak/>
        <w:t>заседание</w:t>
      </w:r>
      <w:r>
        <w:rPr>
          <w:rFonts w:eastAsia="Lucida Sans Unicode"/>
          <w:color w:val="000000"/>
          <w:spacing w:val="-2"/>
          <w:sz w:val="28"/>
          <w:szCs w:val="28"/>
        </w:rPr>
        <w:t>.</w:t>
      </w:r>
    </w:p>
    <w:p w:rsidR="00606F47" w:rsidRPr="00606F47" w:rsidRDefault="00606F47" w:rsidP="00606F47">
      <w:pPr>
        <w:pStyle w:val="aa"/>
        <w:widowControl w:val="0"/>
        <w:ind w:left="0" w:firstLine="709"/>
        <w:contextualSpacing w:val="0"/>
        <w:jc w:val="both"/>
        <w:rPr>
          <w:rFonts w:eastAsia="Lucida Sans Unicode"/>
          <w:color w:val="000000"/>
          <w:spacing w:val="-2"/>
          <w:sz w:val="28"/>
          <w:szCs w:val="28"/>
        </w:rPr>
      </w:pPr>
      <w:r w:rsidRPr="00606F47">
        <w:rPr>
          <w:rFonts w:eastAsia="Lucida Sans Unicode"/>
          <w:color w:val="000000"/>
          <w:spacing w:val="-2"/>
          <w:sz w:val="28"/>
          <w:szCs w:val="28"/>
        </w:rPr>
        <w:t>5.6. Для проведения тайного голосования избирается счетная комиссия, которая определяет итоги голосования и доводит их до сведения членов ученого совета.</w:t>
      </w:r>
    </w:p>
    <w:p w:rsidR="00606F47" w:rsidRPr="00606F47" w:rsidRDefault="00606F47" w:rsidP="00606F47">
      <w:pPr>
        <w:pStyle w:val="aa"/>
        <w:widowControl w:val="0"/>
        <w:tabs>
          <w:tab w:val="left" w:pos="1422"/>
        </w:tabs>
        <w:ind w:left="0"/>
        <w:contextualSpacing w:val="0"/>
        <w:jc w:val="both"/>
        <w:rPr>
          <w:rStyle w:val="9pt0pt"/>
          <w:rFonts w:ascii="Times New Roman" w:hAnsi="Times New Roman" w:cs="Times New Roman"/>
          <w:spacing w:val="-3"/>
          <w:sz w:val="28"/>
          <w:szCs w:val="28"/>
        </w:rPr>
      </w:pPr>
      <w:r w:rsidRPr="00606F47">
        <w:rPr>
          <w:rFonts w:eastAsia="Lucida Sans Unicode"/>
          <w:color w:val="000000"/>
          <w:spacing w:val="-2"/>
          <w:sz w:val="28"/>
          <w:szCs w:val="28"/>
        </w:rPr>
        <w:t>Итоги го</w:t>
      </w:r>
      <w:r w:rsidRPr="00606F47">
        <w:rPr>
          <w:rStyle w:val="9pt0pt"/>
          <w:rFonts w:ascii="Times New Roman" w:hAnsi="Times New Roman" w:cs="Times New Roman"/>
          <w:spacing w:val="-3"/>
          <w:sz w:val="28"/>
          <w:szCs w:val="28"/>
        </w:rPr>
        <w:t>лосования утверждаются ученым советом и отражаются в протоколе заседания. На основе протокола может быть издано соответствующее распоряжение.</w:t>
      </w:r>
    </w:p>
    <w:p w:rsidR="00606F47" w:rsidRPr="00606F47" w:rsidRDefault="00606F47" w:rsidP="00606F47">
      <w:pPr>
        <w:ind w:firstLine="709"/>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5.7. Решения ученого совета оформляются в письменной форме и документируются протоколом заседания, которые подписываются председателем и ученым секретарем ученого совета. Протокол готовится в 10-дневный срок с даты проведения заседания. Для работников, имеющих отношение к исполнению решений ученого совета, в том числе и не являющихся членами ученого совета, ученым секретарем ученого совета готовятся выписки из протоколов заседания.</w:t>
      </w:r>
    </w:p>
    <w:p w:rsidR="00606F47" w:rsidRPr="00606F47" w:rsidRDefault="00606F47" w:rsidP="00606F47">
      <w:pPr>
        <w:ind w:firstLine="709"/>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Протоколы заседаний ученого совета и документы к ним формируются в дело в соответствии с номенклатурой дел института.</w:t>
      </w:r>
    </w:p>
    <w:p w:rsidR="00606F47" w:rsidRPr="00606F47" w:rsidRDefault="00606F47" w:rsidP="00606F47">
      <w:pPr>
        <w:ind w:firstLine="709"/>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Протоколы заседаний ученого совета и документы к ним хранятся на рабочем месте ученого секретаря ученого совета в течение полномочий ученого совета плюс один год. После чего передаются для хранения в архив университета.</w:t>
      </w:r>
    </w:p>
    <w:p w:rsidR="00606F47" w:rsidRPr="00606F47" w:rsidRDefault="00606F47" w:rsidP="00606F47">
      <w:pPr>
        <w:ind w:firstLine="709"/>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Выписки из протокола могут оформляться по запросу заинтересованных сторон (подразделений университета, внешних организаций).</w:t>
      </w:r>
    </w:p>
    <w:p w:rsidR="00606F47" w:rsidRPr="00606F47" w:rsidRDefault="00606F47" w:rsidP="00606F47">
      <w:pPr>
        <w:ind w:firstLine="709"/>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5.8. Решение ученого совета являются обязательными для исполнения всеми работниками и обучающимися института.</w:t>
      </w:r>
    </w:p>
    <w:p w:rsidR="00606F47" w:rsidRPr="00606F47" w:rsidRDefault="00606F47" w:rsidP="00606F47">
      <w:pPr>
        <w:tabs>
          <w:tab w:val="left" w:pos="851"/>
        </w:tabs>
        <w:rPr>
          <w:rStyle w:val="9pt0pt"/>
          <w:rFonts w:ascii="Times New Roman" w:hAnsi="Times New Roman" w:cs="Times New Roman"/>
          <w:sz w:val="28"/>
          <w:szCs w:val="28"/>
        </w:rPr>
      </w:pPr>
    </w:p>
    <w:p w:rsidR="00606F47" w:rsidRPr="00606F47" w:rsidRDefault="00606F47" w:rsidP="00606F47">
      <w:pPr>
        <w:tabs>
          <w:tab w:val="left" w:pos="851"/>
        </w:tabs>
        <w:rPr>
          <w:rStyle w:val="9pt0pt"/>
          <w:rFonts w:ascii="Times New Roman" w:hAnsi="Times New Roman" w:cs="Times New Roman"/>
          <w:sz w:val="28"/>
          <w:szCs w:val="28"/>
        </w:rPr>
      </w:pPr>
    </w:p>
    <w:p w:rsidR="00606F47" w:rsidRPr="00606F47" w:rsidRDefault="00606F47" w:rsidP="00606F47">
      <w:pPr>
        <w:tabs>
          <w:tab w:val="left" w:pos="851"/>
        </w:tabs>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 xml:space="preserve">Директор НХТИ (филиал)                                      </w:t>
      </w:r>
      <w:r>
        <w:rPr>
          <w:rStyle w:val="9pt0pt"/>
          <w:rFonts w:ascii="Times New Roman" w:hAnsi="Times New Roman" w:cs="Times New Roman"/>
          <w:sz w:val="28"/>
          <w:szCs w:val="28"/>
        </w:rPr>
        <w:t xml:space="preserve">  </w:t>
      </w:r>
      <w:r w:rsidRPr="00606F47">
        <w:rPr>
          <w:rStyle w:val="9pt0pt"/>
          <w:rFonts w:ascii="Times New Roman" w:hAnsi="Times New Roman" w:cs="Times New Roman"/>
          <w:sz w:val="28"/>
          <w:szCs w:val="28"/>
        </w:rPr>
        <w:t xml:space="preserve">                Д.Н. Земский</w:t>
      </w:r>
    </w:p>
    <w:p w:rsidR="00606F47" w:rsidRPr="00606F47" w:rsidRDefault="00606F47" w:rsidP="00606F47">
      <w:pPr>
        <w:ind w:firstLine="142"/>
        <w:jc w:val="both"/>
        <w:rPr>
          <w:rStyle w:val="9pt0pt"/>
          <w:rFonts w:ascii="Times New Roman" w:hAnsi="Times New Roman" w:cs="Times New Roman"/>
          <w:sz w:val="28"/>
          <w:szCs w:val="28"/>
        </w:rPr>
      </w:pPr>
      <w:r w:rsidRPr="00606F47">
        <w:rPr>
          <w:rStyle w:val="9pt0pt"/>
          <w:rFonts w:ascii="Times New Roman" w:hAnsi="Times New Roman" w:cs="Times New Roman"/>
          <w:sz w:val="28"/>
          <w:szCs w:val="28"/>
        </w:rPr>
        <w:t>ФГБОУ ВО «КНИТУ»</w:t>
      </w:r>
    </w:p>
    <w:p w:rsidR="00A94F20" w:rsidRPr="00BE1752" w:rsidRDefault="00A94F20" w:rsidP="00A94F20">
      <w:pPr>
        <w:pStyle w:val="ConsPlusNormal"/>
        <w:jc w:val="center"/>
        <w:outlineLvl w:val="0"/>
        <w:rPr>
          <w:rFonts w:ascii="Times New Roman" w:hAnsi="Times New Roman" w:cs="Times New Roman"/>
          <w:b/>
          <w:sz w:val="28"/>
          <w:szCs w:val="28"/>
        </w:rPr>
      </w:pPr>
    </w:p>
    <w:p w:rsidR="00EC0827" w:rsidRPr="00BE1752" w:rsidRDefault="00EC0827" w:rsidP="00EC0827">
      <w:pPr>
        <w:pStyle w:val="210"/>
        <w:spacing w:line="340" w:lineRule="exact"/>
        <w:ind w:firstLine="0"/>
        <w:rPr>
          <w:sz w:val="28"/>
          <w:szCs w:val="28"/>
        </w:rPr>
      </w:pPr>
      <w:r w:rsidRPr="00BE1752">
        <w:rPr>
          <w:sz w:val="28"/>
          <w:szCs w:val="28"/>
        </w:rPr>
        <w:t xml:space="preserve">Разработано: </w:t>
      </w:r>
    </w:p>
    <w:p w:rsidR="00EC0827" w:rsidRPr="00BE1752" w:rsidRDefault="00EB78A5" w:rsidP="00EC0827">
      <w:pPr>
        <w:pStyle w:val="210"/>
        <w:spacing w:line="340" w:lineRule="exact"/>
        <w:ind w:firstLine="709"/>
        <w:rPr>
          <w:sz w:val="28"/>
          <w:szCs w:val="28"/>
        </w:rPr>
      </w:pPr>
      <w:r w:rsidRPr="00BE1752">
        <w:rPr>
          <w:sz w:val="28"/>
          <w:szCs w:val="28"/>
        </w:rPr>
        <w:t>Ученый секретарь</w:t>
      </w:r>
      <w:r w:rsidR="00EC0827" w:rsidRPr="00BE1752">
        <w:rPr>
          <w:sz w:val="28"/>
          <w:szCs w:val="28"/>
        </w:rPr>
        <w:tab/>
      </w:r>
      <w:r w:rsidR="00EC0827" w:rsidRPr="00BE1752">
        <w:rPr>
          <w:sz w:val="28"/>
          <w:szCs w:val="28"/>
        </w:rPr>
        <w:tab/>
      </w:r>
      <w:r w:rsidR="00EC0827" w:rsidRPr="00BE1752">
        <w:rPr>
          <w:sz w:val="28"/>
          <w:szCs w:val="28"/>
        </w:rPr>
        <w:tab/>
      </w:r>
      <w:r w:rsidR="00EC0827" w:rsidRPr="00BE1752">
        <w:rPr>
          <w:sz w:val="28"/>
          <w:szCs w:val="28"/>
        </w:rPr>
        <w:tab/>
      </w:r>
      <w:r w:rsidR="00EC0827" w:rsidRPr="00BE1752">
        <w:rPr>
          <w:sz w:val="28"/>
          <w:szCs w:val="28"/>
        </w:rPr>
        <w:tab/>
      </w:r>
      <w:r w:rsidRPr="00BE1752">
        <w:rPr>
          <w:sz w:val="28"/>
          <w:szCs w:val="28"/>
        </w:rPr>
        <w:t>З.В. Коновалова</w:t>
      </w:r>
    </w:p>
    <w:p w:rsidR="00EC0827" w:rsidRPr="00BE1752" w:rsidRDefault="00EC0827" w:rsidP="00EC0827">
      <w:pPr>
        <w:pStyle w:val="210"/>
        <w:spacing w:line="340" w:lineRule="exact"/>
        <w:ind w:firstLine="709"/>
        <w:rPr>
          <w:sz w:val="26"/>
          <w:szCs w:val="26"/>
        </w:rPr>
      </w:pPr>
    </w:p>
    <w:tbl>
      <w:tblPr>
        <w:tblW w:w="4967" w:type="pct"/>
        <w:tblCellMar>
          <w:left w:w="70" w:type="dxa"/>
          <w:right w:w="70" w:type="dxa"/>
        </w:tblCellMar>
        <w:tblLook w:val="0000"/>
      </w:tblPr>
      <w:tblGrid>
        <w:gridCol w:w="5008"/>
        <w:gridCol w:w="4424"/>
      </w:tblGrid>
      <w:tr w:rsidR="00EC0827" w:rsidRPr="00BE1752" w:rsidTr="00EB78A5">
        <w:tc>
          <w:tcPr>
            <w:tcW w:w="2655" w:type="pct"/>
          </w:tcPr>
          <w:p w:rsidR="00EC0827" w:rsidRPr="00BE1752" w:rsidRDefault="00EC0827" w:rsidP="003F2555">
            <w:pPr>
              <w:rPr>
                <w:b/>
                <w:sz w:val="26"/>
                <w:szCs w:val="26"/>
              </w:rPr>
            </w:pPr>
            <w:r w:rsidRPr="00BE1752">
              <w:rPr>
                <w:b/>
                <w:sz w:val="26"/>
                <w:szCs w:val="26"/>
              </w:rPr>
              <w:t>Проверил:</w:t>
            </w:r>
          </w:p>
          <w:p w:rsidR="00EC0827" w:rsidRPr="00BE1752" w:rsidRDefault="00EC0827" w:rsidP="003F2555">
            <w:pPr>
              <w:rPr>
                <w:sz w:val="26"/>
                <w:szCs w:val="26"/>
              </w:rPr>
            </w:pPr>
          </w:p>
          <w:p w:rsidR="00EC0827" w:rsidRPr="00BE1752" w:rsidRDefault="00EC0827" w:rsidP="003F2555">
            <w:pPr>
              <w:jc w:val="both"/>
              <w:rPr>
                <w:sz w:val="26"/>
                <w:szCs w:val="26"/>
              </w:rPr>
            </w:pPr>
            <w:r w:rsidRPr="00BE1752">
              <w:rPr>
                <w:sz w:val="26"/>
                <w:szCs w:val="26"/>
              </w:rPr>
              <w:t>Начальник ОСМК</w:t>
            </w:r>
          </w:p>
          <w:p w:rsidR="00EC0827" w:rsidRPr="00BE1752" w:rsidRDefault="00EC0827" w:rsidP="003F2555">
            <w:pPr>
              <w:rPr>
                <w:rFonts w:ascii="Times New Roman CYR" w:hAnsi="Times New Roman CYR"/>
                <w:sz w:val="26"/>
                <w:szCs w:val="26"/>
              </w:rPr>
            </w:pPr>
          </w:p>
        </w:tc>
        <w:tc>
          <w:tcPr>
            <w:tcW w:w="2345" w:type="pct"/>
          </w:tcPr>
          <w:p w:rsidR="00EC0827" w:rsidRPr="00BE1752" w:rsidRDefault="00EC0827" w:rsidP="003F2555">
            <w:pPr>
              <w:rPr>
                <w:b/>
                <w:sz w:val="26"/>
                <w:szCs w:val="26"/>
              </w:rPr>
            </w:pPr>
            <w:r w:rsidRPr="00BE1752">
              <w:rPr>
                <w:b/>
                <w:sz w:val="26"/>
                <w:szCs w:val="26"/>
              </w:rPr>
              <w:t>Нормоконтролер:</w:t>
            </w:r>
          </w:p>
          <w:p w:rsidR="00EC0827" w:rsidRPr="00BE1752" w:rsidRDefault="00EC0827" w:rsidP="003F2555">
            <w:pPr>
              <w:rPr>
                <w:sz w:val="26"/>
                <w:szCs w:val="26"/>
              </w:rPr>
            </w:pPr>
          </w:p>
          <w:p w:rsidR="00EC0827" w:rsidRPr="00491F3E" w:rsidRDefault="00EC0827" w:rsidP="003F2555">
            <w:pPr>
              <w:rPr>
                <w:sz w:val="26"/>
                <w:szCs w:val="26"/>
              </w:rPr>
            </w:pPr>
            <w:r w:rsidRPr="00BE1752">
              <w:rPr>
                <w:sz w:val="26"/>
                <w:szCs w:val="26"/>
              </w:rPr>
              <w:t xml:space="preserve">Инженер </w:t>
            </w:r>
            <w:r w:rsidR="00491F3E">
              <w:rPr>
                <w:sz w:val="26"/>
                <w:szCs w:val="26"/>
              </w:rPr>
              <w:t>ОСМК</w:t>
            </w:r>
          </w:p>
          <w:p w:rsidR="00EC0827" w:rsidRPr="00BE1752" w:rsidRDefault="00EC0827" w:rsidP="003F2555">
            <w:pPr>
              <w:rPr>
                <w:rFonts w:ascii="Times New Roman CYR" w:hAnsi="Times New Roman CYR"/>
                <w:sz w:val="26"/>
                <w:szCs w:val="26"/>
              </w:rPr>
            </w:pPr>
          </w:p>
        </w:tc>
      </w:tr>
      <w:tr w:rsidR="00EC0827" w:rsidRPr="00BE1752" w:rsidTr="00EB78A5">
        <w:tc>
          <w:tcPr>
            <w:tcW w:w="2655" w:type="pct"/>
          </w:tcPr>
          <w:p w:rsidR="00EC0827" w:rsidRPr="00BE1752" w:rsidRDefault="00EC0827" w:rsidP="003F2555">
            <w:pPr>
              <w:tabs>
                <w:tab w:val="right" w:pos="4253"/>
              </w:tabs>
              <w:spacing w:after="120"/>
              <w:rPr>
                <w:rFonts w:ascii="Times New Roman CYR" w:hAnsi="Times New Roman CYR"/>
                <w:sz w:val="26"/>
                <w:szCs w:val="26"/>
              </w:rPr>
            </w:pPr>
            <w:r w:rsidRPr="00BE1752">
              <w:rPr>
                <w:rFonts w:ascii="Times New Roman CYR" w:hAnsi="Times New Roman CYR"/>
                <w:sz w:val="26"/>
                <w:szCs w:val="26"/>
              </w:rPr>
              <w:t>___________ О.В. Вавилова</w:t>
            </w:r>
          </w:p>
        </w:tc>
        <w:tc>
          <w:tcPr>
            <w:tcW w:w="2345" w:type="pct"/>
          </w:tcPr>
          <w:p w:rsidR="00EC0827" w:rsidRPr="00BE1752" w:rsidRDefault="00EC0827" w:rsidP="00491F3E">
            <w:pPr>
              <w:tabs>
                <w:tab w:val="right" w:pos="4253"/>
              </w:tabs>
              <w:spacing w:after="120"/>
              <w:rPr>
                <w:rFonts w:ascii="Times New Roman CYR" w:hAnsi="Times New Roman CYR"/>
                <w:sz w:val="26"/>
                <w:szCs w:val="26"/>
              </w:rPr>
            </w:pPr>
            <w:r w:rsidRPr="00BE1752">
              <w:rPr>
                <w:rFonts w:ascii="Times New Roman CYR" w:hAnsi="Times New Roman CYR"/>
                <w:sz w:val="26"/>
                <w:szCs w:val="26"/>
              </w:rPr>
              <w:t>____________ А.</w:t>
            </w:r>
            <w:r w:rsidR="00491F3E">
              <w:rPr>
                <w:rFonts w:ascii="Times New Roman CYR" w:hAnsi="Times New Roman CYR"/>
                <w:sz w:val="26"/>
                <w:szCs w:val="26"/>
              </w:rPr>
              <w:t>И</w:t>
            </w:r>
            <w:r w:rsidRPr="00BE1752">
              <w:rPr>
                <w:rFonts w:ascii="Times New Roman CYR" w:hAnsi="Times New Roman CYR"/>
                <w:sz w:val="26"/>
                <w:szCs w:val="26"/>
              </w:rPr>
              <w:t xml:space="preserve">. </w:t>
            </w:r>
            <w:r w:rsidR="00491F3E">
              <w:rPr>
                <w:rFonts w:ascii="Times New Roman CYR" w:hAnsi="Times New Roman CYR"/>
                <w:sz w:val="26"/>
                <w:szCs w:val="26"/>
              </w:rPr>
              <w:t>Сайфутдинова</w:t>
            </w:r>
          </w:p>
        </w:tc>
      </w:tr>
      <w:tr w:rsidR="00EC0827" w:rsidRPr="00BE1752" w:rsidTr="00EB78A5">
        <w:tc>
          <w:tcPr>
            <w:tcW w:w="2655" w:type="pct"/>
          </w:tcPr>
          <w:p w:rsidR="00EC0827" w:rsidRPr="00BE1752" w:rsidRDefault="00EC0827" w:rsidP="003F2555">
            <w:pPr>
              <w:rPr>
                <w:sz w:val="26"/>
                <w:szCs w:val="26"/>
              </w:rPr>
            </w:pPr>
          </w:p>
        </w:tc>
        <w:tc>
          <w:tcPr>
            <w:tcW w:w="2345" w:type="pct"/>
          </w:tcPr>
          <w:p w:rsidR="00EC0827" w:rsidRPr="00BE1752" w:rsidRDefault="00EC0827" w:rsidP="003F2555">
            <w:pPr>
              <w:rPr>
                <w:sz w:val="26"/>
                <w:szCs w:val="26"/>
              </w:rPr>
            </w:pPr>
          </w:p>
        </w:tc>
      </w:tr>
      <w:tr w:rsidR="00EC0827" w:rsidRPr="00BE1752" w:rsidTr="00EB78A5">
        <w:tc>
          <w:tcPr>
            <w:tcW w:w="2655" w:type="pct"/>
          </w:tcPr>
          <w:p w:rsidR="00EC0827" w:rsidRPr="00BE1752" w:rsidRDefault="00EC0827" w:rsidP="003F2555">
            <w:pPr>
              <w:rPr>
                <w:rFonts w:ascii="Times New Roman CYR" w:hAnsi="Times New Roman CYR"/>
                <w:sz w:val="26"/>
                <w:szCs w:val="26"/>
              </w:rPr>
            </w:pPr>
            <w:r w:rsidRPr="00BE1752">
              <w:rPr>
                <w:sz w:val="26"/>
                <w:szCs w:val="26"/>
              </w:rPr>
              <w:t xml:space="preserve">«____»____________ 20___ </w:t>
            </w:r>
            <w:r w:rsidRPr="00BE1752">
              <w:rPr>
                <w:rFonts w:ascii="Times New Roman CYR" w:hAnsi="Times New Roman CYR"/>
                <w:sz w:val="26"/>
                <w:szCs w:val="26"/>
              </w:rPr>
              <w:t>г.</w:t>
            </w:r>
          </w:p>
        </w:tc>
        <w:tc>
          <w:tcPr>
            <w:tcW w:w="2345" w:type="pct"/>
          </w:tcPr>
          <w:p w:rsidR="00EC0827" w:rsidRPr="00BE1752" w:rsidRDefault="00EC0827" w:rsidP="003F2555">
            <w:pPr>
              <w:rPr>
                <w:rFonts w:ascii="Times New Roman CYR" w:hAnsi="Times New Roman CYR"/>
                <w:sz w:val="26"/>
                <w:szCs w:val="26"/>
              </w:rPr>
            </w:pPr>
            <w:r w:rsidRPr="00BE1752">
              <w:rPr>
                <w:sz w:val="26"/>
                <w:szCs w:val="26"/>
              </w:rPr>
              <w:t xml:space="preserve">«____»____________ 20___ </w:t>
            </w:r>
            <w:r w:rsidRPr="00BE1752">
              <w:rPr>
                <w:rFonts w:ascii="Times New Roman CYR" w:hAnsi="Times New Roman CYR"/>
                <w:sz w:val="26"/>
                <w:szCs w:val="26"/>
              </w:rPr>
              <w:t>г.</w:t>
            </w:r>
          </w:p>
        </w:tc>
      </w:tr>
    </w:tbl>
    <w:p w:rsidR="00F84329" w:rsidRPr="00B768E2" w:rsidRDefault="00F84329" w:rsidP="003C3634">
      <w:pPr>
        <w:rPr>
          <w:rFonts w:ascii="Arial" w:hAnsi="Arial" w:cs="Arial"/>
          <w:b/>
          <w:sz w:val="26"/>
          <w:szCs w:val="26"/>
        </w:rPr>
      </w:pPr>
    </w:p>
    <w:sectPr w:rsidR="00F84329" w:rsidRPr="00B768E2" w:rsidSect="00FA157F">
      <w:footerReference w:type="default" r:id="rId12"/>
      <w:headerReference w:type="first" r:id="rId13"/>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E99" w:rsidRDefault="00026E99">
      <w:r>
        <w:separator/>
      </w:r>
    </w:p>
  </w:endnote>
  <w:endnote w:type="continuationSeparator" w:id="0">
    <w:p w:rsidR="00026E99" w:rsidRDefault="00026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B9" w:rsidRDefault="00D90DB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B9" w:rsidRPr="00DC33CB" w:rsidRDefault="00D90DB9" w:rsidP="00DC33C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E99" w:rsidRDefault="00026E99">
      <w:r>
        <w:separator/>
      </w:r>
    </w:p>
  </w:footnote>
  <w:footnote w:type="continuationSeparator" w:id="0">
    <w:p w:rsidR="00026E99" w:rsidRDefault="00026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tblPr>
    <w:tblGrid>
      <w:gridCol w:w="1616"/>
      <w:gridCol w:w="7568"/>
    </w:tblGrid>
    <w:tr w:rsidR="00D90DB9" w:rsidRPr="00592110" w:rsidTr="00BF1646">
      <w:trPr>
        <w:trHeight w:val="970"/>
      </w:trPr>
      <w:tc>
        <w:tcPr>
          <w:tcW w:w="880" w:type="pct"/>
          <w:vMerge w:val="restart"/>
          <w:tcBorders>
            <w:top w:val="single" w:sz="12" w:space="0" w:color="auto"/>
            <w:left w:val="single" w:sz="12" w:space="0" w:color="auto"/>
            <w:right w:val="single" w:sz="12" w:space="0" w:color="auto"/>
          </w:tcBorders>
          <w:vAlign w:val="center"/>
        </w:tcPr>
        <w:p w:rsidR="00D90DB9" w:rsidRPr="00592110" w:rsidRDefault="00D90DB9" w:rsidP="003F2555">
          <w:pPr>
            <w:pStyle w:val="a4"/>
            <w:spacing w:before="60"/>
            <w:jc w:val="center"/>
            <w:rPr>
              <w:rFonts w:ascii="Arial" w:hAnsi="Arial" w:cs="Arial"/>
              <w:i/>
              <w:sz w:val="24"/>
              <w:szCs w:val="24"/>
            </w:rPr>
          </w:pPr>
          <w:r w:rsidRPr="00592110">
            <w:rPr>
              <w:rFonts w:ascii="Arial" w:hAnsi="Arial" w:cs="Arial"/>
              <w:i/>
              <w:noProof/>
              <w:sz w:val="24"/>
              <w:szCs w:val="24"/>
            </w:rPr>
            <w:drawing>
              <wp:inline distT="0" distB="0" distL="0" distR="0">
                <wp:extent cx="922020" cy="965835"/>
                <wp:effectExtent l="0" t="0" r="0" b="5715"/>
                <wp:docPr id="35" name="Рисунок 35" descr="логотип черный КНИ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логотип черный КНИТУ"/>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020" cy="965835"/>
                        </a:xfrm>
                        <a:prstGeom prst="rect">
                          <a:avLst/>
                        </a:prstGeom>
                        <a:noFill/>
                        <a:ln>
                          <a:noFill/>
                        </a:ln>
                      </pic:spPr>
                    </pic:pic>
                  </a:graphicData>
                </a:graphic>
              </wp:inline>
            </w:drawing>
          </w:r>
        </w:p>
      </w:tc>
      <w:tc>
        <w:tcPr>
          <w:tcW w:w="4120" w:type="pct"/>
          <w:tcBorders>
            <w:top w:val="single" w:sz="12" w:space="0" w:color="auto"/>
            <w:left w:val="single" w:sz="12" w:space="0" w:color="auto"/>
            <w:bottom w:val="single" w:sz="4" w:space="0" w:color="auto"/>
            <w:right w:val="single" w:sz="12" w:space="0" w:color="auto"/>
          </w:tcBorders>
          <w:vAlign w:val="center"/>
        </w:tcPr>
        <w:p w:rsidR="00D90DB9" w:rsidRPr="00592110" w:rsidRDefault="00D90DB9" w:rsidP="003F2555">
          <w:pPr>
            <w:pStyle w:val="a4"/>
            <w:jc w:val="center"/>
            <w:rPr>
              <w:rFonts w:ascii="Arial" w:hAnsi="Arial" w:cs="Arial"/>
              <w:sz w:val="24"/>
              <w:szCs w:val="24"/>
            </w:rPr>
          </w:pPr>
          <w:r w:rsidRPr="00592110">
            <w:rPr>
              <w:rFonts w:ascii="Arial" w:hAnsi="Arial" w:cs="Arial"/>
              <w:sz w:val="24"/>
              <w:szCs w:val="24"/>
            </w:rPr>
            <w:t>ФГБОУ ВО «Казанский национальный исследовательский</w:t>
          </w:r>
        </w:p>
        <w:p w:rsidR="00D90DB9" w:rsidRPr="00592110" w:rsidRDefault="00D90DB9" w:rsidP="003F2555">
          <w:pPr>
            <w:pStyle w:val="a4"/>
            <w:jc w:val="center"/>
            <w:rPr>
              <w:rFonts w:ascii="Arial" w:hAnsi="Arial" w:cs="Arial"/>
              <w:sz w:val="24"/>
              <w:szCs w:val="24"/>
            </w:rPr>
          </w:pPr>
          <w:r w:rsidRPr="00592110">
            <w:rPr>
              <w:rFonts w:ascii="Arial" w:hAnsi="Arial" w:cs="Arial"/>
              <w:sz w:val="24"/>
              <w:szCs w:val="24"/>
            </w:rPr>
            <w:t>технологический университет»</w:t>
          </w:r>
        </w:p>
      </w:tc>
    </w:tr>
    <w:tr w:rsidR="00BF1646" w:rsidRPr="00592110" w:rsidTr="00BF1646">
      <w:trPr>
        <w:trHeight w:val="926"/>
      </w:trPr>
      <w:tc>
        <w:tcPr>
          <w:tcW w:w="880" w:type="pct"/>
          <w:vMerge/>
          <w:tcBorders>
            <w:left w:val="single" w:sz="12" w:space="0" w:color="auto"/>
            <w:right w:val="single" w:sz="12" w:space="0" w:color="auto"/>
          </w:tcBorders>
        </w:tcPr>
        <w:p w:rsidR="00BF1646" w:rsidRPr="00592110" w:rsidRDefault="00BF1646" w:rsidP="003F2555">
          <w:pPr>
            <w:pStyle w:val="a4"/>
            <w:spacing w:before="60"/>
            <w:jc w:val="center"/>
            <w:rPr>
              <w:rFonts w:ascii="Arial" w:hAnsi="Arial" w:cs="Arial"/>
              <w:i/>
              <w:sz w:val="24"/>
              <w:szCs w:val="24"/>
            </w:rPr>
          </w:pPr>
        </w:p>
      </w:tc>
      <w:tc>
        <w:tcPr>
          <w:tcW w:w="4120" w:type="pct"/>
          <w:tcBorders>
            <w:top w:val="single" w:sz="4" w:space="0" w:color="auto"/>
            <w:left w:val="single" w:sz="12" w:space="0" w:color="auto"/>
            <w:right w:val="single" w:sz="12" w:space="0" w:color="auto"/>
          </w:tcBorders>
          <w:vAlign w:val="center"/>
        </w:tcPr>
        <w:p w:rsidR="00BF1646" w:rsidRPr="00592110" w:rsidRDefault="00BF1646" w:rsidP="003F2555">
          <w:pPr>
            <w:pStyle w:val="a4"/>
            <w:jc w:val="center"/>
            <w:rPr>
              <w:rFonts w:ascii="Arial" w:hAnsi="Arial" w:cs="Arial"/>
              <w:i/>
              <w:sz w:val="24"/>
              <w:szCs w:val="24"/>
            </w:rPr>
          </w:pPr>
          <w:r w:rsidRPr="00592110">
            <w:rPr>
              <w:rFonts w:ascii="Arial" w:hAnsi="Arial" w:cs="Arial"/>
              <w:i/>
              <w:sz w:val="24"/>
              <w:szCs w:val="24"/>
            </w:rPr>
            <w:t xml:space="preserve">Система менеджмента качества </w:t>
          </w:r>
        </w:p>
      </w:tc>
    </w:tr>
  </w:tbl>
  <w:p w:rsidR="00D90DB9" w:rsidRDefault="00D90D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3" w:type="pct"/>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1E0"/>
    </w:tblPr>
    <w:tblGrid>
      <w:gridCol w:w="1384"/>
      <w:gridCol w:w="4906"/>
      <w:gridCol w:w="3166"/>
    </w:tblGrid>
    <w:tr w:rsidR="00D90DB9" w:rsidRPr="002E072C" w:rsidTr="001A7812">
      <w:trPr>
        <w:trHeight w:val="510"/>
        <w:jc w:val="center"/>
      </w:trPr>
      <w:tc>
        <w:tcPr>
          <w:tcW w:w="732" w:type="pct"/>
          <w:vMerge w:val="restart"/>
          <w:tcBorders>
            <w:top w:val="single" w:sz="12" w:space="0" w:color="auto"/>
            <w:bottom w:val="single" w:sz="12" w:space="0" w:color="auto"/>
            <w:right w:val="single" w:sz="12" w:space="0" w:color="auto"/>
          </w:tcBorders>
          <w:vAlign w:val="center"/>
        </w:tcPr>
        <w:p w:rsidR="00D90DB9" w:rsidRPr="002E072C" w:rsidRDefault="005B438A" w:rsidP="003F2555">
          <w:pPr>
            <w:pStyle w:val="a4"/>
            <w:spacing w:before="60"/>
            <w:jc w:val="center"/>
            <w:rPr>
              <w:rFonts w:ascii="Arial" w:hAnsi="Arial" w:cs="Arial"/>
              <w:i/>
              <w:sz w:val="28"/>
              <w:szCs w:val="28"/>
              <w:highlight w:val="red"/>
            </w:rPr>
          </w:pPr>
          <w:r w:rsidRPr="005B438A">
            <w:rPr>
              <w:rFonts w:ascii="Arial" w:hAnsi="Arial" w:cs="Arial"/>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4.75pt;height:38.25pt" fillcolor="black" stroked="f">
                <v:shadow on="t" color="#b2b2b2" opacity="52429f" offset="3pt"/>
                <v:textpath style="font-family:&quot;Times New Roman&quot;;font-size:16pt;font-weight:bold;v-text-kern:t" trim="t" fitpath="t" string="СМК&#10;КНИТУ&#10;"/>
              </v:shape>
            </w:pict>
          </w:r>
        </w:p>
      </w:tc>
      <w:tc>
        <w:tcPr>
          <w:tcW w:w="2593" w:type="pct"/>
          <w:vMerge w:val="restart"/>
          <w:tcBorders>
            <w:top w:val="single" w:sz="12" w:space="0" w:color="auto"/>
            <w:left w:val="single" w:sz="12" w:space="0" w:color="auto"/>
            <w:bottom w:val="single" w:sz="4" w:space="0" w:color="auto"/>
            <w:right w:val="single" w:sz="4" w:space="0" w:color="auto"/>
          </w:tcBorders>
          <w:vAlign w:val="center"/>
        </w:tcPr>
        <w:p w:rsidR="00D90DB9" w:rsidRPr="00BF3A6F" w:rsidRDefault="005B5A5B" w:rsidP="00BF1646">
          <w:pPr>
            <w:pStyle w:val="a4"/>
            <w:jc w:val="center"/>
            <w:rPr>
              <w:sz w:val="24"/>
              <w:szCs w:val="24"/>
            </w:rPr>
          </w:pPr>
          <w:r w:rsidRPr="00BF3A6F">
            <w:rPr>
              <w:sz w:val="24"/>
              <w:szCs w:val="24"/>
            </w:rPr>
            <w:t>Положение об Ученом совете ФГБОУ ВО «КНИТУ»</w:t>
          </w:r>
        </w:p>
      </w:tc>
      <w:tc>
        <w:tcPr>
          <w:tcW w:w="1674" w:type="pct"/>
          <w:tcBorders>
            <w:left w:val="single" w:sz="4" w:space="0" w:color="auto"/>
          </w:tcBorders>
        </w:tcPr>
        <w:p w:rsidR="00D90DB9" w:rsidRPr="00BF3A6F" w:rsidRDefault="00D90DB9" w:rsidP="003F2555">
          <w:pPr>
            <w:pStyle w:val="a4"/>
            <w:ind w:right="57"/>
            <w:jc w:val="right"/>
            <w:rPr>
              <w:rStyle w:val="ac"/>
              <w:sz w:val="24"/>
              <w:szCs w:val="24"/>
            </w:rPr>
          </w:pPr>
          <w:r w:rsidRPr="00BF3A6F">
            <w:rPr>
              <w:sz w:val="24"/>
              <w:szCs w:val="24"/>
            </w:rPr>
            <w:t xml:space="preserve">Страница </w:t>
          </w:r>
          <w:r w:rsidR="005B438A" w:rsidRPr="00BF3A6F">
            <w:rPr>
              <w:rStyle w:val="ac"/>
              <w:sz w:val="24"/>
              <w:szCs w:val="24"/>
            </w:rPr>
            <w:fldChar w:fldCharType="begin"/>
          </w:r>
          <w:r w:rsidRPr="00BF3A6F">
            <w:rPr>
              <w:rStyle w:val="ac"/>
              <w:sz w:val="24"/>
              <w:szCs w:val="24"/>
            </w:rPr>
            <w:instrText xml:space="preserve"> PAGE </w:instrText>
          </w:r>
          <w:r w:rsidR="005B438A" w:rsidRPr="00BF3A6F">
            <w:rPr>
              <w:rStyle w:val="ac"/>
              <w:sz w:val="24"/>
              <w:szCs w:val="24"/>
            </w:rPr>
            <w:fldChar w:fldCharType="separate"/>
          </w:r>
          <w:r w:rsidR="00DE078C">
            <w:rPr>
              <w:rStyle w:val="ac"/>
              <w:noProof/>
              <w:sz w:val="24"/>
              <w:szCs w:val="24"/>
            </w:rPr>
            <w:t>9</w:t>
          </w:r>
          <w:r w:rsidR="005B438A" w:rsidRPr="00BF3A6F">
            <w:rPr>
              <w:rStyle w:val="ac"/>
              <w:sz w:val="24"/>
              <w:szCs w:val="24"/>
            </w:rPr>
            <w:fldChar w:fldCharType="end"/>
          </w:r>
        </w:p>
        <w:p w:rsidR="00D90DB9" w:rsidRPr="00BF3A6F" w:rsidRDefault="00D90DB9" w:rsidP="00BF1646">
          <w:pPr>
            <w:pStyle w:val="a4"/>
            <w:ind w:left="57"/>
            <w:rPr>
              <w:sz w:val="24"/>
              <w:szCs w:val="24"/>
            </w:rPr>
          </w:pPr>
          <w:r w:rsidRPr="00BF3A6F">
            <w:rPr>
              <w:rStyle w:val="ac"/>
              <w:sz w:val="24"/>
              <w:szCs w:val="24"/>
            </w:rPr>
            <w:t xml:space="preserve">Версия № </w:t>
          </w:r>
          <w:r w:rsidR="00BF1646" w:rsidRPr="00BF3A6F">
            <w:rPr>
              <w:rStyle w:val="ac"/>
              <w:sz w:val="24"/>
              <w:szCs w:val="24"/>
            </w:rPr>
            <w:t>1</w:t>
          </w:r>
        </w:p>
      </w:tc>
    </w:tr>
    <w:tr w:rsidR="00D90DB9" w:rsidRPr="002E072C" w:rsidTr="001A7812">
      <w:trPr>
        <w:trHeight w:val="469"/>
        <w:jc w:val="center"/>
      </w:trPr>
      <w:tc>
        <w:tcPr>
          <w:tcW w:w="732" w:type="pct"/>
          <w:vMerge/>
          <w:tcBorders>
            <w:top w:val="nil"/>
            <w:bottom w:val="single" w:sz="12" w:space="0" w:color="auto"/>
            <w:right w:val="single" w:sz="12" w:space="0" w:color="auto"/>
          </w:tcBorders>
          <w:vAlign w:val="center"/>
        </w:tcPr>
        <w:p w:rsidR="00D90DB9" w:rsidRPr="002E072C" w:rsidRDefault="00D90DB9" w:rsidP="003F2555">
          <w:pPr>
            <w:pStyle w:val="a4"/>
            <w:spacing w:before="60"/>
            <w:jc w:val="center"/>
            <w:rPr>
              <w:rFonts w:ascii="Arial" w:hAnsi="Arial" w:cs="Arial"/>
              <w:sz w:val="28"/>
              <w:szCs w:val="28"/>
              <w:highlight w:val="red"/>
            </w:rPr>
          </w:pPr>
        </w:p>
      </w:tc>
      <w:tc>
        <w:tcPr>
          <w:tcW w:w="2593" w:type="pct"/>
          <w:vMerge/>
          <w:tcBorders>
            <w:top w:val="single" w:sz="4" w:space="0" w:color="auto"/>
            <w:left w:val="single" w:sz="12" w:space="0" w:color="auto"/>
            <w:bottom w:val="single" w:sz="4" w:space="0" w:color="auto"/>
            <w:right w:val="single" w:sz="4" w:space="0" w:color="auto"/>
          </w:tcBorders>
          <w:vAlign w:val="center"/>
        </w:tcPr>
        <w:p w:rsidR="00D90DB9" w:rsidRPr="00BF3A6F" w:rsidRDefault="00D90DB9" w:rsidP="003F2555">
          <w:pPr>
            <w:pStyle w:val="a4"/>
            <w:jc w:val="center"/>
            <w:rPr>
              <w:sz w:val="24"/>
              <w:szCs w:val="24"/>
            </w:rPr>
          </w:pPr>
        </w:p>
      </w:tc>
      <w:tc>
        <w:tcPr>
          <w:tcW w:w="1674" w:type="pct"/>
          <w:tcBorders>
            <w:left w:val="single" w:sz="4" w:space="0" w:color="auto"/>
          </w:tcBorders>
          <w:vAlign w:val="center"/>
        </w:tcPr>
        <w:p w:rsidR="00D90DB9" w:rsidRPr="00BF3A6F" w:rsidRDefault="00D90DB9" w:rsidP="00BF1646">
          <w:pPr>
            <w:pStyle w:val="a4"/>
            <w:ind w:left="-58"/>
            <w:jc w:val="right"/>
            <w:rPr>
              <w:sz w:val="24"/>
              <w:szCs w:val="24"/>
            </w:rPr>
          </w:pPr>
          <w:r w:rsidRPr="00BF3A6F">
            <w:rPr>
              <w:rStyle w:val="ac"/>
              <w:sz w:val="24"/>
              <w:szCs w:val="24"/>
            </w:rPr>
            <w:t>от «</w:t>
          </w:r>
          <w:r w:rsidRPr="00BF3A6F">
            <w:rPr>
              <w:rStyle w:val="ac"/>
              <w:sz w:val="24"/>
              <w:szCs w:val="24"/>
              <w:u w:val="single"/>
            </w:rPr>
            <w:t xml:space="preserve"> </w:t>
          </w:r>
          <w:r w:rsidR="00BF1646" w:rsidRPr="00BF3A6F">
            <w:rPr>
              <w:rStyle w:val="ac"/>
              <w:sz w:val="24"/>
              <w:szCs w:val="24"/>
              <w:u w:val="single"/>
            </w:rPr>
            <w:t xml:space="preserve">    </w:t>
          </w:r>
          <w:r w:rsidRPr="00BF3A6F">
            <w:rPr>
              <w:rStyle w:val="ac"/>
              <w:sz w:val="24"/>
              <w:szCs w:val="24"/>
              <w:u w:val="single"/>
            </w:rPr>
            <w:t xml:space="preserve"> </w:t>
          </w:r>
          <w:r w:rsidRPr="00BF3A6F">
            <w:rPr>
              <w:rStyle w:val="ac"/>
              <w:sz w:val="24"/>
              <w:szCs w:val="24"/>
            </w:rPr>
            <w:t>»</w:t>
          </w:r>
          <w:r w:rsidR="00BF1646" w:rsidRPr="00BF3A6F">
            <w:rPr>
              <w:rStyle w:val="ac"/>
              <w:sz w:val="24"/>
              <w:szCs w:val="24"/>
            </w:rPr>
            <w:t xml:space="preserve"> __________</w:t>
          </w:r>
          <w:r w:rsidRPr="00BF3A6F">
            <w:rPr>
              <w:rStyle w:val="ac"/>
              <w:sz w:val="24"/>
              <w:szCs w:val="24"/>
            </w:rPr>
            <w:t>2018 г.</w:t>
          </w:r>
        </w:p>
      </w:tc>
    </w:tr>
    <w:tr w:rsidR="00D90DB9" w:rsidRPr="002E072C" w:rsidTr="001A7812">
      <w:trPr>
        <w:trHeight w:val="469"/>
        <w:jc w:val="center"/>
      </w:trPr>
      <w:tc>
        <w:tcPr>
          <w:tcW w:w="732" w:type="pct"/>
          <w:vMerge/>
          <w:tcBorders>
            <w:top w:val="nil"/>
            <w:bottom w:val="single" w:sz="12" w:space="0" w:color="auto"/>
            <w:right w:val="single" w:sz="12" w:space="0" w:color="auto"/>
          </w:tcBorders>
          <w:vAlign w:val="center"/>
        </w:tcPr>
        <w:p w:rsidR="00D90DB9" w:rsidRPr="002E072C" w:rsidRDefault="00D90DB9" w:rsidP="003F2555">
          <w:pPr>
            <w:pStyle w:val="a4"/>
            <w:spacing w:before="60"/>
            <w:jc w:val="center"/>
            <w:rPr>
              <w:rFonts w:ascii="Arial" w:hAnsi="Arial" w:cs="Arial"/>
              <w:sz w:val="28"/>
              <w:szCs w:val="28"/>
              <w:highlight w:val="red"/>
            </w:rPr>
          </w:pPr>
        </w:p>
      </w:tc>
      <w:tc>
        <w:tcPr>
          <w:tcW w:w="2593" w:type="pct"/>
          <w:tcBorders>
            <w:top w:val="single" w:sz="4" w:space="0" w:color="auto"/>
            <w:left w:val="single" w:sz="12" w:space="0" w:color="auto"/>
            <w:bottom w:val="single" w:sz="12" w:space="0" w:color="auto"/>
            <w:right w:val="single" w:sz="4" w:space="0" w:color="auto"/>
          </w:tcBorders>
          <w:vAlign w:val="center"/>
        </w:tcPr>
        <w:p w:rsidR="00D90DB9" w:rsidRPr="00BF3A6F" w:rsidRDefault="00A00BFA" w:rsidP="00D202DA">
          <w:pPr>
            <w:pStyle w:val="a4"/>
            <w:jc w:val="center"/>
            <w:rPr>
              <w:sz w:val="24"/>
              <w:szCs w:val="24"/>
            </w:rPr>
          </w:pPr>
          <w:r w:rsidRPr="00BF3A6F">
            <w:rPr>
              <w:sz w:val="24"/>
              <w:szCs w:val="24"/>
            </w:rPr>
            <w:t>П.1-</w:t>
          </w:r>
          <w:r w:rsidR="001C26D5" w:rsidRPr="00BF3A6F">
            <w:rPr>
              <w:sz w:val="24"/>
              <w:szCs w:val="24"/>
            </w:rPr>
            <w:t>15-4</w:t>
          </w:r>
          <w:r w:rsidR="00BF1646" w:rsidRPr="00BF3A6F">
            <w:rPr>
              <w:sz w:val="24"/>
              <w:szCs w:val="24"/>
            </w:rPr>
            <w:t>.</w:t>
          </w:r>
          <w:r w:rsidR="00D202DA">
            <w:rPr>
              <w:sz w:val="24"/>
              <w:szCs w:val="24"/>
              <w:lang w:val="en-US"/>
            </w:rPr>
            <w:t>4</w:t>
          </w:r>
          <w:r w:rsidRPr="00BF3A6F">
            <w:rPr>
              <w:sz w:val="24"/>
              <w:szCs w:val="24"/>
            </w:rPr>
            <w:t>-</w:t>
          </w:r>
          <w:r w:rsidR="00D202DA">
            <w:rPr>
              <w:sz w:val="24"/>
              <w:szCs w:val="24"/>
              <w:lang w:val="en-US"/>
            </w:rPr>
            <w:t>10</w:t>
          </w:r>
          <w:r w:rsidRPr="00BF3A6F">
            <w:rPr>
              <w:sz w:val="24"/>
              <w:szCs w:val="24"/>
            </w:rPr>
            <w:t>.2018</w:t>
          </w:r>
        </w:p>
      </w:tc>
      <w:tc>
        <w:tcPr>
          <w:tcW w:w="1674" w:type="pct"/>
          <w:tcBorders>
            <w:left w:val="single" w:sz="4" w:space="0" w:color="auto"/>
          </w:tcBorders>
          <w:vAlign w:val="bottom"/>
        </w:tcPr>
        <w:p w:rsidR="00D90DB9" w:rsidRPr="00BF3A6F" w:rsidRDefault="00D90DB9" w:rsidP="003F2555">
          <w:pPr>
            <w:pStyle w:val="a4"/>
            <w:ind w:right="57"/>
            <w:jc w:val="right"/>
            <w:rPr>
              <w:sz w:val="24"/>
              <w:szCs w:val="24"/>
            </w:rPr>
          </w:pPr>
          <w:r w:rsidRPr="00BF3A6F">
            <w:rPr>
              <w:rStyle w:val="ac"/>
              <w:sz w:val="24"/>
              <w:szCs w:val="24"/>
            </w:rPr>
            <w:t xml:space="preserve">Всего страниц </w:t>
          </w:r>
          <w:r w:rsidR="005B438A" w:rsidRPr="00BF3A6F">
            <w:rPr>
              <w:rStyle w:val="ac"/>
              <w:sz w:val="24"/>
              <w:szCs w:val="24"/>
            </w:rPr>
            <w:fldChar w:fldCharType="begin"/>
          </w:r>
          <w:r w:rsidRPr="00BF3A6F">
            <w:rPr>
              <w:rStyle w:val="ac"/>
              <w:sz w:val="24"/>
              <w:szCs w:val="24"/>
            </w:rPr>
            <w:instrText xml:space="preserve"> NUMPAGES </w:instrText>
          </w:r>
          <w:r w:rsidR="005B438A" w:rsidRPr="00BF3A6F">
            <w:rPr>
              <w:rStyle w:val="ac"/>
              <w:sz w:val="24"/>
              <w:szCs w:val="24"/>
            </w:rPr>
            <w:fldChar w:fldCharType="separate"/>
          </w:r>
          <w:r w:rsidR="00DE078C">
            <w:rPr>
              <w:rStyle w:val="ac"/>
              <w:noProof/>
              <w:sz w:val="24"/>
              <w:szCs w:val="24"/>
            </w:rPr>
            <w:t>9</w:t>
          </w:r>
          <w:r w:rsidR="005B438A" w:rsidRPr="00BF3A6F">
            <w:rPr>
              <w:rStyle w:val="ac"/>
              <w:sz w:val="24"/>
              <w:szCs w:val="24"/>
            </w:rPr>
            <w:fldChar w:fldCharType="end"/>
          </w:r>
        </w:p>
      </w:tc>
    </w:tr>
  </w:tbl>
  <w:p w:rsidR="00D90DB9" w:rsidRDefault="00D90DB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3" w:type="pct"/>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1E0"/>
    </w:tblPr>
    <w:tblGrid>
      <w:gridCol w:w="1509"/>
      <w:gridCol w:w="5346"/>
      <w:gridCol w:w="3450"/>
    </w:tblGrid>
    <w:tr w:rsidR="00D90DB9" w:rsidRPr="002E072C" w:rsidTr="001A7812">
      <w:trPr>
        <w:trHeight w:val="510"/>
        <w:jc w:val="center"/>
      </w:trPr>
      <w:tc>
        <w:tcPr>
          <w:tcW w:w="732" w:type="pct"/>
          <w:vMerge w:val="restart"/>
          <w:tcBorders>
            <w:top w:val="single" w:sz="12" w:space="0" w:color="auto"/>
            <w:bottom w:val="single" w:sz="12" w:space="0" w:color="auto"/>
            <w:right w:val="single" w:sz="12" w:space="0" w:color="auto"/>
          </w:tcBorders>
          <w:vAlign w:val="center"/>
        </w:tcPr>
        <w:p w:rsidR="00D90DB9" w:rsidRPr="002E072C" w:rsidRDefault="005B438A" w:rsidP="003F2555">
          <w:pPr>
            <w:pStyle w:val="a4"/>
            <w:spacing w:before="60"/>
            <w:jc w:val="center"/>
            <w:rPr>
              <w:rFonts w:ascii="Arial" w:hAnsi="Arial" w:cs="Arial"/>
              <w:i/>
              <w:sz w:val="28"/>
              <w:szCs w:val="28"/>
              <w:highlight w:val="red"/>
            </w:rPr>
          </w:pPr>
          <w:r w:rsidRPr="005B438A">
            <w:rPr>
              <w:rFonts w:ascii="Arial" w:hAnsi="Arial" w:cs="Arial"/>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4.75pt;height:38.25pt" fillcolor="black" stroked="f">
                <v:shadow on="t" color="#b2b2b2" opacity="52429f" offset="3pt"/>
                <v:textpath style="font-family:&quot;Times New Roman&quot;;font-size:16pt;font-weight:bold;v-text-kern:t" trim="t" fitpath="t" string="СМК&#10;КНИТУ&#10;"/>
              </v:shape>
            </w:pict>
          </w:r>
        </w:p>
      </w:tc>
      <w:tc>
        <w:tcPr>
          <w:tcW w:w="2593" w:type="pct"/>
          <w:vMerge w:val="restart"/>
          <w:tcBorders>
            <w:top w:val="single" w:sz="12" w:space="0" w:color="auto"/>
            <w:left w:val="single" w:sz="12" w:space="0" w:color="auto"/>
            <w:bottom w:val="single" w:sz="4" w:space="0" w:color="auto"/>
            <w:right w:val="single" w:sz="4" w:space="0" w:color="auto"/>
          </w:tcBorders>
          <w:vAlign w:val="center"/>
        </w:tcPr>
        <w:p w:rsidR="00D90DB9" w:rsidRPr="00BF3A6F" w:rsidRDefault="00D90DB9" w:rsidP="003C3634">
          <w:pPr>
            <w:pStyle w:val="a4"/>
            <w:tabs>
              <w:tab w:val="left" w:pos="328"/>
            </w:tabs>
            <w:ind w:right="-16"/>
            <w:jc w:val="center"/>
            <w:rPr>
              <w:sz w:val="24"/>
              <w:szCs w:val="24"/>
            </w:rPr>
          </w:pPr>
          <w:r w:rsidRPr="00BF3A6F">
            <w:rPr>
              <w:sz w:val="24"/>
              <w:szCs w:val="24"/>
            </w:rPr>
            <w:t>Положение о</w:t>
          </w:r>
          <w:r w:rsidR="00AE20F2" w:rsidRPr="00BF3A6F">
            <w:rPr>
              <w:sz w:val="24"/>
              <w:szCs w:val="24"/>
            </w:rPr>
            <w:t>б</w:t>
          </w:r>
          <w:r w:rsidRPr="00BF3A6F">
            <w:rPr>
              <w:sz w:val="24"/>
              <w:szCs w:val="24"/>
            </w:rPr>
            <w:t xml:space="preserve"> </w:t>
          </w:r>
          <w:r w:rsidR="00AE20F2" w:rsidRPr="00BF3A6F">
            <w:rPr>
              <w:sz w:val="24"/>
              <w:szCs w:val="24"/>
            </w:rPr>
            <w:t xml:space="preserve">Ученом совете </w:t>
          </w:r>
          <w:r w:rsidR="003C3634">
            <w:rPr>
              <w:sz w:val="24"/>
              <w:szCs w:val="24"/>
            </w:rPr>
            <w:t>Нижнекамского химико-технологического института (филиала) 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w:t>
          </w:r>
        </w:p>
      </w:tc>
      <w:tc>
        <w:tcPr>
          <w:tcW w:w="1674" w:type="pct"/>
          <w:tcBorders>
            <w:left w:val="single" w:sz="4" w:space="0" w:color="auto"/>
          </w:tcBorders>
        </w:tcPr>
        <w:p w:rsidR="00D90DB9" w:rsidRPr="00BF3A6F" w:rsidRDefault="00D90DB9" w:rsidP="003F2555">
          <w:pPr>
            <w:pStyle w:val="a4"/>
            <w:ind w:right="57"/>
            <w:jc w:val="right"/>
            <w:rPr>
              <w:rStyle w:val="ac"/>
              <w:sz w:val="24"/>
              <w:szCs w:val="24"/>
            </w:rPr>
          </w:pPr>
          <w:r w:rsidRPr="00BF3A6F">
            <w:rPr>
              <w:sz w:val="24"/>
              <w:szCs w:val="24"/>
            </w:rPr>
            <w:t xml:space="preserve">Страница </w:t>
          </w:r>
          <w:r w:rsidR="005B438A" w:rsidRPr="00BF3A6F">
            <w:rPr>
              <w:rStyle w:val="ac"/>
              <w:sz w:val="24"/>
              <w:szCs w:val="24"/>
            </w:rPr>
            <w:fldChar w:fldCharType="begin"/>
          </w:r>
          <w:r w:rsidRPr="00BF3A6F">
            <w:rPr>
              <w:rStyle w:val="ac"/>
              <w:sz w:val="24"/>
              <w:szCs w:val="24"/>
            </w:rPr>
            <w:instrText xml:space="preserve"> PAGE </w:instrText>
          </w:r>
          <w:r w:rsidR="005B438A" w:rsidRPr="00BF3A6F">
            <w:rPr>
              <w:rStyle w:val="ac"/>
              <w:sz w:val="24"/>
              <w:szCs w:val="24"/>
            </w:rPr>
            <w:fldChar w:fldCharType="separate"/>
          </w:r>
          <w:r w:rsidR="00DE078C">
            <w:rPr>
              <w:rStyle w:val="ac"/>
              <w:noProof/>
              <w:sz w:val="24"/>
              <w:szCs w:val="24"/>
            </w:rPr>
            <w:t>2</w:t>
          </w:r>
          <w:r w:rsidR="005B438A" w:rsidRPr="00BF3A6F">
            <w:rPr>
              <w:rStyle w:val="ac"/>
              <w:sz w:val="24"/>
              <w:szCs w:val="24"/>
            </w:rPr>
            <w:fldChar w:fldCharType="end"/>
          </w:r>
        </w:p>
        <w:p w:rsidR="00D90DB9" w:rsidRPr="00BF3A6F" w:rsidRDefault="00D90DB9" w:rsidP="00D90DB9">
          <w:pPr>
            <w:pStyle w:val="a4"/>
            <w:ind w:left="57"/>
            <w:rPr>
              <w:sz w:val="24"/>
              <w:szCs w:val="24"/>
            </w:rPr>
          </w:pPr>
          <w:r w:rsidRPr="00BF3A6F">
            <w:rPr>
              <w:rStyle w:val="ac"/>
              <w:sz w:val="24"/>
              <w:szCs w:val="24"/>
            </w:rPr>
            <w:t>Версия № 1</w:t>
          </w:r>
        </w:p>
      </w:tc>
    </w:tr>
    <w:tr w:rsidR="00D90DB9" w:rsidRPr="002E072C" w:rsidTr="001A7812">
      <w:trPr>
        <w:trHeight w:val="469"/>
        <w:jc w:val="center"/>
      </w:trPr>
      <w:tc>
        <w:tcPr>
          <w:tcW w:w="732" w:type="pct"/>
          <w:vMerge/>
          <w:tcBorders>
            <w:top w:val="nil"/>
            <w:bottom w:val="single" w:sz="12" w:space="0" w:color="auto"/>
            <w:right w:val="single" w:sz="12" w:space="0" w:color="auto"/>
          </w:tcBorders>
          <w:vAlign w:val="center"/>
        </w:tcPr>
        <w:p w:rsidR="00D90DB9" w:rsidRPr="002E072C" w:rsidRDefault="00D90DB9" w:rsidP="003F2555">
          <w:pPr>
            <w:pStyle w:val="a4"/>
            <w:spacing w:before="60"/>
            <w:jc w:val="center"/>
            <w:rPr>
              <w:rFonts w:ascii="Arial" w:hAnsi="Arial" w:cs="Arial"/>
              <w:sz w:val="28"/>
              <w:szCs w:val="28"/>
              <w:highlight w:val="red"/>
            </w:rPr>
          </w:pPr>
        </w:p>
      </w:tc>
      <w:tc>
        <w:tcPr>
          <w:tcW w:w="2593" w:type="pct"/>
          <w:vMerge/>
          <w:tcBorders>
            <w:top w:val="single" w:sz="4" w:space="0" w:color="auto"/>
            <w:left w:val="single" w:sz="12" w:space="0" w:color="auto"/>
            <w:bottom w:val="single" w:sz="4" w:space="0" w:color="auto"/>
            <w:right w:val="single" w:sz="4" w:space="0" w:color="auto"/>
          </w:tcBorders>
          <w:vAlign w:val="center"/>
        </w:tcPr>
        <w:p w:rsidR="00D90DB9" w:rsidRPr="00BF3A6F" w:rsidRDefault="00D90DB9" w:rsidP="003F2555">
          <w:pPr>
            <w:pStyle w:val="a4"/>
            <w:jc w:val="center"/>
            <w:rPr>
              <w:sz w:val="24"/>
              <w:szCs w:val="24"/>
            </w:rPr>
          </w:pPr>
        </w:p>
      </w:tc>
      <w:tc>
        <w:tcPr>
          <w:tcW w:w="1674" w:type="pct"/>
          <w:tcBorders>
            <w:left w:val="single" w:sz="4" w:space="0" w:color="auto"/>
          </w:tcBorders>
          <w:vAlign w:val="center"/>
        </w:tcPr>
        <w:p w:rsidR="00D90DB9" w:rsidRPr="00BF3A6F" w:rsidRDefault="00D90DB9" w:rsidP="00BF1646">
          <w:pPr>
            <w:pStyle w:val="a4"/>
            <w:ind w:left="-58" w:right="-9"/>
            <w:jc w:val="right"/>
            <w:rPr>
              <w:sz w:val="24"/>
              <w:szCs w:val="24"/>
            </w:rPr>
          </w:pPr>
          <w:r w:rsidRPr="00BF3A6F">
            <w:rPr>
              <w:rStyle w:val="ac"/>
              <w:sz w:val="24"/>
              <w:szCs w:val="24"/>
            </w:rPr>
            <w:t>от «</w:t>
          </w:r>
          <w:r w:rsidRPr="00BF3A6F">
            <w:rPr>
              <w:rStyle w:val="ac"/>
              <w:sz w:val="24"/>
              <w:szCs w:val="24"/>
              <w:u w:val="single"/>
            </w:rPr>
            <w:t xml:space="preserve"> </w:t>
          </w:r>
          <w:r w:rsidR="00BF1646" w:rsidRPr="00BF3A6F">
            <w:rPr>
              <w:rStyle w:val="ac"/>
              <w:sz w:val="24"/>
              <w:szCs w:val="24"/>
              <w:u w:val="single"/>
            </w:rPr>
            <w:t xml:space="preserve">     </w:t>
          </w:r>
          <w:r w:rsidRPr="00BF3A6F">
            <w:rPr>
              <w:rStyle w:val="ac"/>
              <w:sz w:val="24"/>
              <w:szCs w:val="24"/>
              <w:u w:val="single"/>
            </w:rPr>
            <w:t xml:space="preserve"> </w:t>
          </w:r>
          <w:r w:rsidRPr="00BF3A6F">
            <w:rPr>
              <w:rStyle w:val="ac"/>
              <w:sz w:val="24"/>
              <w:szCs w:val="24"/>
            </w:rPr>
            <w:t>»</w:t>
          </w:r>
          <w:r w:rsidR="00BF1646" w:rsidRPr="00BF3A6F">
            <w:rPr>
              <w:rStyle w:val="ac"/>
              <w:sz w:val="24"/>
              <w:szCs w:val="24"/>
            </w:rPr>
            <w:t>_________</w:t>
          </w:r>
          <w:r w:rsidRPr="00BF3A6F">
            <w:rPr>
              <w:rStyle w:val="ac"/>
              <w:sz w:val="24"/>
              <w:szCs w:val="24"/>
              <w:u w:val="single"/>
            </w:rPr>
            <w:t xml:space="preserve"> </w:t>
          </w:r>
          <w:r w:rsidRPr="00BF3A6F">
            <w:rPr>
              <w:rStyle w:val="ac"/>
              <w:sz w:val="24"/>
              <w:szCs w:val="24"/>
            </w:rPr>
            <w:t>2018 г.</w:t>
          </w:r>
        </w:p>
      </w:tc>
    </w:tr>
    <w:tr w:rsidR="00D90DB9" w:rsidRPr="002E072C" w:rsidTr="001A7812">
      <w:trPr>
        <w:trHeight w:val="469"/>
        <w:jc w:val="center"/>
      </w:trPr>
      <w:tc>
        <w:tcPr>
          <w:tcW w:w="732" w:type="pct"/>
          <w:vMerge/>
          <w:tcBorders>
            <w:top w:val="nil"/>
            <w:bottom w:val="single" w:sz="12" w:space="0" w:color="auto"/>
            <w:right w:val="single" w:sz="12" w:space="0" w:color="auto"/>
          </w:tcBorders>
          <w:vAlign w:val="center"/>
        </w:tcPr>
        <w:p w:rsidR="00D90DB9" w:rsidRPr="002E072C" w:rsidRDefault="00D90DB9" w:rsidP="003F2555">
          <w:pPr>
            <w:pStyle w:val="a4"/>
            <w:spacing w:before="60"/>
            <w:jc w:val="center"/>
            <w:rPr>
              <w:rFonts w:ascii="Arial" w:hAnsi="Arial" w:cs="Arial"/>
              <w:sz w:val="28"/>
              <w:szCs w:val="28"/>
              <w:highlight w:val="red"/>
            </w:rPr>
          </w:pPr>
        </w:p>
      </w:tc>
      <w:tc>
        <w:tcPr>
          <w:tcW w:w="2593" w:type="pct"/>
          <w:tcBorders>
            <w:top w:val="single" w:sz="4" w:space="0" w:color="auto"/>
            <w:left w:val="single" w:sz="12" w:space="0" w:color="auto"/>
            <w:bottom w:val="single" w:sz="12" w:space="0" w:color="auto"/>
            <w:right w:val="single" w:sz="4" w:space="0" w:color="auto"/>
          </w:tcBorders>
          <w:vAlign w:val="center"/>
        </w:tcPr>
        <w:p w:rsidR="00D90DB9" w:rsidRPr="00BF3A6F" w:rsidRDefault="00D90DB9" w:rsidP="00606F47">
          <w:pPr>
            <w:pStyle w:val="a4"/>
            <w:jc w:val="center"/>
            <w:rPr>
              <w:sz w:val="24"/>
              <w:szCs w:val="24"/>
            </w:rPr>
          </w:pPr>
          <w:r w:rsidRPr="00BF3A6F">
            <w:rPr>
              <w:sz w:val="24"/>
              <w:szCs w:val="24"/>
            </w:rPr>
            <w:t>П.1-</w:t>
          </w:r>
          <w:r w:rsidR="001C26D5" w:rsidRPr="00BF3A6F">
            <w:rPr>
              <w:sz w:val="24"/>
              <w:szCs w:val="24"/>
            </w:rPr>
            <w:t>15-4</w:t>
          </w:r>
          <w:r w:rsidR="00BF1646" w:rsidRPr="00BF3A6F">
            <w:rPr>
              <w:sz w:val="24"/>
              <w:szCs w:val="24"/>
            </w:rPr>
            <w:t>.</w:t>
          </w:r>
          <w:r w:rsidR="00606F47">
            <w:rPr>
              <w:sz w:val="24"/>
              <w:szCs w:val="24"/>
            </w:rPr>
            <w:t>5</w:t>
          </w:r>
          <w:r w:rsidRPr="00BF3A6F">
            <w:rPr>
              <w:sz w:val="24"/>
              <w:szCs w:val="24"/>
            </w:rPr>
            <w:t>-</w:t>
          </w:r>
          <w:r w:rsidR="00606F47">
            <w:rPr>
              <w:sz w:val="24"/>
              <w:szCs w:val="24"/>
            </w:rPr>
            <w:t>12</w:t>
          </w:r>
          <w:r w:rsidRPr="00BF3A6F">
            <w:rPr>
              <w:sz w:val="24"/>
              <w:szCs w:val="24"/>
            </w:rPr>
            <w:t>.2018</w:t>
          </w:r>
        </w:p>
      </w:tc>
      <w:tc>
        <w:tcPr>
          <w:tcW w:w="1674" w:type="pct"/>
          <w:tcBorders>
            <w:left w:val="single" w:sz="4" w:space="0" w:color="auto"/>
          </w:tcBorders>
          <w:vAlign w:val="bottom"/>
        </w:tcPr>
        <w:p w:rsidR="00D90DB9" w:rsidRPr="00BF3A6F" w:rsidRDefault="00D90DB9" w:rsidP="005B5A5B">
          <w:pPr>
            <w:pStyle w:val="a4"/>
            <w:ind w:right="57"/>
            <w:jc w:val="right"/>
            <w:rPr>
              <w:sz w:val="24"/>
              <w:szCs w:val="24"/>
            </w:rPr>
          </w:pPr>
          <w:r w:rsidRPr="00BF3A6F">
            <w:rPr>
              <w:rStyle w:val="ac"/>
              <w:sz w:val="24"/>
              <w:szCs w:val="24"/>
            </w:rPr>
            <w:t xml:space="preserve">Всего страниц </w:t>
          </w:r>
          <w:r w:rsidR="007E380A" w:rsidRPr="00BF3A6F">
            <w:rPr>
              <w:rStyle w:val="ac"/>
              <w:sz w:val="24"/>
              <w:szCs w:val="24"/>
            </w:rPr>
            <w:t>1</w:t>
          </w:r>
          <w:r w:rsidR="005B5A5B">
            <w:rPr>
              <w:rStyle w:val="ac"/>
              <w:sz w:val="24"/>
              <w:szCs w:val="24"/>
            </w:rPr>
            <w:t>4</w:t>
          </w:r>
        </w:p>
      </w:tc>
    </w:tr>
  </w:tbl>
  <w:p w:rsidR="00D90DB9" w:rsidRDefault="00D90DB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3" w:type="pct"/>
      <w:jc w:val="center"/>
      <w:tblBorders>
        <w:top w:val="single" w:sz="12" w:space="0" w:color="auto"/>
        <w:left w:val="single" w:sz="12" w:space="0" w:color="auto"/>
        <w:bottom w:val="single" w:sz="12" w:space="0" w:color="auto"/>
        <w:right w:val="single" w:sz="12" w:space="0" w:color="auto"/>
      </w:tblBorders>
      <w:tblCellMar>
        <w:left w:w="57" w:type="dxa"/>
        <w:right w:w="57" w:type="dxa"/>
      </w:tblCellMar>
      <w:tblLook w:val="01E0"/>
    </w:tblPr>
    <w:tblGrid>
      <w:gridCol w:w="1384"/>
      <w:gridCol w:w="4906"/>
      <w:gridCol w:w="3166"/>
    </w:tblGrid>
    <w:tr w:rsidR="00BF3A6F" w:rsidRPr="002E072C" w:rsidTr="009A09C0">
      <w:trPr>
        <w:trHeight w:val="510"/>
        <w:jc w:val="center"/>
      </w:trPr>
      <w:tc>
        <w:tcPr>
          <w:tcW w:w="732" w:type="pct"/>
          <w:vMerge w:val="restart"/>
          <w:tcBorders>
            <w:top w:val="single" w:sz="12" w:space="0" w:color="auto"/>
            <w:bottom w:val="single" w:sz="12" w:space="0" w:color="auto"/>
            <w:right w:val="single" w:sz="12" w:space="0" w:color="auto"/>
          </w:tcBorders>
          <w:vAlign w:val="center"/>
        </w:tcPr>
        <w:p w:rsidR="00BF3A6F" w:rsidRPr="002E072C" w:rsidRDefault="005B438A" w:rsidP="009A09C0">
          <w:pPr>
            <w:pStyle w:val="a4"/>
            <w:spacing w:before="60"/>
            <w:jc w:val="center"/>
            <w:rPr>
              <w:rFonts w:ascii="Arial" w:hAnsi="Arial" w:cs="Arial"/>
              <w:i/>
              <w:sz w:val="28"/>
              <w:szCs w:val="28"/>
              <w:highlight w:val="red"/>
            </w:rPr>
          </w:pPr>
          <w:r w:rsidRPr="005B438A">
            <w:rPr>
              <w:rFonts w:ascii="Arial" w:hAnsi="Arial" w:cs="Arial"/>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54.75pt;height:38.25pt" fillcolor="black" stroked="f">
                <v:shadow on="t" color="#b2b2b2" opacity="52429f" offset="3pt"/>
                <v:textpath style="font-family:&quot;Times New Roman&quot;;font-size:16pt;font-weight:bold;v-text-kern:t" trim="t" fitpath="t" string="СМК&#10;КНИТУ&#10;"/>
              </v:shape>
            </w:pict>
          </w:r>
        </w:p>
      </w:tc>
      <w:tc>
        <w:tcPr>
          <w:tcW w:w="2593" w:type="pct"/>
          <w:vMerge w:val="restart"/>
          <w:tcBorders>
            <w:top w:val="single" w:sz="12" w:space="0" w:color="auto"/>
            <w:left w:val="single" w:sz="12" w:space="0" w:color="auto"/>
            <w:bottom w:val="single" w:sz="4" w:space="0" w:color="auto"/>
            <w:right w:val="single" w:sz="4" w:space="0" w:color="auto"/>
          </w:tcBorders>
          <w:vAlign w:val="center"/>
        </w:tcPr>
        <w:p w:rsidR="00BF3A6F" w:rsidRPr="00BF3A6F" w:rsidRDefault="005B5A5B" w:rsidP="009A09C0">
          <w:pPr>
            <w:pStyle w:val="a4"/>
            <w:jc w:val="center"/>
            <w:rPr>
              <w:sz w:val="24"/>
              <w:szCs w:val="24"/>
            </w:rPr>
          </w:pPr>
          <w:r w:rsidRPr="00BF3A6F">
            <w:rPr>
              <w:sz w:val="24"/>
              <w:szCs w:val="24"/>
            </w:rPr>
            <w:t>Положение об Ученом совете ФГБОУ ВО «КНИТУ»</w:t>
          </w:r>
        </w:p>
      </w:tc>
      <w:tc>
        <w:tcPr>
          <w:tcW w:w="1674" w:type="pct"/>
          <w:tcBorders>
            <w:left w:val="single" w:sz="4" w:space="0" w:color="auto"/>
          </w:tcBorders>
        </w:tcPr>
        <w:p w:rsidR="00BF3A6F" w:rsidRPr="00BF3A6F" w:rsidRDefault="00BF3A6F" w:rsidP="009A09C0">
          <w:pPr>
            <w:pStyle w:val="a4"/>
            <w:ind w:right="57"/>
            <w:jc w:val="right"/>
            <w:rPr>
              <w:rStyle w:val="ac"/>
              <w:sz w:val="24"/>
              <w:szCs w:val="24"/>
            </w:rPr>
          </w:pPr>
          <w:r w:rsidRPr="00BF3A6F">
            <w:rPr>
              <w:sz w:val="24"/>
              <w:szCs w:val="24"/>
            </w:rPr>
            <w:t xml:space="preserve">Страница </w:t>
          </w:r>
          <w:r w:rsidR="005B438A" w:rsidRPr="00BF3A6F">
            <w:rPr>
              <w:rStyle w:val="ac"/>
              <w:sz w:val="24"/>
              <w:szCs w:val="24"/>
            </w:rPr>
            <w:fldChar w:fldCharType="begin"/>
          </w:r>
          <w:r w:rsidRPr="00BF3A6F">
            <w:rPr>
              <w:rStyle w:val="ac"/>
              <w:sz w:val="24"/>
              <w:szCs w:val="24"/>
            </w:rPr>
            <w:instrText xml:space="preserve"> PAGE </w:instrText>
          </w:r>
          <w:r w:rsidR="005B438A" w:rsidRPr="00BF3A6F">
            <w:rPr>
              <w:rStyle w:val="ac"/>
              <w:sz w:val="24"/>
              <w:szCs w:val="24"/>
            </w:rPr>
            <w:fldChar w:fldCharType="separate"/>
          </w:r>
          <w:r w:rsidR="00DE078C">
            <w:rPr>
              <w:rStyle w:val="ac"/>
              <w:noProof/>
              <w:sz w:val="24"/>
              <w:szCs w:val="24"/>
            </w:rPr>
            <w:t>3</w:t>
          </w:r>
          <w:r w:rsidR="005B438A" w:rsidRPr="00BF3A6F">
            <w:rPr>
              <w:rStyle w:val="ac"/>
              <w:sz w:val="24"/>
              <w:szCs w:val="24"/>
            </w:rPr>
            <w:fldChar w:fldCharType="end"/>
          </w:r>
        </w:p>
        <w:p w:rsidR="00BF3A6F" w:rsidRPr="00BF3A6F" w:rsidRDefault="00BF3A6F" w:rsidP="009A09C0">
          <w:pPr>
            <w:pStyle w:val="a4"/>
            <w:ind w:left="57"/>
            <w:rPr>
              <w:sz w:val="24"/>
              <w:szCs w:val="24"/>
            </w:rPr>
          </w:pPr>
          <w:r w:rsidRPr="00BF3A6F">
            <w:rPr>
              <w:rStyle w:val="ac"/>
              <w:sz w:val="24"/>
              <w:szCs w:val="24"/>
            </w:rPr>
            <w:t>Версия № 1</w:t>
          </w:r>
        </w:p>
      </w:tc>
    </w:tr>
    <w:tr w:rsidR="00BF3A6F" w:rsidRPr="002E072C" w:rsidTr="009A09C0">
      <w:trPr>
        <w:trHeight w:val="469"/>
        <w:jc w:val="center"/>
      </w:trPr>
      <w:tc>
        <w:tcPr>
          <w:tcW w:w="732" w:type="pct"/>
          <w:vMerge/>
          <w:tcBorders>
            <w:top w:val="nil"/>
            <w:bottom w:val="single" w:sz="12" w:space="0" w:color="auto"/>
            <w:right w:val="single" w:sz="12" w:space="0" w:color="auto"/>
          </w:tcBorders>
          <w:vAlign w:val="center"/>
        </w:tcPr>
        <w:p w:rsidR="00BF3A6F" w:rsidRPr="002E072C" w:rsidRDefault="00BF3A6F" w:rsidP="009A09C0">
          <w:pPr>
            <w:pStyle w:val="a4"/>
            <w:spacing w:before="60"/>
            <w:jc w:val="center"/>
            <w:rPr>
              <w:rFonts w:ascii="Arial" w:hAnsi="Arial" w:cs="Arial"/>
              <w:sz w:val="28"/>
              <w:szCs w:val="28"/>
              <w:highlight w:val="red"/>
            </w:rPr>
          </w:pPr>
        </w:p>
      </w:tc>
      <w:tc>
        <w:tcPr>
          <w:tcW w:w="2593" w:type="pct"/>
          <w:vMerge/>
          <w:tcBorders>
            <w:top w:val="single" w:sz="4" w:space="0" w:color="auto"/>
            <w:left w:val="single" w:sz="12" w:space="0" w:color="auto"/>
            <w:bottom w:val="single" w:sz="4" w:space="0" w:color="auto"/>
            <w:right w:val="single" w:sz="4" w:space="0" w:color="auto"/>
          </w:tcBorders>
          <w:vAlign w:val="center"/>
        </w:tcPr>
        <w:p w:rsidR="00BF3A6F" w:rsidRPr="00BF3A6F" w:rsidRDefault="00BF3A6F" w:rsidP="009A09C0">
          <w:pPr>
            <w:pStyle w:val="a4"/>
            <w:jc w:val="center"/>
            <w:rPr>
              <w:sz w:val="24"/>
              <w:szCs w:val="24"/>
            </w:rPr>
          </w:pPr>
        </w:p>
      </w:tc>
      <w:tc>
        <w:tcPr>
          <w:tcW w:w="1674" w:type="pct"/>
          <w:tcBorders>
            <w:left w:val="single" w:sz="4" w:space="0" w:color="auto"/>
          </w:tcBorders>
          <w:vAlign w:val="center"/>
        </w:tcPr>
        <w:p w:rsidR="00BF3A6F" w:rsidRPr="00BF3A6F" w:rsidRDefault="00BF3A6F" w:rsidP="009A09C0">
          <w:pPr>
            <w:pStyle w:val="a4"/>
            <w:ind w:left="-58"/>
            <w:jc w:val="right"/>
            <w:rPr>
              <w:sz w:val="24"/>
              <w:szCs w:val="24"/>
            </w:rPr>
          </w:pPr>
          <w:r w:rsidRPr="00BF3A6F">
            <w:rPr>
              <w:rStyle w:val="ac"/>
              <w:sz w:val="24"/>
              <w:szCs w:val="24"/>
            </w:rPr>
            <w:t>от «</w:t>
          </w:r>
          <w:r w:rsidRPr="00BF3A6F">
            <w:rPr>
              <w:rStyle w:val="ac"/>
              <w:sz w:val="24"/>
              <w:szCs w:val="24"/>
              <w:u w:val="single"/>
            </w:rPr>
            <w:t xml:space="preserve">      </w:t>
          </w:r>
          <w:r w:rsidRPr="00BF3A6F">
            <w:rPr>
              <w:rStyle w:val="ac"/>
              <w:sz w:val="24"/>
              <w:szCs w:val="24"/>
            </w:rPr>
            <w:t>» __________2018 г.</w:t>
          </w:r>
        </w:p>
      </w:tc>
    </w:tr>
    <w:tr w:rsidR="00BF3A6F" w:rsidRPr="002E072C" w:rsidTr="009A09C0">
      <w:trPr>
        <w:trHeight w:val="469"/>
        <w:jc w:val="center"/>
      </w:trPr>
      <w:tc>
        <w:tcPr>
          <w:tcW w:w="732" w:type="pct"/>
          <w:vMerge/>
          <w:tcBorders>
            <w:top w:val="nil"/>
            <w:bottom w:val="single" w:sz="12" w:space="0" w:color="auto"/>
            <w:right w:val="single" w:sz="12" w:space="0" w:color="auto"/>
          </w:tcBorders>
          <w:vAlign w:val="center"/>
        </w:tcPr>
        <w:p w:rsidR="00BF3A6F" w:rsidRPr="002E072C" w:rsidRDefault="00BF3A6F" w:rsidP="009A09C0">
          <w:pPr>
            <w:pStyle w:val="a4"/>
            <w:spacing w:before="60"/>
            <w:jc w:val="center"/>
            <w:rPr>
              <w:rFonts w:ascii="Arial" w:hAnsi="Arial" w:cs="Arial"/>
              <w:sz w:val="28"/>
              <w:szCs w:val="28"/>
              <w:highlight w:val="red"/>
            </w:rPr>
          </w:pPr>
        </w:p>
      </w:tc>
      <w:tc>
        <w:tcPr>
          <w:tcW w:w="2593" w:type="pct"/>
          <w:tcBorders>
            <w:top w:val="single" w:sz="4" w:space="0" w:color="auto"/>
            <w:left w:val="single" w:sz="12" w:space="0" w:color="auto"/>
            <w:bottom w:val="single" w:sz="12" w:space="0" w:color="auto"/>
            <w:right w:val="single" w:sz="4" w:space="0" w:color="auto"/>
          </w:tcBorders>
          <w:vAlign w:val="center"/>
        </w:tcPr>
        <w:p w:rsidR="00BF3A6F" w:rsidRPr="00BF3A6F" w:rsidRDefault="00BF3A6F" w:rsidP="00D202DA">
          <w:pPr>
            <w:pStyle w:val="a4"/>
            <w:jc w:val="center"/>
            <w:rPr>
              <w:sz w:val="24"/>
              <w:szCs w:val="24"/>
            </w:rPr>
          </w:pPr>
          <w:r w:rsidRPr="00BF3A6F">
            <w:rPr>
              <w:sz w:val="24"/>
              <w:szCs w:val="24"/>
            </w:rPr>
            <w:t>П.1-15-4.</w:t>
          </w:r>
          <w:r w:rsidR="00D202DA">
            <w:rPr>
              <w:sz w:val="24"/>
              <w:szCs w:val="24"/>
              <w:lang w:val="en-US"/>
            </w:rPr>
            <w:t>4</w:t>
          </w:r>
          <w:r w:rsidRPr="00BF3A6F">
            <w:rPr>
              <w:sz w:val="24"/>
              <w:szCs w:val="24"/>
            </w:rPr>
            <w:t>-</w:t>
          </w:r>
          <w:r w:rsidR="00D202DA">
            <w:rPr>
              <w:sz w:val="24"/>
              <w:szCs w:val="24"/>
              <w:lang w:val="en-US"/>
            </w:rPr>
            <w:t>10</w:t>
          </w:r>
          <w:r w:rsidRPr="00BF3A6F">
            <w:rPr>
              <w:sz w:val="24"/>
              <w:szCs w:val="24"/>
            </w:rPr>
            <w:t>.2018</w:t>
          </w:r>
        </w:p>
      </w:tc>
      <w:tc>
        <w:tcPr>
          <w:tcW w:w="1674" w:type="pct"/>
          <w:tcBorders>
            <w:left w:val="single" w:sz="4" w:space="0" w:color="auto"/>
          </w:tcBorders>
          <w:vAlign w:val="bottom"/>
        </w:tcPr>
        <w:p w:rsidR="00BF3A6F" w:rsidRPr="00BF3A6F" w:rsidRDefault="00BF3A6F" w:rsidP="009A09C0">
          <w:pPr>
            <w:pStyle w:val="a4"/>
            <w:ind w:right="57"/>
            <w:jc w:val="right"/>
            <w:rPr>
              <w:sz w:val="24"/>
              <w:szCs w:val="24"/>
            </w:rPr>
          </w:pPr>
          <w:r w:rsidRPr="00BF3A6F">
            <w:rPr>
              <w:rStyle w:val="ac"/>
              <w:sz w:val="24"/>
              <w:szCs w:val="24"/>
            </w:rPr>
            <w:t xml:space="preserve">Всего страниц </w:t>
          </w:r>
          <w:r w:rsidR="005B438A" w:rsidRPr="00BF3A6F">
            <w:rPr>
              <w:rStyle w:val="ac"/>
              <w:sz w:val="24"/>
              <w:szCs w:val="24"/>
            </w:rPr>
            <w:fldChar w:fldCharType="begin"/>
          </w:r>
          <w:r w:rsidRPr="00BF3A6F">
            <w:rPr>
              <w:rStyle w:val="ac"/>
              <w:sz w:val="24"/>
              <w:szCs w:val="24"/>
            </w:rPr>
            <w:instrText xml:space="preserve"> NUMPAGES </w:instrText>
          </w:r>
          <w:r w:rsidR="005B438A" w:rsidRPr="00BF3A6F">
            <w:rPr>
              <w:rStyle w:val="ac"/>
              <w:sz w:val="24"/>
              <w:szCs w:val="24"/>
            </w:rPr>
            <w:fldChar w:fldCharType="separate"/>
          </w:r>
          <w:r w:rsidR="00DE078C">
            <w:rPr>
              <w:rStyle w:val="ac"/>
              <w:noProof/>
              <w:sz w:val="24"/>
              <w:szCs w:val="24"/>
            </w:rPr>
            <w:t>7</w:t>
          </w:r>
          <w:r w:rsidR="005B438A" w:rsidRPr="00BF3A6F">
            <w:rPr>
              <w:rStyle w:val="ac"/>
              <w:sz w:val="24"/>
              <w:szCs w:val="24"/>
            </w:rPr>
            <w:fldChar w:fldCharType="end"/>
          </w:r>
        </w:p>
      </w:tc>
    </w:tr>
  </w:tbl>
  <w:p w:rsidR="00FA157F" w:rsidRDefault="00FA15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6C5"/>
    <w:multiLevelType w:val="hybridMultilevel"/>
    <w:tmpl w:val="BF42C17E"/>
    <w:lvl w:ilvl="0" w:tplc="164E2E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D0218F"/>
    <w:multiLevelType w:val="multilevel"/>
    <w:tmpl w:val="6BC6E2E8"/>
    <w:lvl w:ilvl="0">
      <w:start w:val="4"/>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
    <w:nsid w:val="15326151"/>
    <w:multiLevelType w:val="hybridMultilevel"/>
    <w:tmpl w:val="725A5FD4"/>
    <w:lvl w:ilvl="0" w:tplc="65EA2BD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25B82"/>
    <w:multiLevelType w:val="multilevel"/>
    <w:tmpl w:val="9C62FAF4"/>
    <w:lvl w:ilvl="0">
      <w:start w:val="1"/>
      <w:numFmt w:val="decimal"/>
      <w:lvlText w:val="%1."/>
      <w:legacy w:legacy="1" w:legacySpace="0" w:legacyIndent="154"/>
      <w:lvlJc w:val="left"/>
      <w:rPr>
        <w:rFonts w:ascii="Times New Roman" w:eastAsiaTheme="minorEastAsia" w:hAnsi="Times New Roman" w:cs="Times New Roman"/>
      </w:rPr>
    </w:lvl>
    <w:lvl w:ilvl="1">
      <w:start w:val="3"/>
      <w:numFmt w:val="decimal"/>
      <w:isLgl/>
      <w:lvlText w:val="%1.%2."/>
      <w:lvlJc w:val="left"/>
      <w:pPr>
        <w:ind w:left="1632" w:hanging="1065"/>
      </w:pPr>
      <w:rPr>
        <w:rFonts w:hint="default"/>
      </w:rPr>
    </w:lvl>
    <w:lvl w:ilvl="2">
      <w:start w:val="1"/>
      <w:numFmt w:val="decimal"/>
      <w:isLgl/>
      <w:lvlText w:val="%1.%2.%3."/>
      <w:lvlJc w:val="left"/>
      <w:pPr>
        <w:ind w:left="2199" w:hanging="1065"/>
      </w:pPr>
      <w:rPr>
        <w:rFonts w:hint="default"/>
      </w:rPr>
    </w:lvl>
    <w:lvl w:ilvl="3">
      <w:start w:val="1"/>
      <w:numFmt w:val="decimal"/>
      <w:isLgl/>
      <w:lvlText w:val="%1.%2.%3.%4."/>
      <w:lvlJc w:val="left"/>
      <w:pPr>
        <w:ind w:left="2766" w:hanging="1065"/>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
    <w:nsid w:val="1FDF5AC6"/>
    <w:multiLevelType w:val="hybridMultilevel"/>
    <w:tmpl w:val="4E28C440"/>
    <w:lvl w:ilvl="0" w:tplc="B556408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nsid w:val="262E6F8E"/>
    <w:multiLevelType w:val="multilevel"/>
    <w:tmpl w:val="EDB2593C"/>
    <w:lvl w:ilvl="0">
      <w:start w:val="3"/>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
    <w:nsid w:val="2F6D35D8"/>
    <w:multiLevelType w:val="hybridMultilevel"/>
    <w:tmpl w:val="C6949420"/>
    <w:lvl w:ilvl="0" w:tplc="A95A59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94725"/>
    <w:multiLevelType w:val="hybridMultilevel"/>
    <w:tmpl w:val="3A56422E"/>
    <w:lvl w:ilvl="0" w:tplc="0419000F">
      <w:start w:val="1"/>
      <w:numFmt w:val="decimal"/>
      <w:lvlText w:val="1.%1"/>
      <w:lvlJc w:val="left"/>
      <w:pPr>
        <w:ind w:left="720" w:hanging="360"/>
      </w:pPr>
      <w:rPr>
        <w:rFonts w:hint="default"/>
      </w:rPr>
    </w:lvl>
    <w:lvl w:ilvl="1" w:tplc="04190019">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rPr>
        <w:rFonts w:hint="default"/>
      </w:rPr>
    </w:lvl>
    <w:lvl w:ilvl="3" w:tplc="0419000F" w:tentative="1">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rPr>
        <w:rFonts w:hint="default"/>
      </w:rPr>
    </w:lvl>
    <w:lvl w:ilvl="6" w:tplc="0419000F" w:tentative="1">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rPr>
        <w:rFonts w:hint="default"/>
      </w:rPr>
    </w:lvl>
    <w:lvl w:ilvl="8" w:tplc="0419001B" w:tentative="1">
      <w:start w:val="1"/>
      <w:numFmt w:val="lowerRoman"/>
      <w:lvlText w:val="%9."/>
      <w:lvlJc w:val="right"/>
      <w:pPr>
        <w:ind w:left="6480" w:hanging="180"/>
      </w:pPr>
      <w:rPr>
        <w:rFonts w:hint="default"/>
      </w:rPr>
    </w:lvl>
  </w:abstractNum>
  <w:abstractNum w:abstractNumId="8">
    <w:nsid w:val="3BC52B01"/>
    <w:multiLevelType w:val="hybridMultilevel"/>
    <w:tmpl w:val="E3EED3D6"/>
    <w:lvl w:ilvl="0" w:tplc="B55640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9E408E"/>
    <w:multiLevelType w:val="hybridMultilevel"/>
    <w:tmpl w:val="B37A0500"/>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0">
    <w:nsid w:val="441821C7"/>
    <w:multiLevelType w:val="multilevel"/>
    <w:tmpl w:val="EF42389E"/>
    <w:lvl w:ilvl="0">
      <w:start w:val="5"/>
      <w:numFmt w:val="decimal"/>
      <w:lvlText w:val="%1"/>
      <w:lvlJc w:val="left"/>
      <w:pPr>
        <w:ind w:left="360" w:hanging="360"/>
      </w:pPr>
      <w:rPr>
        <w:rFonts w:ascii="Times New Roman" w:hAnsi="Times New Roman" w:hint="default"/>
        <w:b/>
      </w:rPr>
    </w:lvl>
    <w:lvl w:ilvl="1">
      <w:start w:val="1"/>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1">
    <w:nsid w:val="46752CF9"/>
    <w:multiLevelType w:val="multilevel"/>
    <w:tmpl w:val="2D14C6CE"/>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12">
    <w:nsid w:val="49BA2582"/>
    <w:multiLevelType w:val="multilevel"/>
    <w:tmpl w:val="4F0AC75E"/>
    <w:lvl w:ilvl="0">
      <w:start w:val="4"/>
      <w:numFmt w:val="decimal"/>
      <w:lvlText w:val="%1"/>
      <w:lvlJc w:val="left"/>
      <w:pPr>
        <w:ind w:left="360" w:hanging="360"/>
      </w:pPr>
      <w:rPr>
        <w:rFonts w:ascii="Times New Roman" w:hAnsi="Times New Roman" w:hint="default"/>
        <w:b/>
      </w:rPr>
    </w:lvl>
    <w:lvl w:ilvl="1">
      <w:start w:val="1"/>
      <w:numFmt w:val="decimal"/>
      <w:lvlText w:val="%1.%2"/>
      <w:lvlJc w:val="left"/>
      <w:pPr>
        <w:ind w:left="1637"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3">
    <w:nsid w:val="4B931C76"/>
    <w:multiLevelType w:val="multilevel"/>
    <w:tmpl w:val="2C423506"/>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
    <w:nsid w:val="4DE52235"/>
    <w:multiLevelType w:val="hybridMultilevel"/>
    <w:tmpl w:val="D41E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402314"/>
    <w:multiLevelType w:val="hybridMultilevel"/>
    <w:tmpl w:val="D41E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4769B3"/>
    <w:multiLevelType w:val="multilevel"/>
    <w:tmpl w:val="A176A43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8EB6AE4"/>
    <w:multiLevelType w:val="multilevel"/>
    <w:tmpl w:val="01E4FD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8FF6B90"/>
    <w:multiLevelType w:val="hybridMultilevel"/>
    <w:tmpl w:val="5C104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D2AC9"/>
    <w:multiLevelType w:val="multilevel"/>
    <w:tmpl w:val="3DAC7FE4"/>
    <w:lvl w:ilvl="0">
      <w:start w:val="6"/>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0">
    <w:nsid w:val="5D886A44"/>
    <w:multiLevelType w:val="multilevel"/>
    <w:tmpl w:val="191E0242"/>
    <w:lvl w:ilvl="0">
      <w:start w:val="6"/>
      <w:numFmt w:val="decimal"/>
      <w:lvlText w:val="%1"/>
      <w:lvlJc w:val="left"/>
      <w:pPr>
        <w:ind w:left="360" w:hanging="360"/>
      </w:pPr>
      <w:rPr>
        <w:rFonts w:ascii="Times New Roman" w:hAnsi="Times New Roman" w:hint="default"/>
        <w:b/>
      </w:rPr>
    </w:lvl>
    <w:lvl w:ilvl="1">
      <w:start w:val="1"/>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21">
    <w:nsid w:val="69A22E9B"/>
    <w:multiLevelType w:val="multilevel"/>
    <w:tmpl w:val="4348AB2E"/>
    <w:lvl w:ilvl="0">
      <w:start w:val="1"/>
      <w:numFmt w:val="decimal"/>
      <w:lvlText w:val="%1"/>
      <w:lvlJc w:val="left"/>
      <w:pPr>
        <w:ind w:left="435" w:hanging="435"/>
      </w:pPr>
      <w:rPr>
        <w:rFonts w:ascii="Times New Roman" w:hAnsi="Times New Roman" w:cs="Times New Roman" w:hint="default"/>
        <w:b/>
      </w:rPr>
    </w:lvl>
    <w:lvl w:ilvl="1">
      <w:start w:val="1"/>
      <w:numFmt w:val="decimal"/>
      <w:lvlText w:val="%1.%2"/>
      <w:lvlJc w:val="left"/>
      <w:pPr>
        <w:ind w:left="435" w:hanging="435"/>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2">
    <w:nsid w:val="6B2E1684"/>
    <w:multiLevelType w:val="multilevel"/>
    <w:tmpl w:val="DD1AC438"/>
    <w:lvl w:ilvl="0">
      <w:start w:val="3"/>
      <w:numFmt w:val="decimal"/>
      <w:lvlText w:val="%1"/>
      <w:lvlJc w:val="left"/>
      <w:pPr>
        <w:ind w:left="360" w:hanging="360"/>
      </w:pPr>
      <w:rPr>
        <w:rFonts w:ascii="Times New Roman" w:hAnsi="Times New Roman" w:hint="default"/>
        <w:b/>
      </w:rPr>
    </w:lvl>
    <w:lvl w:ilvl="1">
      <w:start w:val="1"/>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23">
    <w:nsid w:val="7C5F0B70"/>
    <w:multiLevelType w:val="multilevel"/>
    <w:tmpl w:val="0DD04C9A"/>
    <w:lvl w:ilvl="0">
      <w:start w:val="5"/>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7"/>
  </w:num>
  <w:num w:numId="2">
    <w:abstractNumId w:val="3"/>
  </w:num>
  <w:num w:numId="3">
    <w:abstractNumId w:val="9"/>
  </w:num>
  <w:num w:numId="4">
    <w:abstractNumId w:val="4"/>
  </w:num>
  <w:num w:numId="5">
    <w:abstractNumId w:val="17"/>
  </w:num>
  <w:num w:numId="6">
    <w:abstractNumId w:val="5"/>
  </w:num>
  <w:num w:numId="7">
    <w:abstractNumId w:val="1"/>
  </w:num>
  <w:num w:numId="8">
    <w:abstractNumId w:val="23"/>
  </w:num>
  <w:num w:numId="9">
    <w:abstractNumId w:val="19"/>
  </w:num>
  <w:num w:numId="10">
    <w:abstractNumId w:val="13"/>
  </w:num>
  <w:num w:numId="11">
    <w:abstractNumId w:val="2"/>
  </w:num>
  <w:num w:numId="12">
    <w:abstractNumId w:val="14"/>
  </w:num>
  <w:num w:numId="13">
    <w:abstractNumId w:val="0"/>
  </w:num>
  <w:num w:numId="14">
    <w:abstractNumId w:val="6"/>
  </w:num>
  <w:num w:numId="15">
    <w:abstractNumId w:val="15"/>
  </w:num>
  <w:num w:numId="16">
    <w:abstractNumId w:val="18"/>
  </w:num>
  <w:num w:numId="17">
    <w:abstractNumId w:val="21"/>
  </w:num>
  <w:num w:numId="18">
    <w:abstractNumId w:val="11"/>
  </w:num>
  <w:num w:numId="19">
    <w:abstractNumId w:val="8"/>
  </w:num>
  <w:num w:numId="20">
    <w:abstractNumId w:val="22"/>
  </w:num>
  <w:num w:numId="21">
    <w:abstractNumId w:val="12"/>
  </w:num>
  <w:num w:numId="22">
    <w:abstractNumId w:val="10"/>
  </w:num>
  <w:num w:numId="23">
    <w:abstractNumId w:val="20"/>
  </w:num>
  <w:num w:numId="24">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08"/>
  <w:drawingGridHorizontalSpacing w:val="10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E551ED"/>
    <w:rsid w:val="000001E6"/>
    <w:rsid w:val="000013AE"/>
    <w:rsid w:val="00002BFD"/>
    <w:rsid w:val="000122BB"/>
    <w:rsid w:val="00013FCF"/>
    <w:rsid w:val="00015F12"/>
    <w:rsid w:val="0001724E"/>
    <w:rsid w:val="0002422C"/>
    <w:rsid w:val="00026E99"/>
    <w:rsid w:val="00036FAC"/>
    <w:rsid w:val="000424DA"/>
    <w:rsid w:val="00052FCA"/>
    <w:rsid w:val="00062314"/>
    <w:rsid w:val="00062F93"/>
    <w:rsid w:val="00066D2A"/>
    <w:rsid w:val="00071B56"/>
    <w:rsid w:val="00073ACD"/>
    <w:rsid w:val="0007402C"/>
    <w:rsid w:val="000743BD"/>
    <w:rsid w:val="00076703"/>
    <w:rsid w:val="00084169"/>
    <w:rsid w:val="000903E9"/>
    <w:rsid w:val="0009413A"/>
    <w:rsid w:val="0009473A"/>
    <w:rsid w:val="000957B1"/>
    <w:rsid w:val="000A0D76"/>
    <w:rsid w:val="000A6D65"/>
    <w:rsid w:val="000A729F"/>
    <w:rsid w:val="000B0FED"/>
    <w:rsid w:val="000B225C"/>
    <w:rsid w:val="000B2E3B"/>
    <w:rsid w:val="000B5D31"/>
    <w:rsid w:val="000B622A"/>
    <w:rsid w:val="000C4DEA"/>
    <w:rsid w:val="000C5106"/>
    <w:rsid w:val="000D17BC"/>
    <w:rsid w:val="000D1D60"/>
    <w:rsid w:val="000D382D"/>
    <w:rsid w:val="000D57D6"/>
    <w:rsid w:val="000D6BEF"/>
    <w:rsid w:val="000D7F8A"/>
    <w:rsid w:val="000E4D11"/>
    <w:rsid w:val="000E5E3E"/>
    <w:rsid w:val="000F2390"/>
    <w:rsid w:val="000F2812"/>
    <w:rsid w:val="00100CC3"/>
    <w:rsid w:val="00103DC3"/>
    <w:rsid w:val="00104E56"/>
    <w:rsid w:val="001100D2"/>
    <w:rsid w:val="001141F5"/>
    <w:rsid w:val="00115921"/>
    <w:rsid w:val="001162F0"/>
    <w:rsid w:val="00117162"/>
    <w:rsid w:val="0012183E"/>
    <w:rsid w:val="0012479D"/>
    <w:rsid w:val="00124D5C"/>
    <w:rsid w:val="00126B3F"/>
    <w:rsid w:val="00137802"/>
    <w:rsid w:val="00137F7A"/>
    <w:rsid w:val="001408FE"/>
    <w:rsid w:val="00147F78"/>
    <w:rsid w:val="001507B9"/>
    <w:rsid w:val="00157DB4"/>
    <w:rsid w:val="00161812"/>
    <w:rsid w:val="00164A9F"/>
    <w:rsid w:val="00164D12"/>
    <w:rsid w:val="001650B6"/>
    <w:rsid w:val="00173A80"/>
    <w:rsid w:val="00180048"/>
    <w:rsid w:val="00180702"/>
    <w:rsid w:val="00194C3B"/>
    <w:rsid w:val="00194CBC"/>
    <w:rsid w:val="001A32A9"/>
    <w:rsid w:val="001A4DB6"/>
    <w:rsid w:val="001A5C8E"/>
    <w:rsid w:val="001A7812"/>
    <w:rsid w:val="001A7835"/>
    <w:rsid w:val="001B03FD"/>
    <w:rsid w:val="001B1CFF"/>
    <w:rsid w:val="001B5125"/>
    <w:rsid w:val="001B7E89"/>
    <w:rsid w:val="001C26D5"/>
    <w:rsid w:val="001C56C9"/>
    <w:rsid w:val="001C74CF"/>
    <w:rsid w:val="001D188C"/>
    <w:rsid w:val="001D25D4"/>
    <w:rsid w:val="001D4CBC"/>
    <w:rsid w:val="001D5A69"/>
    <w:rsid w:val="001D62EB"/>
    <w:rsid w:val="001D6819"/>
    <w:rsid w:val="001E000C"/>
    <w:rsid w:val="001E29C7"/>
    <w:rsid w:val="001E54F1"/>
    <w:rsid w:val="001E69A4"/>
    <w:rsid w:val="001F1BAC"/>
    <w:rsid w:val="001F22BB"/>
    <w:rsid w:val="001F24B0"/>
    <w:rsid w:val="001F25D9"/>
    <w:rsid w:val="001F2F7A"/>
    <w:rsid w:val="001F590E"/>
    <w:rsid w:val="001F68EC"/>
    <w:rsid w:val="001F69C1"/>
    <w:rsid w:val="001F70C5"/>
    <w:rsid w:val="00206972"/>
    <w:rsid w:val="00211B91"/>
    <w:rsid w:val="00216760"/>
    <w:rsid w:val="00227CCA"/>
    <w:rsid w:val="002307A6"/>
    <w:rsid w:val="00230DC4"/>
    <w:rsid w:val="00240285"/>
    <w:rsid w:val="00242204"/>
    <w:rsid w:val="002432CB"/>
    <w:rsid w:val="00247021"/>
    <w:rsid w:val="002561A9"/>
    <w:rsid w:val="00260E4B"/>
    <w:rsid w:val="00262656"/>
    <w:rsid w:val="002660CD"/>
    <w:rsid w:val="00270153"/>
    <w:rsid w:val="002709A5"/>
    <w:rsid w:val="00282A27"/>
    <w:rsid w:val="00282F0A"/>
    <w:rsid w:val="0028357B"/>
    <w:rsid w:val="00285790"/>
    <w:rsid w:val="00290F51"/>
    <w:rsid w:val="0029118F"/>
    <w:rsid w:val="002976A0"/>
    <w:rsid w:val="002A02D7"/>
    <w:rsid w:val="002A0DFD"/>
    <w:rsid w:val="002A6C52"/>
    <w:rsid w:val="002B4082"/>
    <w:rsid w:val="002B4390"/>
    <w:rsid w:val="002B48DF"/>
    <w:rsid w:val="002B4E68"/>
    <w:rsid w:val="002B604D"/>
    <w:rsid w:val="002B7D3A"/>
    <w:rsid w:val="002C18DD"/>
    <w:rsid w:val="002C212D"/>
    <w:rsid w:val="002C5B39"/>
    <w:rsid w:val="002C6106"/>
    <w:rsid w:val="002D176A"/>
    <w:rsid w:val="002D4372"/>
    <w:rsid w:val="002D5003"/>
    <w:rsid w:val="002D57DC"/>
    <w:rsid w:val="002D5B80"/>
    <w:rsid w:val="002D5F74"/>
    <w:rsid w:val="002D736D"/>
    <w:rsid w:val="002D773C"/>
    <w:rsid w:val="002E072C"/>
    <w:rsid w:val="002E5866"/>
    <w:rsid w:val="002E7500"/>
    <w:rsid w:val="002F3EC7"/>
    <w:rsid w:val="00302C50"/>
    <w:rsid w:val="00303E03"/>
    <w:rsid w:val="00306FB1"/>
    <w:rsid w:val="003076D2"/>
    <w:rsid w:val="00310D30"/>
    <w:rsid w:val="003139EE"/>
    <w:rsid w:val="003154D0"/>
    <w:rsid w:val="0031790C"/>
    <w:rsid w:val="00321A06"/>
    <w:rsid w:val="00326A3C"/>
    <w:rsid w:val="00334DC8"/>
    <w:rsid w:val="003403E0"/>
    <w:rsid w:val="00340C9B"/>
    <w:rsid w:val="003445F8"/>
    <w:rsid w:val="00345F9F"/>
    <w:rsid w:val="003467B2"/>
    <w:rsid w:val="00351484"/>
    <w:rsid w:val="003534D3"/>
    <w:rsid w:val="00360963"/>
    <w:rsid w:val="0037217C"/>
    <w:rsid w:val="00372D88"/>
    <w:rsid w:val="00381FE1"/>
    <w:rsid w:val="00383DA8"/>
    <w:rsid w:val="0038438C"/>
    <w:rsid w:val="00386EAD"/>
    <w:rsid w:val="0039178E"/>
    <w:rsid w:val="003930EC"/>
    <w:rsid w:val="00396148"/>
    <w:rsid w:val="003974EC"/>
    <w:rsid w:val="00397F4B"/>
    <w:rsid w:val="003A2783"/>
    <w:rsid w:val="003A3B07"/>
    <w:rsid w:val="003B79D7"/>
    <w:rsid w:val="003C31A4"/>
    <w:rsid w:val="003C3634"/>
    <w:rsid w:val="003C38C8"/>
    <w:rsid w:val="003C60A7"/>
    <w:rsid w:val="003E509E"/>
    <w:rsid w:val="003E66C4"/>
    <w:rsid w:val="003E77ED"/>
    <w:rsid w:val="003F03C8"/>
    <w:rsid w:val="003F0651"/>
    <w:rsid w:val="003F0849"/>
    <w:rsid w:val="003F128F"/>
    <w:rsid w:val="003F2555"/>
    <w:rsid w:val="003F54B1"/>
    <w:rsid w:val="003F740E"/>
    <w:rsid w:val="00410626"/>
    <w:rsid w:val="00414DE7"/>
    <w:rsid w:val="00416245"/>
    <w:rsid w:val="00420376"/>
    <w:rsid w:val="0042068B"/>
    <w:rsid w:val="004217C2"/>
    <w:rsid w:val="00421E1F"/>
    <w:rsid w:val="00421E98"/>
    <w:rsid w:val="00426DBC"/>
    <w:rsid w:val="00427744"/>
    <w:rsid w:val="00430960"/>
    <w:rsid w:val="00430B7D"/>
    <w:rsid w:val="00431FBF"/>
    <w:rsid w:val="004323EF"/>
    <w:rsid w:val="004342F4"/>
    <w:rsid w:val="00434A14"/>
    <w:rsid w:val="00434A54"/>
    <w:rsid w:val="00434B38"/>
    <w:rsid w:val="00441C31"/>
    <w:rsid w:val="004637DB"/>
    <w:rsid w:val="00464BF3"/>
    <w:rsid w:val="004663D8"/>
    <w:rsid w:val="00470901"/>
    <w:rsid w:val="004737B4"/>
    <w:rsid w:val="0047490A"/>
    <w:rsid w:val="004755BB"/>
    <w:rsid w:val="0047629D"/>
    <w:rsid w:val="0047675A"/>
    <w:rsid w:val="00480ADE"/>
    <w:rsid w:val="00480B2C"/>
    <w:rsid w:val="00487C95"/>
    <w:rsid w:val="004915C7"/>
    <w:rsid w:val="00491F3E"/>
    <w:rsid w:val="004927B2"/>
    <w:rsid w:val="00493AA9"/>
    <w:rsid w:val="0049701F"/>
    <w:rsid w:val="004A3162"/>
    <w:rsid w:val="004A3AFD"/>
    <w:rsid w:val="004C0A53"/>
    <w:rsid w:val="004C18E1"/>
    <w:rsid w:val="004C312E"/>
    <w:rsid w:val="004C7256"/>
    <w:rsid w:val="004D7127"/>
    <w:rsid w:val="004F0347"/>
    <w:rsid w:val="004F1076"/>
    <w:rsid w:val="004F4D69"/>
    <w:rsid w:val="004F7A7B"/>
    <w:rsid w:val="00503444"/>
    <w:rsid w:val="00504E71"/>
    <w:rsid w:val="00505974"/>
    <w:rsid w:val="00511B62"/>
    <w:rsid w:val="0051535A"/>
    <w:rsid w:val="0051536D"/>
    <w:rsid w:val="00516566"/>
    <w:rsid w:val="005172D5"/>
    <w:rsid w:val="00521F40"/>
    <w:rsid w:val="0052494B"/>
    <w:rsid w:val="00524D01"/>
    <w:rsid w:val="00526BCD"/>
    <w:rsid w:val="00527D38"/>
    <w:rsid w:val="0053055E"/>
    <w:rsid w:val="00543200"/>
    <w:rsid w:val="00547D7D"/>
    <w:rsid w:val="00550201"/>
    <w:rsid w:val="00555148"/>
    <w:rsid w:val="00555780"/>
    <w:rsid w:val="005559E8"/>
    <w:rsid w:val="005572C1"/>
    <w:rsid w:val="00557C75"/>
    <w:rsid w:val="005632A0"/>
    <w:rsid w:val="005703C1"/>
    <w:rsid w:val="00573DF2"/>
    <w:rsid w:val="00577486"/>
    <w:rsid w:val="00581462"/>
    <w:rsid w:val="00581789"/>
    <w:rsid w:val="005871D7"/>
    <w:rsid w:val="00587A26"/>
    <w:rsid w:val="00587DD3"/>
    <w:rsid w:val="00592110"/>
    <w:rsid w:val="0059275C"/>
    <w:rsid w:val="005A072E"/>
    <w:rsid w:val="005A46EC"/>
    <w:rsid w:val="005A52A2"/>
    <w:rsid w:val="005A65FB"/>
    <w:rsid w:val="005B438A"/>
    <w:rsid w:val="005B46A1"/>
    <w:rsid w:val="005B5A5B"/>
    <w:rsid w:val="005B640D"/>
    <w:rsid w:val="005B6994"/>
    <w:rsid w:val="005C287A"/>
    <w:rsid w:val="005C5AFB"/>
    <w:rsid w:val="005D2C6F"/>
    <w:rsid w:val="005D7E10"/>
    <w:rsid w:val="005E3A1C"/>
    <w:rsid w:val="005E58DE"/>
    <w:rsid w:val="005E60D1"/>
    <w:rsid w:val="005E6E0E"/>
    <w:rsid w:val="005F40C4"/>
    <w:rsid w:val="005F4FB6"/>
    <w:rsid w:val="005F6B2C"/>
    <w:rsid w:val="006041E8"/>
    <w:rsid w:val="00606F47"/>
    <w:rsid w:val="006120E1"/>
    <w:rsid w:val="00612D75"/>
    <w:rsid w:val="006154DE"/>
    <w:rsid w:val="00616734"/>
    <w:rsid w:val="006233E7"/>
    <w:rsid w:val="00625A00"/>
    <w:rsid w:val="00651678"/>
    <w:rsid w:val="00654AF8"/>
    <w:rsid w:val="00662F04"/>
    <w:rsid w:val="00662F41"/>
    <w:rsid w:val="00663E3D"/>
    <w:rsid w:val="006661AF"/>
    <w:rsid w:val="006669FB"/>
    <w:rsid w:val="006674DA"/>
    <w:rsid w:val="00670278"/>
    <w:rsid w:val="0067029B"/>
    <w:rsid w:val="006705F9"/>
    <w:rsid w:val="0068283E"/>
    <w:rsid w:val="00684863"/>
    <w:rsid w:val="006903B9"/>
    <w:rsid w:val="006923C0"/>
    <w:rsid w:val="00692E5D"/>
    <w:rsid w:val="00693508"/>
    <w:rsid w:val="00693D87"/>
    <w:rsid w:val="006A0C73"/>
    <w:rsid w:val="006A2BD4"/>
    <w:rsid w:val="006A4DC1"/>
    <w:rsid w:val="006A7D5D"/>
    <w:rsid w:val="006B7E9C"/>
    <w:rsid w:val="006C01E0"/>
    <w:rsid w:val="006C045B"/>
    <w:rsid w:val="006C6B3E"/>
    <w:rsid w:val="006D1A3E"/>
    <w:rsid w:val="006D2209"/>
    <w:rsid w:val="006D4FAB"/>
    <w:rsid w:val="006D5100"/>
    <w:rsid w:val="006D51B7"/>
    <w:rsid w:val="006D5E51"/>
    <w:rsid w:val="006E472D"/>
    <w:rsid w:val="006F0121"/>
    <w:rsid w:val="006F274E"/>
    <w:rsid w:val="006F3429"/>
    <w:rsid w:val="006F69B4"/>
    <w:rsid w:val="006F7962"/>
    <w:rsid w:val="00710E1A"/>
    <w:rsid w:val="00724D1E"/>
    <w:rsid w:val="007257BF"/>
    <w:rsid w:val="00730EB0"/>
    <w:rsid w:val="00736A81"/>
    <w:rsid w:val="00736FBC"/>
    <w:rsid w:val="00737874"/>
    <w:rsid w:val="007439D5"/>
    <w:rsid w:val="00747A59"/>
    <w:rsid w:val="007508B6"/>
    <w:rsid w:val="00753A64"/>
    <w:rsid w:val="00754BD2"/>
    <w:rsid w:val="00754F4A"/>
    <w:rsid w:val="0076286F"/>
    <w:rsid w:val="00763E87"/>
    <w:rsid w:val="00771A9C"/>
    <w:rsid w:val="00771F88"/>
    <w:rsid w:val="00773387"/>
    <w:rsid w:val="00777A0D"/>
    <w:rsid w:val="0078313C"/>
    <w:rsid w:val="0078605E"/>
    <w:rsid w:val="00790BBB"/>
    <w:rsid w:val="0079223B"/>
    <w:rsid w:val="00792A17"/>
    <w:rsid w:val="00793268"/>
    <w:rsid w:val="0079487F"/>
    <w:rsid w:val="00795180"/>
    <w:rsid w:val="007952BC"/>
    <w:rsid w:val="00795E4D"/>
    <w:rsid w:val="007960C6"/>
    <w:rsid w:val="007A3EB3"/>
    <w:rsid w:val="007A6183"/>
    <w:rsid w:val="007B4159"/>
    <w:rsid w:val="007B496C"/>
    <w:rsid w:val="007B605B"/>
    <w:rsid w:val="007B72B1"/>
    <w:rsid w:val="007C085A"/>
    <w:rsid w:val="007C5083"/>
    <w:rsid w:val="007C541B"/>
    <w:rsid w:val="007C5581"/>
    <w:rsid w:val="007C616D"/>
    <w:rsid w:val="007C7008"/>
    <w:rsid w:val="007C76F9"/>
    <w:rsid w:val="007D10A6"/>
    <w:rsid w:val="007D2B61"/>
    <w:rsid w:val="007E0415"/>
    <w:rsid w:val="007E0DAA"/>
    <w:rsid w:val="007E22AF"/>
    <w:rsid w:val="007E2D46"/>
    <w:rsid w:val="007E380A"/>
    <w:rsid w:val="007F0046"/>
    <w:rsid w:val="00800D39"/>
    <w:rsid w:val="008016A4"/>
    <w:rsid w:val="008034A4"/>
    <w:rsid w:val="00806B7E"/>
    <w:rsid w:val="00811D93"/>
    <w:rsid w:val="00813940"/>
    <w:rsid w:val="00813963"/>
    <w:rsid w:val="00814DAD"/>
    <w:rsid w:val="0083011E"/>
    <w:rsid w:val="0083215D"/>
    <w:rsid w:val="0083296B"/>
    <w:rsid w:val="008330F6"/>
    <w:rsid w:val="0083530A"/>
    <w:rsid w:val="00835833"/>
    <w:rsid w:val="00840BF7"/>
    <w:rsid w:val="00844C2B"/>
    <w:rsid w:val="008463EB"/>
    <w:rsid w:val="00846CD1"/>
    <w:rsid w:val="0085162A"/>
    <w:rsid w:val="00861754"/>
    <w:rsid w:val="00862CA3"/>
    <w:rsid w:val="0086540D"/>
    <w:rsid w:val="008719E0"/>
    <w:rsid w:val="0087220C"/>
    <w:rsid w:val="0088162B"/>
    <w:rsid w:val="00882449"/>
    <w:rsid w:val="00890FBF"/>
    <w:rsid w:val="00891ADB"/>
    <w:rsid w:val="008934BE"/>
    <w:rsid w:val="008A205E"/>
    <w:rsid w:val="008A37E3"/>
    <w:rsid w:val="008A6FF7"/>
    <w:rsid w:val="008B4E19"/>
    <w:rsid w:val="008B5D94"/>
    <w:rsid w:val="008B619F"/>
    <w:rsid w:val="008B7733"/>
    <w:rsid w:val="008C23B2"/>
    <w:rsid w:val="008C7CFE"/>
    <w:rsid w:val="008D513E"/>
    <w:rsid w:val="008D539D"/>
    <w:rsid w:val="008E5BFD"/>
    <w:rsid w:val="008E74DB"/>
    <w:rsid w:val="008F5017"/>
    <w:rsid w:val="008F65E5"/>
    <w:rsid w:val="008F664A"/>
    <w:rsid w:val="00902ABE"/>
    <w:rsid w:val="00903719"/>
    <w:rsid w:val="0090427E"/>
    <w:rsid w:val="00905D86"/>
    <w:rsid w:val="00907AC5"/>
    <w:rsid w:val="00915417"/>
    <w:rsid w:val="00924B9D"/>
    <w:rsid w:val="00924F6C"/>
    <w:rsid w:val="00925275"/>
    <w:rsid w:val="009304FA"/>
    <w:rsid w:val="009309F0"/>
    <w:rsid w:val="0093207F"/>
    <w:rsid w:val="00935C86"/>
    <w:rsid w:val="0094603F"/>
    <w:rsid w:val="00947082"/>
    <w:rsid w:val="00951A2D"/>
    <w:rsid w:val="00951C6D"/>
    <w:rsid w:val="00952E98"/>
    <w:rsid w:val="0096279E"/>
    <w:rsid w:val="00962DEF"/>
    <w:rsid w:val="00966B59"/>
    <w:rsid w:val="009712A8"/>
    <w:rsid w:val="0097327E"/>
    <w:rsid w:val="0097466D"/>
    <w:rsid w:val="009812CE"/>
    <w:rsid w:val="00984149"/>
    <w:rsid w:val="00985AF9"/>
    <w:rsid w:val="0098695E"/>
    <w:rsid w:val="00990D2A"/>
    <w:rsid w:val="009951E1"/>
    <w:rsid w:val="009A0702"/>
    <w:rsid w:val="009A48A1"/>
    <w:rsid w:val="009A696B"/>
    <w:rsid w:val="009A6A97"/>
    <w:rsid w:val="009B2C27"/>
    <w:rsid w:val="009C0129"/>
    <w:rsid w:val="009C2BED"/>
    <w:rsid w:val="009C625E"/>
    <w:rsid w:val="009C6503"/>
    <w:rsid w:val="009D01A4"/>
    <w:rsid w:val="009D56FF"/>
    <w:rsid w:val="009D6C4F"/>
    <w:rsid w:val="009E082B"/>
    <w:rsid w:val="009E64DA"/>
    <w:rsid w:val="009E7507"/>
    <w:rsid w:val="009F1213"/>
    <w:rsid w:val="009F314B"/>
    <w:rsid w:val="009F6A57"/>
    <w:rsid w:val="009F7FA8"/>
    <w:rsid w:val="00A0079A"/>
    <w:rsid w:val="00A00BFA"/>
    <w:rsid w:val="00A01645"/>
    <w:rsid w:val="00A021EB"/>
    <w:rsid w:val="00A039A3"/>
    <w:rsid w:val="00A03F51"/>
    <w:rsid w:val="00A10C95"/>
    <w:rsid w:val="00A1556F"/>
    <w:rsid w:val="00A15A77"/>
    <w:rsid w:val="00A25441"/>
    <w:rsid w:val="00A30B7B"/>
    <w:rsid w:val="00A35790"/>
    <w:rsid w:val="00A35DCD"/>
    <w:rsid w:val="00A378AB"/>
    <w:rsid w:val="00A558FA"/>
    <w:rsid w:val="00A56FA1"/>
    <w:rsid w:val="00A73769"/>
    <w:rsid w:val="00A753FB"/>
    <w:rsid w:val="00A75C94"/>
    <w:rsid w:val="00A763FC"/>
    <w:rsid w:val="00A7683A"/>
    <w:rsid w:val="00A77B3A"/>
    <w:rsid w:val="00A84134"/>
    <w:rsid w:val="00A870ED"/>
    <w:rsid w:val="00A87AD2"/>
    <w:rsid w:val="00A92349"/>
    <w:rsid w:val="00A9418F"/>
    <w:rsid w:val="00A94B32"/>
    <w:rsid w:val="00A94F20"/>
    <w:rsid w:val="00AA067B"/>
    <w:rsid w:val="00AA240C"/>
    <w:rsid w:val="00AA3EBF"/>
    <w:rsid w:val="00AA42C6"/>
    <w:rsid w:val="00AA4F0D"/>
    <w:rsid w:val="00AA7029"/>
    <w:rsid w:val="00AA7832"/>
    <w:rsid w:val="00AB6C9C"/>
    <w:rsid w:val="00AC12D4"/>
    <w:rsid w:val="00AC1818"/>
    <w:rsid w:val="00AC3055"/>
    <w:rsid w:val="00AE0C05"/>
    <w:rsid w:val="00AE1E0F"/>
    <w:rsid w:val="00AE1F45"/>
    <w:rsid w:val="00AE20F2"/>
    <w:rsid w:val="00AE249A"/>
    <w:rsid w:val="00AE398F"/>
    <w:rsid w:val="00AE3A32"/>
    <w:rsid w:val="00AE4CB7"/>
    <w:rsid w:val="00AE6ADF"/>
    <w:rsid w:val="00AF06AD"/>
    <w:rsid w:val="00AF5AFB"/>
    <w:rsid w:val="00AF70C1"/>
    <w:rsid w:val="00B07BD8"/>
    <w:rsid w:val="00B11E2B"/>
    <w:rsid w:val="00B22BA4"/>
    <w:rsid w:val="00B239D6"/>
    <w:rsid w:val="00B31B3C"/>
    <w:rsid w:val="00B327A4"/>
    <w:rsid w:val="00B3436B"/>
    <w:rsid w:val="00B35DE6"/>
    <w:rsid w:val="00B4162E"/>
    <w:rsid w:val="00B4279E"/>
    <w:rsid w:val="00B45E0B"/>
    <w:rsid w:val="00B50D9D"/>
    <w:rsid w:val="00B532C0"/>
    <w:rsid w:val="00B53F1F"/>
    <w:rsid w:val="00B54B20"/>
    <w:rsid w:val="00B640B6"/>
    <w:rsid w:val="00B70572"/>
    <w:rsid w:val="00B768E2"/>
    <w:rsid w:val="00B76DA4"/>
    <w:rsid w:val="00B77721"/>
    <w:rsid w:val="00B777BD"/>
    <w:rsid w:val="00B816D1"/>
    <w:rsid w:val="00B835BA"/>
    <w:rsid w:val="00B95005"/>
    <w:rsid w:val="00B97FB2"/>
    <w:rsid w:val="00BA3346"/>
    <w:rsid w:val="00BB0031"/>
    <w:rsid w:val="00BB0F61"/>
    <w:rsid w:val="00BB3264"/>
    <w:rsid w:val="00BB4568"/>
    <w:rsid w:val="00BC0A16"/>
    <w:rsid w:val="00BC1D3C"/>
    <w:rsid w:val="00BC23DC"/>
    <w:rsid w:val="00BC334F"/>
    <w:rsid w:val="00BC3D3C"/>
    <w:rsid w:val="00BD0298"/>
    <w:rsid w:val="00BD7614"/>
    <w:rsid w:val="00BD7CD2"/>
    <w:rsid w:val="00BE1752"/>
    <w:rsid w:val="00BE6C32"/>
    <w:rsid w:val="00BE7422"/>
    <w:rsid w:val="00BF0BE4"/>
    <w:rsid w:val="00BF12AE"/>
    <w:rsid w:val="00BF13F6"/>
    <w:rsid w:val="00BF1646"/>
    <w:rsid w:val="00BF2192"/>
    <w:rsid w:val="00BF3A6F"/>
    <w:rsid w:val="00BF540A"/>
    <w:rsid w:val="00C0168B"/>
    <w:rsid w:val="00C04535"/>
    <w:rsid w:val="00C21A31"/>
    <w:rsid w:val="00C335AD"/>
    <w:rsid w:val="00C338C5"/>
    <w:rsid w:val="00C346AD"/>
    <w:rsid w:val="00C369C6"/>
    <w:rsid w:val="00C373BA"/>
    <w:rsid w:val="00C43F33"/>
    <w:rsid w:val="00C45EAA"/>
    <w:rsid w:val="00C46EFE"/>
    <w:rsid w:val="00C5251B"/>
    <w:rsid w:val="00C54597"/>
    <w:rsid w:val="00C551CB"/>
    <w:rsid w:val="00C57DCE"/>
    <w:rsid w:val="00C60369"/>
    <w:rsid w:val="00C61028"/>
    <w:rsid w:val="00C62458"/>
    <w:rsid w:val="00C637CB"/>
    <w:rsid w:val="00C67230"/>
    <w:rsid w:val="00C67983"/>
    <w:rsid w:val="00C75467"/>
    <w:rsid w:val="00C847C7"/>
    <w:rsid w:val="00CA0623"/>
    <w:rsid w:val="00CA2B1F"/>
    <w:rsid w:val="00CA2FF7"/>
    <w:rsid w:val="00CB3A40"/>
    <w:rsid w:val="00CB4C72"/>
    <w:rsid w:val="00CB5AFA"/>
    <w:rsid w:val="00CC0DB7"/>
    <w:rsid w:val="00CC1456"/>
    <w:rsid w:val="00CC4EE5"/>
    <w:rsid w:val="00CC68F0"/>
    <w:rsid w:val="00CD3CB0"/>
    <w:rsid w:val="00CE05EB"/>
    <w:rsid w:val="00CE38B6"/>
    <w:rsid w:val="00CE77EA"/>
    <w:rsid w:val="00CF339E"/>
    <w:rsid w:val="00CF4A6A"/>
    <w:rsid w:val="00CF5022"/>
    <w:rsid w:val="00D03FDD"/>
    <w:rsid w:val="00D10980"/>
    <w:rsid w:val="00D17003"/>
    <w:rsid w:val="00D17E96"/>
    <w:rsid w:val="00D202DA"/>
    <w:rsid w:val="00D204D2"/>
    <w:rsid w:val="00D212AC"/>
    <w:rsid w:val="00D219CB"/>
    <w:rsid w:val="00D249F1"/>
    <w:rsid w:val="00D25C12"/>
    <w:rsid w:val="00D266C6"/>
    <w:rsid w:val="00D26F3F"/>
    <w:rsid w:val="00D33FBE"/>
    <w:rsid w:val="00D4644A"/>
    <w:rsid w:val="00D46DC3"/>
    <w:rsid w:val="00D507F0"/>
    <w:rsid w:val="00D57D7A"/>
    <w:rsid w:val="00D62169"/>
    <w:rsid w:val="00D64CB0"/>
    <w:rsid w:val="00D7020E"/>
    <w:rsid w:val="00D70B9B"/>
    <w:rsid w:val="00D75C52"/>
    <w:rsid w:val="00D8445C"/>
    <w:rsid w:val="00D85294"/>
    <w:rsid w:val="00D86097"/>
    <w:rsid w:val="00D90DB9"/>
    <w:rsid w:val="00D91BE7"/>
    <w:rsid w:val="00DB2286"/>
    <w:rsid w:val="00DB2A6E"/>
    <w:rsid w:val="00DB734D"/>
    <w:rsid w:val="00DB7B4D"/>
    <w:rsid w:val="00DC05F3"/>
    <w:rsid w:val="00DC0810"/>
    <w:rsid w:val="00DC33CB"/>
    <w:rsid w:val="00DC4058"/>
    <w:rsid w:val="00DC6B7D"/>
    <w:rsid w:val="00DC7D29"/>
    <w:rsid w:val="00DD2171"/>
    <w:rsid w:val="00DD29B7"/>
    <w:rsid w:val="00DD2A34"/>
    <w:rsid w:val="00DD4A0A"/>
    <w:rsid w:val="00DE078C"/>
    <w:rsid w:val="00DE093C"/>
    <w:rsid w:val="00DE7640"/>
    <w:rsid w:val="00DF5CBB"/>
    <w:rsid w:val="00DF6205"/>
    <w:rsid w:val="00DF707D"/>
    <w:rsid w:val="00E172EC"/>
    <w:rsid w:val="00E20705"/>
    <w:rsid w:val="00E2549F"/>
    <w:rsid w:val="00E278B2"/>
    <w:rsid w:val="00E37E8F"/>
    <w:rsid w:val="00E4050E"/>
    <w:rsid w:val="00E423A5"/>
    <w:rsid w:val="00E43C59"/>
    <w:rsid w:val="00E44944"/>
    <w:rsid w:val="00E5248A"/>
    <w:rsid w:val="00E541DC"/>
    <w:rsid w:val="00E551ED"/>
    <w:rsid w:val="00E63884"/>
    <w:rsid w:val="00E64F2D"/>
    <w:rsid w:val="00E65C24"/>
    <w:rsid w:val="00E67199"/>
    <w:rsid w:val="00E72BF9"/>
    <w:rsid w:val="00E73EB7"/>
    <w:rsid w:val="00E75101"/>
    <w:rsid w:val="00E831CB"/>
    <w:rsid w:val="00E84800"/>
    <w:rsid w:val="00E85106"/>
    <w:rsid w:val="00E8698B"/>
    <w:rsid w:val="00E93B21"/>
    <w:rsid w:val="00EA078A"/>
    <w:rsid w:val="00EA131B"/>
    <w:rsid w:val="00EA1A5A"/>
    <w:rsid w:val="00EA1B29"/>
    <w:rsid w:val="00EA3128"/>
    <w:rsid w:val="00EB1057"/>
    <w:rsid w:val="00EB1C31"/>
    <w:rsid w:val="00EB5836"/>
    <w:rsid w:val="00EB78A5"/>
    <w:rsid w:val="00EC01FC"/>
    <w:rsid w:val="00EC0827"/>
    <w:rsid w:val="00ED1A2D"/>
    <w:rsid w:val="00ED40D3"/>
    <w:rsid w:val="00EE2B57"/>
    <w:rsid w:val="00EE5967"/>
    <w:rsid w:val="00EE5E96"/>
    <w:rsid w:val="00EE7B0B"/>
    <w:rsid w:val="00EF07BD"/>
    <w:rsid w:val="00EF656F"/>
    <w:rsid w:val="00F03B89"/>
    <w:rsid w:val="00F04018"/>
    <w:rsid w:val="00F14FC7"/>
    <w:rsid w:val="00F157A8"/>
    <w:rsid w:val="00F15FA9"/>
    <w:rsid w:val="00F20749"/>
    <w:rsid w:val="00F2439C"/>
    <w:rsid w:val="00F268E3"/>
    <w:rsid w:val="00F31D4C"/>
    <w:rsid w:val="00F4049E"/>
    <w:rsid w:val="00F41D46"/>
    <w:rsid w:val="00F46189"/>
    <w:rsid w:val="00F517A5"/>
    <w:rsid w:val="00F532B7"/>
    <w:rsid w:val="00F56E2D"/>
    <w:rsid w:val="00F62998"/>
    <w:rsid w:val="00F631B9"/>
    <w:rsid w:val="00F67865"/>
    <w:rsid w:val="00F714B9"/>
    <w:rsid w:val="00F84329"/>
    <w:rsid w:val="00F90871"/>
    <w:rsid w:val="00F909A7"/>
    <w:rsid w:val="00F93E19"/>
    <w:rsid w:val="00FA14D5"/>
    <w:rsid w:val="00FA157F"/>
    <w:rsid w:val="00FC5DD2"/>
    <w:rsid w:val="00FD155D"/>
    <w:rsid w:val="00FD40DC"/>
    <w:rsid w:val="00FE02A1"/>
    <w:rsid w:val="00FE1DD6"/>
    <w:rsid w:val="00FF1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ED"/>
  </w:style>
  <w:style w:type="paragraph" w:styleId="1">
    <w:name w:val="heading 1"/>
    <w:basedOn w:val="a"/>
    <w:next w:val="a"/>
    <w:link w:val="10"/>
    <w:uiPriority w:val="9"/>
    <w:qFormat/>
    <w:rsid w:val="00B816D1"/>
    <w:pPr>
      <w:keepNext/>
      <w:ind w:left="2835"/>
      <w:outlineLvl w:val="0"/>
    </w:pPr>
    <w:rPr>
      <w:sz w:val="28"/>
    </w:rPr>
  </w:style>
  <w:style w:type="paragraph" w:styleId="2">
    <w:name w:val="heading 2"/>
    <w:basedOn w:val="a"/>
    <w:next w:val="a"/>
    <w:link w:val="20"/>
    <w:uiPriority w:val="9"/>
    <w:qFormat/>
    <w:rsid w:val="00B816D1"/>
    <w:pPr>
      <w:keepNext/>
      <w:framePr w:w="4563" w:h="2010" w:hSpace="181" w:wrap="around" w:vAnchor="text" w:hAnchor="page" w:x="6772" w:y="255"/>
      <w:outlineLvl w:val="1"/>
    </w:pPr>
    <w:rPr>
      <w:sz w:val="24"/>
    </w:rPr>
  </w:style>
  <w:style w:type="paragraph" w:styleId="3">
    <w:name w:val="heading 3"/>
    <w:basedOn w:val="a"/>
    <w:next w:val="a"/>
    <w:link w:val="30"/>
    <w:uiPriority w:val="9"/>
    <w:unhideWhenUsed/>
    <w:qFormat/>
    <w:rsid w:val="00157DB4"/>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835BA"/>
    <w:pPr>
      <w:keepNext/>
      <w:spacing w:before="240" w:after="60"/>
      <w:outlineLvl w:val="3"/>
    </w:pPr>
    <w:rPr>
      <w:rFonts w:ascii="Calibri" w:hAnsi="Calibri"/>
      <w:b/>
      <w:bCs/>
      <w:sz w:val="28"/>
      <w:szCs w:val="28"/>
    </w:rPr>
  </w:style>
  <w:style w:type="paragraph" w:styleId="5">
    <w:name w:val="heading 5"/>
    <w:basedOn w:val="a"/>
    <w:next w:val="a"/>
    <w:link w:val="50"/>
    <w:qFormat/>
    <w:rsid w:val="00157DB4"/>
    <w:pPr>
      <w:keepNext/>
      <w:jc w:val="center"/>
      <w:outlineLvl w:val="4"/>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816D1"/>
    <w:rPr>
      <w:sz w:val="28"/>
    </w:rPr>
  </w:style>
  <w:style w:type="character" w:customStyle="1" w:styleId="20">
    <w:name w:val="Заголовок 2 Знак"/>
    <w:link w:val="2"/>
    <w:uiPriority w:val="9"/>
    <w:rsid w:val="00B816D1"/>
    <w:rPr>
      <w:sz w:val="24"/>
    </w:rPr>
  </w:style>
  <w:style w:type="paragraph" w:styleId="a3">
    <w:name w:val="Normal (Web)"/>
    <w:basedOn w:val="a"/>
    <w:uiPriority w:val="99"/>
    <w:unhideWhenUsed/>
    <w:rsid w:val="00E551ED"/>
    <w:pPr>
      <w:spacing w:before="100" w:beforeAutospacing="1" w:after="100" w:afterAutospacing="1"/>
    </w:pPr>
    <w:rPr>
      <w:sz w:val="24"/>
      <w:szCs w:val="24"/>
    </w:rPr>
  </w:style>
  <w:style w:type="paragraph" w:styleId="a4">
    <w:name w:val="header"/>
    <w:basedOn w:val="a"/>
    <w:link w:val="a5"/>
    <w:rsid w:val="00E551ED"/>
    <w:pPr>
      <w:tabs>
        <w:tab w:val="center" w:pos="4677"/>
        <w:tab w:val="right" w:pos="9355"/>
      </w:tabs>
    </w:pPr>
  </w:style>
  <w:style w:type="character" w:customStyle="1" w:styleId="a5">
    <w:name w:val="Верхний колонтитул Знак"/>
    <w:basedOn w:val="a0"/>
    <w:link w:val="a4"/>
    <w:uiPriority w:val="99"/>
    <w:rsid w:val="00E551ED"/>
  </w:style>
  <w:style w:type="paragraph" w:styleId="a6">
    <w:name w:val="Balloon Text"/>
    <w:basedOn w:val="a"/>
    <w:link w:val="a7"/>
    <w:uiPriority w:val="99"/>
    <w:semiHidden/>
    <w:unhideWhenUsed/>
    <w:rsid w:val="00E551ED"/>
    <w:rPr>
      <w:rFonts w:ascii="Tahoma" w:hAnsi="Tahoma"/>
      <w:sz w:val="16"/>
      <w:szCs w:val="16"/>
    </w:rPr>
  </w:style>
  <w:style w:type="character" w:customStyle="1" w:styleId="a7">
    <w:name w:val="Текст выноски Знак"/>
    <w:link w:val="a6"/>
    <w:uiPriority w:val="99"/>
    <w:semiHidden/>
    <w:rsid w:val="00E551ED"/>
    <w:rPr>
      <w:rFonts w:ascii="Tahoma" w:hAnsi="Tahoma" w:cs="Tahoma"/>
      <w:sz w:val="16"/>
      <w:szCs w:val="16"/>
    </w:rPr>
  </w:style>
  <w:style w:type="paragraph" w:styleId="31">
    <w:name w:val="Body Text Indent 3"/>
    <w:basedOn w:val="a"/>
    <w:link w:val="32"/>
    <w:rsid w:val="00D91BE7"/>
    <w:pPr>
      <w:spacing w:after="120"/>
      <w:ind w:left="283"/>
    </w:pPr>
    <w:rPr>
      <w:sz w:val="16"/>
      <w:szCs w:val="16"/>
    </w:rPr>
  </w:style>
  <w:style w:type="character" w:customStyle="1" w:styleId="32">
    <w:name w:val="Основной текст с отступом 3 Знак"/>
    <w:link w:val="31"/>
    <w:rsid w:val="00D91BE7"/>
    <w:rPr>
      <w:sz w:val="16"/>
      <w:szCs w:val="16"/>
    </w:rPr>
  </w:style>
  <w:style w:type="paragraph" w:customStyle="1" w:styleId="Style2">
    <w:name w:val="Style2"/>
    <w:basedOn w:val="a"/>
    <w:uiPriority w:val="99"/>
    <w:rsid w:val="00951A2D"/>
    <w:pPr>
      <w:widowControl w:val="0"/>
      <w:autoSpaceDE w:val="0"/>
      <w:autoSpaceDN w:val="0"/>
      <w:adjustRightInd w:val="0"/>
      <w:spacing w:line="276" w:lineRule="exact"/>
      <w:ind w:firstLine="1886"/>
    </w:pPr>
    <w:rPr>
      <w:sz w:val="24"/>
      <w:szCs w:val="24"/>
    </w:rPr>
  </w:style>
  <w:style w:type="paragraph" w:customStyle="1" w:styleId="Style3">
    <w:name w:val="Style3"/>
    <w:basedOn w:val="a"/>
    <w:uiPriority w:val="99"/>
    <w:rsid w:val="00951A2D"/>
    <w:pPr>
      <w:widowControl w:val="0"/>
      <w:autoSpaceDE w:val="0"/>
      <w:autoSpaceDN w:val="0"/>
      <w:adjustRightInd w:val="0"/>
      <w:spacing w:line="276" w:lineRule="exact"/>
      <w:ind w:firstLine="725"/>
      <w:jc w:val="both"/>
    </w:pPr>
    <w:rPr>
      <w:sz w:val="24"/>
      <w:szCs w:val="24"/>
    </w:rPr>
  </w:style>
  <w:style w:type="paragraph" w:customStyle="1" w:styleId="Style4">
    <w:name w:val="Style4"/>
    <w:basedOn w:val="a"/>
    <w:uiPriority w:val="99"/>
    <w:rsid w:val="00951A2D"/>
    <w:pPr>
      <w:widowControl w:val="0"/>
      <w:autoSpaceDE w:val="0"/>
      <w:autoSpaceDN w:val="0"/>
      <w:adjustRightInd w:val="0"/>
      <w:spacing w:line="276" w:lineRule="exact"/>
    </w:pPr>
    <w:rPr>
      <w:sz w:val="24"/>
      <w:szCs w:val="24"/>
    </w:rPr>
  </w:style>
  <w:style w:type="paragraph" w:customStyle="1" w:styleId="Style5">
    <w:name w:val="Style5"/>
    <w:basedOn w:val="a"/>
    <w:uiPriority w:val="99"/>
    <w:rsid w:val="00951A2D"/>
    <w:pPr>
      <w:widowControl w:val="0"/>
      <w:autoSpaceDE w:val="0"/>
      <w:autoSpaceDN w:val="0"/>
      <w:adjustRightInd w:val="0"/>
    </w:pPr>
    <w:rPr>
      <w:sz w:val="24"/>
      <w:szCs w:val="24"/>
    </w:rPr>
  </w:style>
  <w:style w:type="character" w:customStyle="1" w:styleId="FontStyle11">
    <w:name w:val="Font Style11"/>
    <w:uiPriority w:val="99"/>
    <w:rsid w:val="00951A2D"/>
    <w:rPr>
      <w:rFonts w:ascii="Times New Roman" w:hAnsi="Times New Roman" w:cs="Times New Roman"/>
      <w:sz w:val="22"/>
      <w:szCs w:val="22"/>
    </w:rPr>
  </w:style>
  <w:style w:type="character" w:customStyle="1" w:styleId="40">
    <w:name w:val="Заголовок 4 Знак"/>
    <w:link w:val="4"/>
    <w:uiPriority w:val="9"/>
    <w:rsid w:val="00B835BA"/>
    <w:rPr>
      <w:rFonts w:ascii="Calibri" w:eastAsia="Times New Roman" w:hAnsi="Calibri" w:cs="Times New Roman"/>
      <w:b/>
      <w:bCs/>
      <w:sz w:val="28"/>
      <w:szCs w:val="28"/>
    </w:rPr>
  </w:style>
  <w:style w:type="paragraph" w:styleId="a8">
    <w:name w:val="Body Text Indent"/>
    <w:basedOn w:val="a"/>
    <w:link w:val="a9"/>
    <w:uiPriority w:val="99"/>
    <w:semiHidden/>
    <w:unhideWhenUsed/>
    <w:rsid w:val="00B835BA"/>
    <w:pPr>
      <w:spacing w:after="120"/>
      <w:ind w:left="283"/>
    </w:pPr>
  </w:style>
  <w:style w:type="character" w:customStyle="1" w:styleId="a9">
    <w:name w:val="Основной текст с отступом Знак"/>
    <w:basedOn w:val="a0"/>
    <w:link w:val="a8"/>
    <w:uiPriority w:val="99"/>
    <w:semiHidden/>
    <w:rsid w:val="00B835BA"/>
  </w:style>
  <w:style w:type="paragraph" w:styleId="aa">
    <w:name w:val="List Paragraph"/>
    <w:basedOn w:val="a"/>
    <w:uiPriority w:val="34"/>
    <w:qFormat/>
    <w:rsid w:val="00B53F1F"/>
    <w:pPr>
      <w:ind w:left="720"/>
      <w:contextualSpacing/>
    </w:pPr>
  </w:style>
  <w:style w:type="table" w:styleId="ab">
    <w:name w:val="Table Grid"/>
    <w:basedOn w:val="a1"/>
    <w:uiPriority w:val="59"/>
    <w:rsid w:val="00B45E0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4F1076"/>
    <w:pPr>
      <w:widowControl w:val="0"/>
    </w:pPr>
    <w:rPr>
      <w:rFonts w:ascii="Courier New" w:hAnsi="Courier New"/>
      <w:snapToGrid w:val="0"/>
    </w:rPr>
  </w:style>
  <w:style w:type="character" w:styleId="ac">
    <w:name w:val="page number"/>
    <w:basedOn w:val="a0"/>
    <w:rsid w:val="00CE77EA"/>
  </w:style>
  <w:style w:type="paragraph" w:customStyle="1" w:styleId="21">
    <w:name w:val="Стиль2"/>
    <w:basedOn w:val="a"/>
    <w:uiPriority w:val="99"/>
    <w:rsid w:val="00CE77EA"/>
    <w:rPr>
      <w:sz w:val="24"/>
    </w:rPr>
  </w:style>
  <w:style w:type="paragraph" w:customStyle="1" w:styleId="11">
    <w:name w:val="Стиль1"/>
    <w:basedOn w:val="a"/>
    <w:uiPriority w:val="99"/>
    <w:rsid w:val="00CE77EA"/>
    <w:pPr>
      <w:spacing w:line="360" w:lineRule="auto"/>
    </w:pPr>
    <w:rPr>
      <w:rFonts w:ascii="Courier New" w:hAnsi="Courier New"/>
      <w:sz w:val="28"/>
    </w:rPr>
  </w:style>
  <w:style w:type="paragraph" w:styleId="22">
    <w:name w:val="Body Text Indent 2"/>
    <w:basedOn w:val="a"/>
    <w:link w:val="23"/>
    <w:uiPriority w:val="99"/>
    <w:semiHidden/>
    <w:unhideWhenUsed/>
    <w:rsid w:val="003445F8"/>
    <w:pPr>
      <w:spacing w:after="120" w:line="480" w:lineRule="auto"/>
      <w:ind w:left="283"/>
    </w:pPr>
  </w:style>
  <w:style w:type="character" w:customStyle="1" w:styleId="23">
    <w:name w:val="Основной текст с отступом 2 Знак"/>
    <w:basedOn w:val="a0"/>
    <w:link w:val="22"/>
    <w:uiPriority w:val="99"/>
    <w:semiHidden/>
    <w:rsid w:val="003445F8"/>
  </w:style>
  <w:style w:type="character" w:customStyle="1" w:styleId="ad">
    <w:name w:val="Без интервала Знак"/>
    <w:basedOn w:val="a0"/>
    <w:link w:val="ae"/>
    <w:uiPriority w:val="1"/>
    <w:rsid w:val="0031790C"/>
  </w:style>
  <w:style w:type="paragraph" w:styleId="ae">
    <w:name w:val="No Spacing"/>
    <w:basedOn w:val="a"/>
    <w:link w:val="ad"/>
    <w:uiPriority w:val="1"/>
    <w:qFormat/>
    <w:rsid w:val="0031790C"/>
  </w:style>
  <w:style w:type="paragraph" w:styleId="af">
    <w:name w:val="footer"/>
    <w:basedOn w:val="a"/>
    <w:link w:val="af0"/>
    <w:uiPriority w:val="99"/>
    <w:unhideWhenUsed/>
    <w:rsid w:val="0053055E"/>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link w:val="af"/>
    <w:uiPriority w:val="99"/>
    <w:rsid w:val="0053055E"/>
    <w:rPr>
      <w:rFonts w:ascii="Calibri" w:eastAsia="Calibri" w:hAnsi="Calibri" w:cs="Times New Roman"/>
      <w:sz w:val="22"/>
      <w:szCs w:val="22"/>
      <w:lang w:eastAsia="en-US"/>
    </w:rPr>
  </w:style>
  <w:style w:type="character" w:styleId="af1">
    <w:name w:val="annotation reference"/>
    <w:uiPriority w:val="99"/>
    <w:semiHidden/>
    <w:unhideWhenUsed/>
    <w:rsid w:val="000D1D60"/>
    <w:rPr>
      <w:sz w:val="16"/>
      <w:szCs w:val="16"/>
    </w:rPr>
  </w:style>
  <w:style w:type="paragraph" w:styleId="af2">
    <w:name w:val="annotation text"/>
    <w:basedOn w:val="a"/>
    <w:link w:val="af3"/>
    <w:uiPriority w:val="99"/>
    <w:semiHidden/>
    <w:unhideWhenUsed/>
    <w:rsid w:val="000D1D60"/>
  </w:style>
  <w:style w:type="character" w:customStyle="1" w:styleId="af3">
    <w:name w:val="Текст примечания Знак"/>
    <w:basedOn w:val="a0"/>
    <w:link w:val="af2"/>
    <w:uiPriority w:val="99"/>
    <w:semiHidden/>
    <w:rsid w:val="000D1D60"/>
  </w:style>
  <w:style w:type="paragraph" w:styleId="af4">
    <w:name w:val="annotation subject"/>
    <w:basedOn w:val="af2"/>
    <w:next w:val="af2"/>
    <w:link w:val="af5"/>
    <w:uiPriority w:val="99"/>
    <w:semiHidden/>
    <w:unhideWhenUsed/>
    <w:rsid w:val="000D1D60"/>
    <w:rPr>
      <w:b/>
      <w:bCs/>
    </w:rPr>
  </w:style>
  <w:style w:type="character" w:customStyle="1" w:styleId="af5">
    <w:name w:val="Тема примечания Знак"/>
    <w:link w:val="af4"/>
    <w:uiPriority w:val="99"/>
    <w:semiHidden/>
    <w:rsid w:val="000D1D60"/>
    <w:rPr>
      <w:b/>
      <w:bCs/>
    </w:rPr>
  </w:style>
  <w:style w:type="paragraph" w:customStyle="1" w:styleId="ConsPlusTitle">
    <w:name w:val="ConsPlusTitle"/>
    <w:uiPriority w:val="99"/>
    <w:rsid w:val="00157DB4"/>
    <w:pPr>
      <w:autoSpaceDE w:val="0"/>
      <w:autoSpaceDN w:val="0"/>
      <w:adjustRightInd w:val="0"/>
    </w:pPr>
    <w:rPr>
      <w:rFonts w:ascii="Arial" w:hAnsi="Arial" w:cs="Arial"/>
      <w:b/>
      <w:bCs/>
    </w:rPr>
  </w:style>
  <w:style w:type="character" w:customStyle="1" w:styleId="30">
    <w:name w:val="Заголовок 3 Знак"/>
    <w:link w:val="3"/>
    <w:uiPriority w:val="9"/>
    <w:semiHidden/>
    <w:rsid w:val="00157DB4"/>
    <w:rPr>
      <w:rFonts w:ascii="Cambria" w:eastAsia="Times New Roman" w:hAnsi="Cambria" w:cs="Times New Roman"/>
      <w:b/>
      <w:bCs/>
      <w:sz w:val="26"/>
      <w:szCs w:val="26"/>
    </w:rPr>
  </w:style>
  <w:style w:type="paragraph" w:styleId="af6">
    <w:name w:val="Body Text"/>
    <w:basedOn w:val="a"/>
    <w:link w:val="af7"/>
    <w:unhideWhenUsed/>
    <w:rsid w:val="00157DB4"/>
    <w:pPr>
      <w:spacing w:after="120"/>
    </w:pPr>
  </w:style>
  <w:style w:type="character" w:customStyle="1" w:styleId="af7">
    <w:name w:val="Основной текст Знак"/>
    <w:basedOn w:val="a0"/>
    <w:link w:val="af6"/>
    <w:rsid w:val="00157DB4"/>
  </w:style>
  <w:style w:type="character" w:customStyle="1" w:styleId="50">
    <w:name w:val="Заголовок 5 Знак"/>
    <w:link w:val="5"/>
    <w:rsid w:val="00157DB4"/>
    <w:rPr>
      <w:b/>
      <w:sz w:val="26"/>
    </w:rPr>
  </w:style>
  <w:style w:type="paragraph" w:customStyle="1" w:styleId="ConsPlusNormal">
    <w:name w:val="ConsPlusNormal"/>
    <w:rsid w:val="00157DB4"/>
    <w:pPr>
      <w:autoSpaceDE w:val="0"/>
      <w:autoSpaceDN w:val="0"/>
      <w:adjustRightInd w:val="0"/>
    </w:pPr>
    <w:rPr>
      <w:rFonts w:ascii="Arial" w:hAnsi="Arial" w:cs="Arial"/>
    </w:rPr>
  </w:style>
  <w:style w:type="paragraph" w:styleId="af8">
    <w:name w:val="caption"/>
    <w:basedOn w:val="a"/>
    <w:next w:val="a"/>
    <w:qFormat/>
    <w:rsid w:val="00157DB4"/>
    <w:pPr>
      <w:spacing w:before="120"/>
    </w:pPr>
    <w:rPr>
      <w:sz w:val="24"/>
    </w:rPr>
  </w:style>
  <w:style w:type="paragraph" w:styleId="af9">
    <w:name w:val="footnote text"/>
    <w:basedOn w:val="a"/>
    <w:link w:val="afa"/>
    <w:uiPriority w:val="99"/>
    <w:semiHidden/>
    <w:rsid w:val="00157DB4"/>
  </w:style>
  <w:style w:type="character" w:customStyle="1" w:styleId="afa">
    <w:name w:val="Текст сноски Знак"/>
    <w:basedOn w:val="a0"/>
    <w:link w:val="af9"/>
    <w:uiPriority w:val="99"/>
    <w:semiHidden/>
    <w:rsid w:val="00157DB4"/>
  </w:style>
  <w:style w:type="character" w:styleId="afb">
    <w:name w:val="footnote reference"/>
    <w:uiPriority w:val="99"/>
    <w:semiHidden/>
    <w:rsid w:val="00157DB4"/>
    <w:rPr>
      <w:vertAlign w:val="superscript"/>
    </w:rPr>
  </w:style>
  <w:style w:type="paragraph" w:styleId="afc">
    <w:name w:val="Title"/>
    <w:basedOn w:val="a"/>
    <w:link w:val="afd"/>
    <w:qFormat/>
    <w:rsid w:val="00157DB4"/>
    <w:pPr>
      <w:jc w:val="center"/>
    </w:pPr>
    <w:rPr>
      <w:b/>
      <w:sz w:val="26"/>
    </w:rPr>
  </w:style>
  <w:style w:type="character" w:customStyle="1" w:styleId="afd">
    <w:name w:val="Название Знак"/>
    <w:link w:val="afc"/>
    <w:rsid w:val="00157DB4"/>
    <w:rPr>
      <w:b/>
      <w:sz w:val="26"/>
    </w:rPr>
  </w:style>
  <w:style w:type="paragraph" w:styleId="33">
    <w:name w:val="Body Text 3"/>
    <w:basedOn w:val="a"/>
    <w:link w:val="34"/>
    <w:uiPriority w:val="99"/>
    <w:semiHidden/>
    <w:unhideWhenUsed/>
    <w:rsid w:val="00157DB4"/>
    <w:pPr>
      <w:spacing w:after="120" w:line="276" w:lineRule="auto"/>
    </w:pPr>
    <w:rPr>
      <w:rFonts w:ascii="Calibri" w:hAnsi="Calibri"/>
      <w:sz w:val="16"/>
      <w:szCs w:val="16"/>
    </w:rPr>
  </w:style>
  <w:style w:type="character" w:customStyle="1" w:styleId="34">
    <w:name w:val="Основной текст 3 Знак"/>
    <w:link w:val="33"/>
    <w:uiPriority w:val="99"/>
    <w:semiHidden/>
    <w:rsid w:val="00157DB4"/>
    <w:rPr>
      <w:rFonts w:ascii="Calibri" w:hAnsi="Calibri"/>
      <w:sz w:val="16"/>
      <w:szCs w:val="16"/>
    </w:rPr>
  </w:style>
  <w:style w:type="character" w:styleId="afe">
    <w:name w:val="Hyperlink"/>
    <w:uiPriority w:val="99"/>
    <w:semiHidden/>
    <w:unhideWhenUsed/>
    <w:rsid w:val="00157DB4"/>
    <w:rPr>
      <w:color w:val="005383"/>
      <w:u w:val="single"/>
    </w:rPr>
  </w:style>
  <w:style w:type="paragraph" w:customStyle="1" w:styleId="ConsPlusNonformat">
    <w:name w:val="ConsPlusNonformat"/>
    <w:uiPriority w:val="99"/>
    <w:rsid w:val="00157DB4"/>
    <w:pPr>
      <w:widowControl w:val="0"/>
      <w:autoSpaceDE w:val="0"/>
      <w:autoSpaceDN w:val="0"/>
      <w:adjustRightInd w:val="0"/>
    </w:pPr>
    <w:rPr>
      <w:rFonts w:ascii="Courier New" w:hAnsi="Courier New" w:cs="Courier New"/>
    </w:rPr>
  </w:style>
  <w:style w:type="paragraph" w:customStyle="1" w:styleId="ConsPlusCell">
    <w:name w:val="ConsPlusCell"/>
    <w:uiPriority w:val="99"/>
    <w:rsid w:val="00157DB4"/>
    <w:pPr>
      <w:widowControl w:val="0"/>
      <w:autoSpaceDE w:val="0"/>
      <w:autoSpaceDN w:val="0"/>
      <w:adjustRightInd w:val="0"/>
    </w:pPr>
    <w:rPr>
      <w:rFonts w:ascii="Calibri" w:hAnsi="Calibri" w:cs="Calibri"/>
      <w:sz w:val="22"/>
      <w:szCs w:val="22"/>
    </w:rPr>
  </w:style>
  <w:style w:type="paragraph" w:customStyle="1" w:styleId="aff">
    <w:name w:val="Знак Знак Знак Знак"/>
    <w:basedOn w:val="a"/>
    <w:rsid w:val="00157DB4"/>
    <w:pPr>
      <w:spacing w:after="160" w:line="240" w:lineRule="exact"/>
    </w:pPr>
    <w:rPr>
      <w:rFonts w:ascii="Verdana" w:hAnsi="Verdana"/>
      <w:szCs w:val="22"/>
      <w:lang w:val="en-US" w:eastAsia="en-US"/>
    </w:rPr>
  </w:style>
  <w:style w:type="character" w:customStyle="1" w:styleId="FontStyle12">
    <w:name w:val="Font Style12"/>
    <w:basedOn w:val="a0"/>
    <w:uiPriority w:val="99"/>
    <w:rsid w:val="00A558FA"/>
    <w:rPr>
      <w:rFonts w:ascii="Arial" w:hAnsi="Arial" w:cs="Arial"/>
      <w:b/>
      <w:bCs/>
      <w:spacing w:val="-20"/>
      <w:sz w:val="20"/>
      <w:szCs w:val="20"/>
    </w:rPr>
  </w:style>
  <w:style w:type="paragraph" w:customStyle="1" w:styleId="210">
    <w:name w:val="Основной текст 21"/>
    <w:basedOn w:val="a"/>
    <w:rsid w:val="00EC0827"/>
    <w:pPr>
      <w:widowControl w:val="0"/>
      <w:spacing w:line="360" w:lineRule="auto"/>
      <w:ind w:firstLine="720"/>
      <w:jc w:val="both"/>
    </w:pPr>
    <w:rPr>
      <w:sz w:val="24"/>
    </w:rPr>
  </w:style>
  <w:style w:type="character" w:customStyle="1" w:styleId="12">
    <w:name w:val="Основной текст1"/>
    <w:basedOn w:val="a0"/>
    <w:rsid w:val="00D219CB"/>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styleId="aff0">
    <w:name w:val="Strong"/>
    <w:basedOn w:val="a0"/>
    <w:uiPriority w:val="22"/>
    <w:qFormat/>
    <w:rsid w:val="00606F47"/>
    <w:rPr>
      <w:b/>
      <w:bCs/>
    </w:rPr>
  </w:style>
  <w:style w:type="character" w:customStyle="1" w:styleId="9pt0pt">
    <w:name w:val="Основной текст + 9 pt;Интервал 0 pt"/>
    <w:basedOn w:val="a0"/>
    <w:rsid w:val="00606F47"/>
    <w:rPr>
      <w:rFonts w:ascii="Lucida Sans Unicode" w:eastAsia="Lucida Sans Unicode" w:hAnsi="Lucida Sans Unicode" w:cs="Lucida Sans Unicode"/>
      <w:color w:val="000000"/>
      <w:spacing w:val="-2"/>
      <w:w w:val="100"/>
      <w:position w:val="0"/>
      <w:sz w:val="18"/>
      <w:szCs w:val="18"/>
      <w:shd w:val="clear" w:color="auto" w:fill="FFFFFF"/>
      <w:lang w:val="ru-RU"/>
    </w:rPr>
  </w:style>
  <w:style w:type="character" w:customStyle="1" w:styleId="aff1">
    <w:name w:val="Основной текст_"/>
    <w:basedOn w:val="a0"/>
    <w:rsid w:val="00606F47"/>
    <w:rPr>
      <w:rFonts w:ascii="Lucida Sans Unicode" w:eastAsia="Lucida Sans Unicode" w:hAnsi="Lucida Sans Unicode" w:cs="Lucida Sans Unicode"/>
      <w:spacing w:val="-3"/>
      <w:sz w:val="19"/>
      <w:szCs w:val="19"/>
      <w:shd w:val="clear" w:color="auto" w:fill="FFFFFF"/>
    </w:rPr>
  </w:style>
  <w:style w:type="character" w:customStyle="1" w:styleId="9pt0pt0">
    <w:name w:val="Основной текст + 9 pt;Малые прописные;Интервал 0 pt"/>
    <w:basedOn w:val="aff1"/>
    <w:rsid w:val="00606F47"/>
    <w:rPr>
      <w:b w:val="0"/>
      <w:bCs w:val="0"/>
      <w:i w:val="0"/>
      <w:iCs w:val="0"/>
      <w:smallCaps/>
      <w:strike w:val="0"/>
      <w:color w:val="000000"/>
      <w:spacing w:val="-2"/>
      <w:w w:val="100"/>
      <w:position w:val="0"/>
      <w:sz w:val="18"/>
      <w:szCs w:val="18"/>
      <w:u w:val="none"/>
      <w:lang w:val="en-US"/>
    </w:rPr>
  </w:style>
</w:styles>
</file>

<file path=word/webSettings.xml><?xml version="1.0" encoding="utf-8"?>
<w:webSettings xmlns:r="http://schemas.openxmlformats.org/officeDocument/2006/relationships" xmlns:w="http://schemas.openxmlformats.org/wordprocessingml/2006/main">
  <w:divs>
    <w:div w:id="875698643">
      <w:bodyDiv w:val="1"/>
      <w:marLeft w:val="0"/>
      <w:marRight w:val="0"/>
      <w:marTop w:val="0"/>
      <w:marBottom w:val="0"/>
      <w:divBdr>
        <w:top w:val="none" w:sz="0" w:space="0" w:color="auto"/>
        <w:left w:val="none" w:sz="0" w:space="0" w:color="auto"/>
        <w:bottom w:val="none" w:sz="0" w:space="0" w:color="auto"/>
        <w:right w:val="none" w:sz="0" w:space="0" w:color="auto"/>
      </w:divBdr>
    </w:div>
    <w:div w:id="979920812">
      <w:bodyDiv w:val="1"/>
      <w:marLeft w:val="0"/>
      <w:marRight w:val="0"/>
      <w:marTop w:val="0"/>
      <w:marBottom w:val="0"/>
      <w:divBdr>
        <w:top w:val="none" w:sz="0" w:space="0" w:color="auto"/>
        <w:left w:val="none" w:sz="0" w:space="0" w:color="auto"/>
        <w:bottom w:val="none" w:sz="0" w:space="0" w:color="auto"/>
        <w:right w:val="none" w:sz="0" w:space="0" w:color="auto"/>
      </w:divBdr>
    </w:div>
    <w:div w:id="1043749993">
      <w:bodyDiv w:val="1"/>
      <w:marLeft w:val="0"/>
      <w:marRight w:val="0"/>
      <w:marTop w:val="0"/>
      <w:marBottom w:val="0"/>
      <w:divBdr>
        <w:top w:val="none" w:sz="0" w:space="0" w:color="auto"/>
        <w:left w:val="none" w:sz="0" w:space="0" w:color="auto"/>
        <w:bottom w:val="none" w:sz="0" w:space="0" w:color="auto"/>
        <w:right w:val="none" w:sz="0" w:space="0" w:color="auto"/>
      </w:divBdr>
    </w:div>
    <w:div w:id="1195725811">
      <w:bodyDiv w:val="1"/>
      <w:marLeft w:val="0"/>
      <w:marRight w:val="0"/>
      <w:marTop w:val="0"/>
      <w:marBottom w:val="0"/>
      <w:divBdr>
        <w:top w:val="none" w:sz="0" w:space="0" w:color="auto"/>
        <w:left w:val="none" w:sz="0" w:space="0" w:color="auto"/>
        <w:bottom w:val="none" w:sz="0" w:space="0" w:color="auto"/>
        <w:right w:val="none" w:sz="0" w:space="0" w:color="auto"/>
      </w:divBdr>
    </w:div>
    <w:div w:id="1801654719">
      <w:bodyDiv w:val="1"/>
      <w:marLeft w:val="0"/>
      <w:marRight w:val="0"/>
      <w:marTop w:val="0"/>
      <w:marBottom w:val="0"/>
      <w:divBdr>
        <w:top w:val="none" w:sz="0" w:space="0" w:color="auto"/>
        <w:left w:val="none" w:sz="0" w:space="0" w:color="auto"/>
        <w:bottom w:val="none" w:sz="0" w:space="0" w:color="auto"/>
        <w:right w:val="none" w:sz="0" w:space="0" w:color="auto"/>
      </w:divBdr>
    </w:div>
    <w:div w:id="2071342165">
      <w:bodyDiv w:val="1"/>
      <w:marLeft w:val="0"/>
      <w:marRight w:val="0"/>
      <w:marTop w:val="0"/>
      <w:marBottom w:val="0"/>
      <w:divBdr>
        <w:top w:val="none" w:sz="0" w:space="0" w:color="auto"/>
        <w:left w:val="none" w:sz="0" w:space="0" w:color="auto"/>
        <w:bottom w:val="none" w:sz="0" w:space="0" w:color="auto"/>
        <w:right w:val="none" w:sz="0" w:space="0" w:color="auto"/>
      </w:divBdr>
    </w:div>
    <w:div w:id="21449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5490-0D31-459B-8E5D-E9A2528B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15799</CharactersWithSpaces>
  <SharedDoc>false</SharedDoc>
  <HLinks>
    <vt:vector size="18" baseType="variant">
      <vt:variant>
        <vt:i4>2097252</vt:i4>
      </vt:variant>
      <vt:variant>
        <vt:i4>6</vt:i4>
      </vt:variant>
      <vt:variant>
        <vt:i4>0</vt:i4>
      </vt:variant>
      <vt:variant>
        <vt:i4>5</vt:i4>
      </vt:variant>
      <vt:variant>
        <vt:lpwstr>consultantplus://offline/ref=506C4BC5CB7E57A7E08A43034E771136783B5B128680825C9C89E2F94EC8245385FDC5F80F952038n6fEL</vt:lpwstr>
      </vt:variant>
      <vt:variant>
        <vt:lpwstr/>
      </vt:variant>
      <vt:variant>
        <vt:i4>6684682</vt:i4>
      </vt:variant>
      <vt:variant>
        <vt:i4>3</vt:i4>
      </vt:variant>
      <vt:variant>
        <vt:i4>0</vt:i4>
      </vt:variant>
      <vt:variant>
        <vt:i4>5</vt:i4>
      </vt:variant>
      <vt:variant>
        <vt:lpwstr>http://www.tsu.ru/upload/content/static/files/Prilozhenie_11.doc</vt:lpwstr>
      </vt:variant>
      <vt:variant>
        <vt:lpwstr/>
      </vt:variant>
      <vt:variant>
        <vt:i4>2097252</vt:i4>
      </vt:variant>
      <vt:variant>
        <vt:i4>0</vt:i4>
      </vt:variant>
      <vt:variant>
        <vt:i4>0</vt:i4>
      </vt:variant>
      <vt:variant>
        <vt:i4>5</vt:i4>
      </vt:variant>
      <vt:variant>
        <vt:lpwstr>consultantplus://offline/ref=506C4BC5CB7E57A7E08A43034E771136783B5B128680825C9C89E2F94EC8245385FDC5F80F952038n6fEL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KNITU2017</cp:lastModifiedBy>
  <cp:revision>2</cp:revision>
  <cp:lastPrinted>2018-12-17T11:20:00Z</cp:lastPrinted>
  <dcterms:created xsi:type="dcterms:W3CDTF">2018-12-24T06:14:00Z</dcterms:created>
  <dcterms:modified xsi:type="dcterms:W3CDTF">2018-12-24T06:14:00Z</dcterms:modified>
</cp:coreProperties>
</file>