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712" w:rsidRPr="00067712" w:rsidRDefault="00067712" w:rsidP="00067712">
      <w:pPr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67712" w:rsidRPr="00067712" w:rsidRDefault="00067712" w:rsidP="00067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712">
        <w:rPr>
          <w:rFonts w:ascii="Times New Roman" w:hAnsi="Times New Roman" w:cs="Times New Roman"/>
          <w:b/>
          <w:sz w:val="28"/>
          <w:szCs w:val="28"/>
        </w:rPr>
        <w:t>Регламент конкурсных направлений</w:t>
      </w:r>
    </w:p>
    <w:p w:rsidR="00067712" w:rsidRPr="00067712" w:rsidRDefault="00067712" w:rsidP="000677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67712">
        <w:rPr>
          <w:rFonts w:ascii="Times New Roman" w:hAnsi="Times New Roman" w:cs="Times New Roman"/>
          <w:sz w:val="28"/>
          <w:szCs w:val="28"/>
        </w:rPr>
        <w:t xml:space="preserve">Фестиваля «Студенческая весна </w:t>
      </w:r>
      <w:r w:rsidR="00772E78">
        <w:rPr>
          <w:rFonts w:ascii="Times New Roman" w:hAnsi="Times New Roman" w:cs="Times New Roman"/>
          <w:sz w:val="28"/>
          <w:szCs w:val="28"/>
        </w:rPr>
        <w:t>–</w:t>
      </w:r>
      <w:r w:rsidRPr="00067712">
        <w:rPr>
          <w:rFonts w:ascii="Times New Roman" w:hAnsi="Times New Roman" w:cs="Times New Roman"/>
          <w:sz w:val="28"/>
          <w:szCs w:val="28"/>
        </w:rPr>
        <w:t xml:space="preserve"> 2020</w:t>
      </w:r>
      <w:r w:rsidR="00772E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2E78">
        <w:rPr>
          <w:rFonts w:ascii="Times New Roman" w:hAnsi="Times New Roman" w:cs="Times New Roman"/>
          <w:sz w:val="28"/>
          <w:szCs w:val="28"/>
        </w:rPr>
        <w:t>Квартирник</w:t>
      </w:r>
      <w:proofErr w:type="spellEnd"/>
      <w:r w:rsidRPr="00067712">
        <w:rPr>
          <w:rFonts w:ascii="Times New Roman" w:hAnsi="Times New Roman" w:cs="Times New Roman"/>
          <w:sz w:val="28"/>
          <w:szCs w:val="28"/>
        </w:rPr>
        <w:t>» КНИТУ</w:t>
      </w:r>
    </w:p>
    <w:p w:rsidR="00067712" w:rsidRPr="00067712" w:rsidRDefault="00067712" w:rsidP="000677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712" w:rsidRDefault="00067712" w:rsidP="00772E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712">
        <w:rPr>
          <w:rFonts w:ascii="Times New Roman" w:hAnsi="Times New Roman" w:cs="Times New Roman"/>
          <w:sz w:val="28"/>
          <w:szCs w:val="28"/>
        </w:rPr>
        <w:t xml:space="preserve">Каждый институт имеет право представить </w:t>
      </w:r>
      <w:r w:rsidR="00772E78">
        <w:rPr>
          <w:rFonts w:ascii="Times New Roman" w:hAnsi="Times New Roman" w:cs="Times New Roman"/>
          <w:sz w:val="28"/>
          <w:szCs w:val="28"/>
        </w:rPr>
        <w:t xml:space="preserve">в каждом направлении неограниченное количество </w:t>
      </w:r>
      <w:r w:rsidRPr="00067712">
        <w:rPr>
          <w:rFonts w:ascii="Times New Roman" w:hAnsi="Times New Roman" w:cs="Times New Roman"/>
          <w:sz w:val="28"/>
          <w:szCs w:val="28"/>
        </w:rPr>
        <w:t>заяв</w:t>
      </w:r>
      <w:r w:rsidR="00772E78">
        <w:rPr>
          <w:rFonts w:ascii="Times New Roman" w:hAnsi="Times New Roman" w:cs="Times New Roman"/>
          <w:sz w:val="28"/>
          <w:szCs w:val="28"/>
        </w:rPr>
        <w:t>ок.</w:t>
      </w:r>
      <w:r w:rsidRPr="0006771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948CF" w:rsidRPr="00D948CF" w:rsidTr="0014788E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</w:tcPr>
          <w:p w:rsidR="00D948CF" w:rsidRPr="00BF40BA" w:rsidRDefault="00D948CF" w:rsidP="00D948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ВОКАЛЬНОЕ НАПРАВЛЕНИЕ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CF" w:rsidRPr="00BF40BA" w:rsidRDefault="00D948CF" w:rsidP="00E55903">
            <w:pPr>
              <w:numPr>
                <w:ilvl w:val="2"/>
                <w:numId w:val="2"/>
              </w:numPr>
              <w:spacing w:after="0" w:line="240" w:lineRule="auto"/>
              <w:ind w:left="0" w:firstLine="46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конкурсного номера в направлении «Вокальное» должна быть не более </w:t>
            </w:r>
            <w:r w:rsidR="007275C8" w:rsidRPr="00BF40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 минут. Вокальные номера </w:t>
            </w:r>
            <w:proofErr w:type="gramStart"/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исполняются</w:t>
            </w:r>
            <w:proofErr w:type="gramEnd"/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 а капелла, под живой аккомпанемент или в сопровождении минусовой фонограммы. Запрещается использование плюсовой фонограммы, но разрешается использование </w:t>
            </w:r>
            <w:proofErr w:type="spellStart"/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бэк</w:t>
            </w:r>
            <w:proofErr w:type="spellEnd"/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-вокала, не дублирующего основную партию вокалистов.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6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Аккомпаниаторы (в том числе группа оформления номера) не учитываются при определении формы выступления (соло / малые составы / большие составы), при условии, что они не участвуют вокально в номере.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6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При выявлении факта нарушения исполнителями требований настоящего положения и приложения к нему, регламентная комиссия имеет право </w:t>
            </w:r>
            <w:r w:rsidR="00772E78" w:rsidRPr="00BF40BA">
              <w:rPr>
                <w:rFonts w:ascii="Times New Roman" w:hAnsi="Times New Roman" w:cs="Times New Roman"/>
                <w:sz w:val="20"/>
                <w:szCs w:val="20"/>
              </w:rPr>
              <w:t>не оценивать</w:t>
            </w: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 конкурсн</w:t>
            </w:r>
            <w:r w:rsidR="00772E78" w:rsidRPr="00BF40BA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 номер</w:t>
            </w:r>
            <w:r w:rsidR="00772E78" w:rsidRPr="00BF4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6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В случае исполнения авторской песни обязательно авторство музыки и (или) текста (стихов) в сольном исполнении самого исполнителя, а в коллективном – одного из участников.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6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В номинации «Рэп» и «Бит-бокс» для исполнения номера «Рэп» допускается использование минусовой фонограммы, для исполнения номера «Бит-бокс» разрешается использование фонограммы без записанных партий ударных инструментов и перкуссии.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6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Направление «Вокальное» включает конкурсные номера в номинациях:</w:t>
            </w: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Народное пение 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Традиционная народная песня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Стилизация народной песни</w:t>
            </w:r>
          </w:p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Академическое пение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Классический репертуар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Песни с академическим вокалом</w:t>
            </w:r>
          </w:p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Эстрадное пение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Авторская песня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Отечественная песня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Зарубежная песня</w:t>
            </w:r>
          </w:p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Джазовое пение</w:t>
            </w:r>
          </w:p>
          <w:p w:rsidR="00A13EE4" w:rsidRPr="00BF40BA" w:rsidRDefault="00D948CF" w:rsidP="00A13EE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Патриотическая песня</w:t>
            </w:r>
            <w:r w:rsidR="00A13EE4"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13EE4" w:rsidRPr="00BF40BA" w:rsidRDefault="00A13EE4" w:rsidP="00A13EE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Рэп</w:t>
            </w:r>
          </w:p>
          <w:p w:rsidR="00D948CF" w:rsidRPr="00BF40BA" w:rsidRDefault="00A13EE4" w:rsidP="00A13EE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Бит-бокс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D948CF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оценки:</w:t>
            </w:r>
          </w:p>
          <w:p w:rsidR="00343367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качество исполнения; подбор и сложность материала; исполнительская культура; артистизм.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</w:tcPr>
          <w:p w:rsidR="00D948CF" w:rsidRPr="00BF40BA" w:rsidRDefault="00D948CF" w:rsidP="00D948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ИНСТРУМЕНТАЛЬНОЕ НАПРАВЛЕНИЕ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6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конкурсного номера в направлении «Инструментальное» должна быть не более </w:t>
            </w:r>
            <w:r w:rsidR="0014788E" w:rsidRPr="00BF40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 w:rsidR="0014788E" w:rsidRPr="00BF4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6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При выявлении факта нарушения исполнителями требований настоящего положения и приложения к нему, регламентная комиссия имеет право </w:t>
            </w:r>
            <w:r w:rsidR="0014788E" w:rsidRPr="00BF40BA">
              <w:rPr>
                <w:rFonts w:ascii="Times New Roman" w:hAnsi="Times New Roman" w:cs="Times New Roman"/>
                <w:sz w:val="20"/>
                <w:szCs w:val="20"/>
              </w:rPr>
              <w:t>не оценивать</w:t>
            </w: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 конкурсн</w:t>
            </w:r>
            <w:r w:rsidR="0014788E" w:rsidRPr="00BF40BA">
              <w:rPr>
                <w:rFonts w:ascii="Times New Roman" w:hAnsi="Times New Roman" w:cs="Times New Roman"/>
                <w:sz w:val="20"/>
                <w:szCs w:val="20"/>
              </w:rPr>
              <w:t>ый номер.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6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Возможно использование любых музыкальных инструментов. Разрешается использование фонограмм. Запрещается использование в фонограмме записи инструментов, аналогичных инструментам конкурсантов и дублирующих основную партию.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62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Направление «Инструментальное» включает конкурсные номера в номинациях:</w:t>
            </w: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инструменты</w:t>
            </w:r>
          </w:p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Классические инструменты</w:t>
            </w:r>
          </w:p>
          <w:p w:rsidR="00A13EE4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инструменты</w:t>
            </w:r>
            <w:r w:rsidR="00A13EE4"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948CF" w:rsidRPr="00BF40BA" w:rsidRDefault="00A13EE4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Смешанные ансамбли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D948CF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оценки:</w:t>
            </w:r>
          </w:p>
          <w:p w:rsidR="00343367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качество исполнения; подбор и сложность материала; исполнительская культура; артистизм.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shd w:val="solid" w:color="B8CCE4" w:fill="auto"/>
            <w:vAlign w:val="center"/>
          </w:tcPr>
          <w:p w:rsidR="00D948CF" w:rsidRPr="00BF40BA" w:rsidRDefault="00D948CF" w:rsidP="00D948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BF40B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BF40B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BF40BA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ТАНЦЕВАЛЬНОЕ НАПРАВЛЕНИЕ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vAlign w:val="center"/>
          </w:tcPr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конкурсного номера в направлении «Танцевальное» должна быть не более </w:t>
            </w:r>
            <w:r w:rsidR="0014788E" w:rsidRPr="00BF40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 w:rsidR="0014788E" w:rsidRPr="00BF4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788E" w:rsidRPr="00BF40BA" w:rsidRDefault="0014788E" w:rsidP="0014788E">
            <w:pPr>
              <w:numPr>
                <w:ilvl w:val="2"/>
                <w:numId w:val="2"/>
              </w:numPr>
              <w:spacing w:after="0" w:line="240" w:lineRule="auto"/>
              <w:ind w:left="0" w:firstLine="46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При выявлении факта нарушения исполнителями требований настоящего положения и приложения к нему, регламентная комиссия имеет право не оценивать конкурсный номер.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«Танцевальное» включает конкурсные номера в номинациях: </w:t>
            </w:r>
          </w:p>
        </w:tc>
      </w:tr>
      <w:tr w:rsidR="00D948CF" w:rsidRPr="00D948CF" w:rsidTr="0014788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498" w:type="dxa"/>
            <w:shd w:val="solid" w:color="DBE5F1" w:fill="auto"/>
            <w:vAlign w:val="center"/>
          </w:tcPr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Народный танец 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Фольклорный танец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Народно-сценический танец</w:t>
            </w:r>
          </w:p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Классический танец</w:t>
            </w:r>
          </w:p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Эстрадный танец </w:t>
            </w: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(в том числе стилизация народного танца)</w:t>
            </w:r>
          </w:p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Современный танец 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Контемпорари</w:t>
            </w:r>
            <w:proofErr w:type="spellEnd"/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Экспериментальная форма</w:t>
            </w:r>
          </w:p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Уличный танец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Фристайл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Хип-хоп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Брейк-данс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vAlign w:val="center"/>
          </w:tcPr>
          <w:p w:rsidR="00D948CF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оценки:</w:t>
            </w:r>
          </w:p>
          <w:p w:rsidR="00D948CF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качество и техника исполнения; режиссура и композиция; подбор и сложность материала; исполнительская культура.</w:t>
            </w:r>
          </w:p>
        </w:tc>
      </w:tr>
      <w:tr w:rsidR="00D948CF" w:rsidRPr="00D948CF" w:rsidTr="0014788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498" w:type="dxa"/>
            <w:shd w:val="solid" w:color="DBE5F1" w:fill="auto"/>
            <w:vAlign w:val="center"/>
          </w:tcPr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Бально</w:t>
            </w:r>
            <w:proofErr w:type="spellEnd"/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-спортивный танец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vAlign w:val="center"/>
          </w:tcPr>
          <w:p w:rsidR="00D948CF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оценки:</w:t>
            </w:r>
          </w:p>
          <w:p w:rsidR="00D948CF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качество и техника исполнения; режиссура и композиция; подбор и сложность материала; исполнительская культура.</w:t>
            </w:r>
          </w:p>
        </w:tc>
      </w:tr>
      <w:tr w:rsidR="00D948CF" w:rsidRPr="00D948CF" w:rsidTr="0014788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498" w:type="dxa"/>
            <w:shd w:val="solid" w:color="DBE5F1" w:fill="auto"/>
            <w:vAlign w:val="center"/>
          </w:tcPr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Чир </w:t>
            </w:r>
            <w:proofErr w:type="spellStart"/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данс</w:t>
            </w:r>
            <w:proofErr w:type="spellEnd"/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шоу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vAlign w:val="center"/>
          </w:tcPr>
          <w:p w:rsidR="00D948CF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оценки:</w:t>
            </w:r>
          </w:p>
          <w:p w:rsidR="00343367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идея и режиссура; артистизм и выразительность; хореография; выполнение элементов </w:t>
            </w:r>
            <w:proofErr w:type="spellStart"/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чирлидинга</w:t>
            </w:r>
            <w:proofErr w:type="spellEnd"/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; культура сцены.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</w:tcPr>
          <w:p w:rsidR="00D948CF" w:rsidRPr="00BF40BA" w:rsidRDefault="00D948CF" w:rsidP="00D948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ТЕАТРАЛЬНОЕ НАПРАВЛЕНИЕ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конкурсного номера в направлении «Театральное» должна быть не более </w:t>
            </w:r>
            <w:r w:rsidR="0014788E" w:rsidRPr="00BF40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  <w:r w:rsidR="0014788E" w:rsidRPr="00BF4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788E" w:rsidRPr="00BF40BA" w:rsidRDefault="0014788E" w:rsidP="0014788E">
            <w:pPr>
              <w:numPr>
                <w:ilvl w:val="2"/>
                <w:numId w:val="2"/>
              </w:numPr>
              <w:spacing w:after="0" w:line="240" w:lineRule="auto"/>
              <w:ind w:left="0" w:firstLine="46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При выявлении факта нарушения исполнителями требований настоящего положения и приложения к нему, регламентная комиссия имеет право не оценивать конкурсный номер.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В номинации «Эстрадная миниатюра» обязательно авторство одного или нескольких участников творческого коллектива.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5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Направление «Театральное» включает конкурсные номера в номинациях: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Художественное слово </w:t>
            </w:r>
          </w:p>
          <w:p w:rsidR="00A13EE4" w:rsidRPr="00BF40BA" w:rsidRDefault="00A13EE4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Эстрадный монолог</w:t>
            </w:r>
          </w:p>
          <w:p w:rsidR="00A13EE4" w:rsidRPr="00BF40BA" w:rsidRDefault="00A13EE4" w:rsidP="00A13EE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Эстрадная миниатюра</w:t>
            </w:r>
          </w:p>
          <w:p w:rsidR="00A13EE4" w:rsidRPr="00BF40BA" w:rsidRDefault="00A13EE4" w:rsidP="00A13EE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Театр малых форм</w:t>
            </w:r>
          </w:p>
          <w:p w:rsidR="00A13EE4" w:rsidRPr="00BF40BA" w:rsidRDefault="00A13EE4" w:rsidP="00A13EE4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Драматический театр</w:t>
            </w:r>
          </w:p>
          <w:p w:rsidR="00A13EE4" w:rsidRPr="00BF40BA" w:rsidRDefault="00A13EE4" w:rsidP="00A13EE4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Пластический театр</w:t>
            </w:r>
          </w:p>
          <w:p w:rsidR="00A13EE4" w:rsidRPr="00BF40BA" w:rsidRDefault="00A13EE4" w:rsidP="00A13EE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Музыкальный театр</w:t>
            </w:r>
          </w:p>
          <w:p w:rsidR="00A13EE4" w:rsidRPr="00BF40BA" w:rsidRDefault="00A13EE4" w:rsidP="00A13EE4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Театр костюма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vAlign w:val="center"/>
          </w:tcPr>
          <w:p w:rsidR="00D948CF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оценки:</w:t>
            </w:r>
          </w:p>
          <w:p w:rsidR="00343367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идея; режиссура; актерское мастерство; сценическая речь; культура сцены.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</w:tcPr>
          <w:p w:rsidR="00D948CF" w:rsidRPr="00BF40BA" w:rsidRDefault="00D948CF" w:rsidP="00D948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ОРИГИНАЛЬНЫЙ ЖАНР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Продолжительность конкурсного номера в направлении «Оригинальный жанр» должна быть не более </w:t>
            </w:r>
            <w:r w:rsidR="0014788E" w:rsidRPr="00BF40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 минут. </w:t>
            </w:r>
          </w:p>
          <w:p w:rsidR="0014788E" w:rsidRPr="00BF40BA" w:rsidRDefault="0014788E" w:rsidP="0014788E">
            <w:pPr>
              <w:numPr>
                <w:ilvl w:val="2"/>
                <w:numId w:val="2"/>
              </w:numPr>
              <w:spacing w:after="0" w:line="240" w:lineRule="auto"/>
              <w:ind w:left="0" w:firstLine="46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При выявлении факта нарушения исполнителями требований настоящего положения и приложения к нему, регламентная комиссия имеет право не оценивать конкурсный номер.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57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Направление «Оригинальный жанр» включает конкурсные номера в номинациях: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Цирковое искусство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Акробатика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Гимнастика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Эквилибристика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Жонглирование</w:t>
            </w:r>
          </w:p>
          <w:p w:rsidR="00D948CF" w:rsidRPr="00BF40BA" w:rsidRDefault="00D948CF" w:rsidP="00D948CF">
            <w:pPr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Клоунада</w:t>
            </w:r>
          </w:p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Оригинальный номер</w:t>
            </w:r>
          </w:p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Пантомима</w:t>
            </w:r>
          </w:p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Иллюзия</w:t>
            </w:r>
          </w:p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Синтез-номер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vAlign w:val="center"/>
          </w:tcPr>
          <w:p w:rsidR="00D948CF" w:rsidRPr="00BF40BA" w:rsidRDefault="00D948CF" w:rsidP="00D948C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оценки:</w:t>
            </w:r>
          </w:p>
          <w:p w:rsidR="00343367" w:rsidRPr="00BF40BA" w:rsidRDefault="00D948CF" w:rsidP="00D948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режиссерское решение; актерское мастерство; сложность элементов и мастерство исполнения; культура сцены.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B8CCE4" w:fill="auto"/>
            <w:vAlign w:val="center"/>
          </w:tcPr>
          <w:p w:rsidR="00D948CF" w:rsidRPr="00BF40BA" w:rsidRDefault="00D948CF" w:rsidP="00D948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МОДА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82"/>
            </w:tblGrid>
            <w:tr w:rsidR="00D948CF" w:rsidRPr="00BF40BA" w:rsidTr="00477BC1">
              <w:trPr>
                <w:trHeight w:val="807"/>
              </w:trPr>
              <w:tc>
                <w:tcPr>
                  <w:tcW w:w="9813" w:type="dxa"/>
                </w:tcPr>
                <w:p w:rsidR="00D948CF" w:rsidRPr="00BF40BA" w:rsidRDefault="00D948CF" w:rsidP="00D948CF">
                  <w:pPr>
                    <w:numPr>
                      <w:ilvl w:val="2"/>
                      <w:numId w:val="2"/>
                    </w:numPr>
                    <w:spacing w:after="0" w:line="240" w:lineRule="auto"/>
                    <w:ind w:left="0" w:firstLine="462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Продолжительность конкурсного показа коллекции в направлении «Мода» должна быть не более </w:t>
                  </w:r>
                  <w:r w:rsidR="0014788E" w:rsidRPr="00BF40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BF40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минут. </w:t>
                  </w:r>
                </w:p>
                <w:p w:rsidR="0014788E" w:rsidRPr="00BF40BA" w:rsidRDefault="0014788E" w:rsidP="0014788E">
                  <w:pPr>
                    <w:numPr>
                      <w:ilvl w:val="2"/>
                      <w:numId w:val="2"/>
                    </w:numPr>
                    <w:spacing w:after="0" w:line="240" w:lineRule="auto"/>
                    <w:ind w:left="0" w:firstLine="462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 выявлении факта нарушения исполнителями требований настоящего положения и приложения к нему, регламентная комиссия имеет право не оценивать конкурсный номер.</w:t>
                  </w:r>
                </w:p>
                <w:p w:rsidR="00D948CF" w:rsidRPr="00BF40BA" w:rsidRDefault="00D948CF" w:rsidP="0014788E">
                  <w:pPr>
                    <w:numPr>
                      <w:ilvl w:val="2"/>
                      <w:numId w:val="2"/>
                    </w:numPr>
                    <w:spacing w:after="0" w:line="240" w:lineRule="auto"/>
                    <w:ind w:left="0" w:firstLine="462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Конкурсная программа проходит в формате показов коллекций одежды – дефи</w:t>
                  </w:r>
                  <w:r w:rsidR="0014788E" w:rsidRPr="00BF40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ле моделей в нарядах коллекции, либо в формате предоставлении эскизов и </w:t>
                  </w:r>
                  <w:r w:rsidR="0014788E" w:rsidRPr="00BF40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fashion</w:t>
                  </w:r>
                  <w:r w:rsidR="0014788E" w:rsidRPr="00BF40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-</w:t>
                  </w:r>
                  <w:proofErr w:type="spellStart"/>
                  <w:r w:rsidR="0014788E" w:rsidRPr="00BF40BA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illustrtion</w:t>
                  </w:r>
                  <w:proofErr w:type="spellEnd"/>
                  <w:r w:rsidR="0014788E" w:rsidRPr="00BF40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коллекции.</w:t>
                  </w:r>
                </w:p>
                <w:p w:rsidR="00D948CF" w:rsidRPr="00BF40BA" w:rsidRDefault="00D948CF" w:rsidP="00D948CF">
                  <w:pPr>
                    <w:numPr>
                      <w:ilvl w:val="2"/>
                      <w:numId w:val="2"/>
                    </w:numPr>
                    <w:spacing w:after="0" w:line="240" w:lineRule="auto"/>
                    <w:ind w:left="0" w:firstLine="462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 участию в конкурсной программе допускаются коллекции автора (авторов), состоящие из не менее чем </w:t>
                  </w:r>
                  <w:r w:rsidR="0014788E" w:rsidRPr="00BF40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BF40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полноценных комплектов – образов. </w:t>
                  </w:r>
                </w:p>
                <w:p w:rsidR="00D948CF" w:rsidRPr="00BF40BA" w:rsidRDefault="00D948CF" w:rsidP="00D948CF">
                  <w:pPr>
                    <w:numPr>
                      <w:ilvl w:val="2"/>
                      <w:numId w:val="2"/>
                    </w:numPr>
                    <w:spacing w:after="0" w:line="240" w:lineRule="auto"/>
                    <w:ind w:left="0" w:firstLine="462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Заявка подается от автора (авторов) коллекции.  </w:t>
                  </w:r>
                </w:p>
                <w:p w:rsidR="00D948CF" w:rsidRPr="00BF40BA" w:rsidRDefault="00D948CF" w:rsidP="00D948CF">
                  <w:pPr>
                    <w:numPr>
                      <w:ilvl w:val="2"/>
                      <w:numId w:val="2"/>
                    </w:numPr>
                    <w:spacing w:after="0" w:line="240" w:lineRule="auto"/>
                    <w:ind w:left="0" w:firstLine="462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F40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Направление «Мода» включает конкурсные работы в номинациях: </w:t>
                  </w:r>
                </w:p>
              </w:tc>
            </w:tr>
          </w:tbl>
          <w:p w:rsidR="00D948CF" w:rsidRPr="00BF40BA" w:rsidRDefault="00D948CF" w:rsidP="0014788E">
            <w:pPr>
              <w:spacing w:after="0" w:line="240" w:lineRule="auto"/>
              <w:ind w:left="180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auto"/>
            <w:vAlign w:val="center"/>
          </w:tcPr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Прет-а-порте</w:t>
            </w:r>
          </w:p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От-кутюр</w:t>
            </w:r>
          </w:p>
          <w:p w:rsidR="00D948CF" w:rsidRPr="00BF40BA" w:rsidRDefault="00D948CF" w:rsidP="00D948CF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Мода с элементами «</w:t>
            </w:r>
            <w:proofErr w:type="spellStart"/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этно</w:t>
            </w:r>
            <w:proofErr w:type="spellEnd"/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vAlign w:val="center"/>
          </w:tcPr>
          <w:p w:rsidR="00D948CF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оценки:</w:t>
            </w:r>
          </w:p>
          <w:p w:rsidR="00343367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и образная выразительность; соответствие тенденциям современной моды; индивидуальность и уникальность образа; актуальность коллекции; уровень </w:t>
            </w:r>
            <w:proofErr w:type="spellStart"/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fashion</w:t>
            </w:r>
            <w:proofErr w:type="spellEnd"/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-новизны; качество исполнения; масштабируемость.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shd w:val="solid" w:color="B8CCE4" w:fill="auto"/>
            <w:vAlign w:val="center"/>
          </w:tcPr>
          <w:p w:rsidR="00D948CF" w:rsidRPr="00BF40BA" w:rsidRDefault="00D948CF" w:rsidP="00D9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8. ЖУРНАЛИСТИКА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vAlign w:val="center"/>
          </w:tcPr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Темы конкурсных работ определяются членами жюри в направлении и представляются участникам в первый конкурсный день.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0" w:firstLine="4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Направление «Журналистика» включает конкурс в номинациях: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shd w:val="solid" w:color="DBE5F1" w:fill="auto"/>
            <w:vAlign w:val="center"/>
          </w:tcPr>
          <w:p w:rsidR="00D948CF" w:rsidRPr="00BF40BA" w:rsidRDefault="00D948CF" w:rsidP="00D948C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8.1. Видеорепортаж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vAlign w:val="center"/>
          </w:tcPr>
          <w:p w:rsidR="00D948CF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Критерии оценки </w:t>
            </w:r>
          </w:p>
          <w:p w:rsidR="00D948CF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раскрытие темы; способ подачи материала; актуальность сюжета; </w:t>
            </w:r>
            <w:proofErr w:type="spellStart"/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разноплановость</w:t>
            </w:r>
            <w:proofErr w:type="spellEnd"/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; качество видеоматериала сюжета; наличие «</w:t>
            </w:r>
            <w:proofErr w:type="spellStart"/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синхрона</w:t>
            </w:r>
            <w:proofErr w:type="spellEnd"/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»; операторская работа (цвет, горизонт, стабилизация); качество монтажа; режиссура (использование приемов тележурналистики).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shd w:val="solid" w:color="DBE5F1" w:fill="auto"/>
            <w:vAlign w:val="center"/>
          </w:tcPr>
          <w:p w:rsidR="00D948CF" w:rsidRPr="00BF40BA" w:rsidRDefault="00D948CF" w:rsidP="00D948C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8.2. Публикация</w:t>
            </w:r>
          </w:p>
          <w:p w:rsidR="00D948CF" w:rsidRPr="00BF40BA" w:rsidRDefault="00D948CF" w:rsidP="00D948C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8.3. Фоторепортаж</w:t>
            </w:r>
          </w:p>
          <w:p w:rsidR="00D948CF" w:rsidRPr="00BF40BA" w:rsidRDefault="00D948CF" w:rsidP="00D948C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8.4. Радиопередача</w:t>
            </w:r>
          </w:p>
        </w:tc>
      </w:tr>
      <w:tr w:rsidR="00D948CF" w:rsidRPr="00D948CF" w:rsidTr="0014788E">
        <w:trPr>
          <w:trHeight w:val="20"/>
        </w:trPr>
        <w:tc>
          <w:tcPr>
            <w:tcW w:w="9498" w:type="dxa"/>
            <w:vAlign w:val="center"/>
          </w:tcPr>
          <w:p w:rsidR="00D948CF" w:rsidRPr="00BF40BA" w:rsidRDefault="00D948CF" w:rsidP="00D948CF">
            <w:pPr>
              <w:pStyle w:val="Default"/>
              <w:jc w:val="both"/>
              <w:rPr>
                <w:sz w:val="20"/>
                <w:szCs w:val="20"/>
              </w:rPr>
            </w:pPr>
            <w:r w:rsidRPr="00BF40BA">
              <w:rPr>
                <w:b/>
                <w:bCs/>
                <w:sz w:val="20"/>
                <w:szCs w:val="20"/>
              </w:rPr>
              <w:t xml:space="preserve">Общие критерии оценки </w:t>
            </w:r>
          </w:p>
          <w:p w:rsidR="00D948CF" w:rsidRPr="00BF40BA" w:rsidRDefault="00D948CF" w:rsidP="00D948CF">
            <w:pPr>
              <w:pStyle w:val="Default"/>
              <w:jc w:val="both"/>
              <w:rPr>
                <w:sz w:val="20"/>
                <w:szCs w:val="20"/>
              </w:rPr>
            </w:pPr>
            <w:r w:rsidRPr="00BF40BA">
              <w:rPr>
                <w:sz w:val="20"/>
                <w:szCs w:val="20"/>
              </w:rPr>
              <w:t xml:space="preserve">актуальность и значимость темы; оригинальность в подаче материала; аргументированность и глубина раскрытия содержания; объективность в раскрытии темы; соответствие материала жанровым критериям; точность и выразительность; применение новых, оригинальных методов подбора и подачи материал </w:t>
            </w:r>
          </w:p>
          <w:p w:rsidR="00D948CF" w:rsidRPr="00BF40BA" w:rsidRDefault="00D948CF" w:rsidP="00D948CF">
            <w:pPr>
              <w:pStyle w:val="Default"/>
              <w:jc w:val="both"/>
              <w:rPr>
                <w:sz w:val="20"/>
                <w:szCs w:val="20"/>
              </w:rPr>
            </w:pPr>
            <w:r w:rsidRPr="00BF40BA">
              <w:rPr>
                <w:b/>
                <w:bCs/>
                <w:sz w:val="20"/>
                <w:szCs w:val="20"/>
              </w:rPr>
              <w:t xml:space="preserve">Дополнительные критерии в номинации </w:t>
            </w:r>
          </w:p>
          <w:p w:rsidR="00D948CF" w:rsidRPr="00BF40BA" w:rsidRDefault="00D948CF" w:rsidP="00D948CF">
            <w:pPr>
              <w:pStyle w:val="Default"/>
              <w:jc w:val="both"/>
              <w:rPr>
                <w:sz w:val="20"/>
                <w:szCs w:val="20"/>
              </w:rPr>
            </w:pPr>
            <w:r w:rsidRPr="00BF40BA">
              <w:rPr>
                <w:b/>
                <w:bCs/>
                <w:sz w:val="20"/>
                <w:szCs w:val="20"/>
              </w:rPr>
              <w:t xml:space="preserve">Видеорепортаж: </w:t>
            </w:r>
          </w:p>
          <w:p w:rsidR="00D948CF" w:rsidRPr="00BF40BA" w:rsidRDefault="00D948CF" w:rsidP="00D948CF">
            <w:pPr>
              <w:pStyle w:val="Default"/>
              <w:jc w:val="both"/>
              <w:rPr>
                <w:sz w:val="20"/>
                <w:szCs w:val="20"/>
              </w:rPr>
            </w:pPr>
            <w:r w:rsidRPr="00BF40BA">
              <w:rPr>
                <w:sz w:val="20"/>
                <w:szCs w:val="20"/>
              </w:rPr>
              <w:t xml:space="preserve">актуальность сюжета, </w:t>
            </w:r>
            <w:proofErr w:type="spellStart"/>
            <w:r w:rsidRPr="00BF40BA">
              <w:rPr>
                <w:sz w:val="20"/>
                <w:szCs w:val="20"/>
              </w:rPr>
              <w:t>разноплановость</w:t>
            </w:r>
            <w:proofErr w:type="spellEnd"/>
            <w:r w:rsidRPr="00BF40BA">
              <w:rPr>
                <w:sz w:val="20"/>
                <w:szCs w:val="20"/>
              </w:rPr>
              <w:t>, качество видеоматериала сюжета, наличие и качество «</w:t>
            </w:r>
            <w:proofErr w:type="spellStart"/>
            <w:r w:rsidRPr="00BF40BA">
              <w:rPr>
                <w:sz w:val="20"/>
                <w:szCs w:val="20"/>
              </w:rPr>
              <w:t>синхрона</w:t>
            </w:r>
            <w:proofErr w:type="spellEnd"/>
            <w:r w:rsidRPr="00BF40BA">
              <w:rPr>
                <w:sz w:val="20"/>
                <w:szCs w:val="20"/>
              </w:rPr>
              <w:t xml:space="preserve">», </w:t>
            </w:r>
            <w:proofErr w:type="spellStart"/>
            <w:r w:rsidRPr="00BF40BA">
              <w:rPr>
                <w:sz w:val="20"/>
                <w:szCs w:val="20"/>
              </w:rPr>
              <w:t>стендапа</w:t>
            </w:r>
            <w:proofErr w:type="spellEnd"/>
            <w:r w:rsidRPr="00BF40BA">
              <w:rPr>
                <w:sz w:val="20"/>
                <w:szCs w:val="20"/>
              </w:rPr>
              <w:t xml:space="preserve">; грамотная устная речь журналиста в сюжете, качество операторской работы (планы, цвет, горизонт, стабилизация), качество монтажа, режиссура (грамотное использование приёмов тележурналистики), качество </w:t>
            </w:r>
            <w:proofErr w:type="spellStart"/>
            <w:r w:rsidRPr="00BF40BA">
              <w:rPr>
                <w:sz w:val="20"/>
                <w:szCs w:val="20"/>
              </w:rPr>
              <w:t>аудиоряда</w:t>
            </w:r>
            <w:proofErr w:type="spellEnd"/>
            <w:r w:rsidRPr="00BF40BA">
              <w:rPr>
                <w:sz w:val="20"/>
                <w:szCs w:val="20"/>
              </w:rPr>
              <w:t xml:space="preserve">. </w:t>
            </w:r>
          </w:p>
          <w:p w:rsidR="00D948CF" w:rsidRPr="00BF40BA" w:rsidRDefault="00D948CF" w:rsidP="00D948CF">
            <w:pPr>
              <w:pStyle w:val="Default"/>
              <w:jc w:val="both"/>
              <w:rPr>
                <w:sz w:val="20"/>
                <w:szCs w:val="20"/>
              </w:rPr>
            </w:pPr>
            <w:r w:rsidRPr="00BF40BA">
              <w:rPr>
                <w:b/>
                <w:bCs/>
                <w:sz w:val="20"/>
                <w:szCs w:val="20"/>
              </w:rPr>
              <w:t xml:space="preserve">Публикация: </w:t>
            </w:r>
          </w:p>
          <w:p w:rsidR="00D948CF" w:rsidRPr="00BF40BA" w:rsidRDefault="00D948CF" w:rsidP="00D948CF">
            <w:pPr>
              <w:pStyle w:val="Default"/>
              <w:jc w:val="both"/>
              <w:rPr>
                <w:sz w:val="20"/>
                <w:szCs w:val="20"/>
              </w:rPr>
            </w:pPr>
            <w:r w:rsidRPr="00BF40BA">
              <w:rPr>
                <w:sz w:val="20"/>
                <w:szCs w:val="20"/>
              </w:rPr>
              <w:t xml:space="preserve">стиль изложения, орфография и пунктуация, точность и выразительность заголовка, </w:t>
            </w:r>
            <w:proofErr w:type="spellStart"/>
            <w:r w:rsidRPr="00BF40BA">
              <w:rPr>
                <w:sz w:val="20"/>
                <w:szCs w:val="20"/>
              </w:rPr>
              <w:t>лида</w:t>
            </w:r>
            <w:proofErr w:type="spellEnd"/>
            <w:r w:rsidRPr="00BF40BA">
              <w:rPr>
                <w:sz w:val="20"/>
                <w:szCs w:val="20"/>
              </w:rPr>
              <w:t xml:space="preserve">, наличие иллюстративного материала, авторская позиция. </w:t>
            </w:r>
          </w:p>
          <w:p w:rsidR="00D948CF" w:rsidRPr="00BF40BA" w:rsidRDefault="00D948CF" w:rsidP="00D948CF">
            <w:pPr>
              <w:pStyle w:val="Default"/>
              <w:jc w:val="both"/>
              <w:rPr>
                <w:sz w:val="20"/>
                <w:szCs w:val="20"/>
              </w:rPr>
            </w:pPr>
            <w:r w:rsidRPr="00BF40BA">
              <w:rPr>
                <w:b/>
                <w:bCs/>
                <w:sz w:val="20"/>
                <w:szCs w:val="20"/>
              </w:rPr>
              <w:t xml:space="preserve">Фоторепортаж: </w:t>
            </w:r>
          </w:p>
          <w:p w:rsidR="00D948CF" w:rsidRPr="00BF40BA" w:rsidRDefault="00D948CF" w:rsidP="00D948CF">
            <w:pPr>
              <w:pStyle w:val="Default"/>
              <w:jc w:val="both"/>
              <w:rPr>
                <w:sz w:val="20"/>
                <w:szCs w:val="20"/>
              </w:rPr>
            </w:pPr>
            <w:r w:rsidRPr="00BF40BA">
              <w:rPr>
                <w:sz w:val="20"/>
                <w:szCs w:val="20"/>
              </w:rPr>
              <w:t xml:space="preserve">оригинальность замысла, идейно-тематическое содержание, раскрытие темы, композиционное построение, техническое исполнение, качество фотографий. </w:t>
            </w:r>
          </w:p>
          <w:p w:rsidR="00D948CF" w:rsidRPr="00BF40BA" w:rsidRDefault="00D948CF" w:rsidP="00D948CF">
            <w:pPr>
              <w:pStyle w:val="Default"/>
              <w:jc w:val="both"/>
              <w:rPr>
                <w:sz w:val="20"/>
                <w:szCs w:val="20"/>
              </w:rPr>
            </w:pPr>
            <w:r w:rsidRPr="00BF40BA">
              <w:rPr>
                <w:b/>
                <w:bCs/>
                <w:sz w:val="20"/>
                <w:szCs w:val="20"/>
              </w:rPr>
              <w:t xml:space="preserve">Радиопередача: </w:t>
            </w:r>
          </w:p>
          <w:p w:rsidR="00343367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 xml:space="preserve">авторский текст; раскрытие темы; подача материала; звуковое сопровождение материала (подложки, перебивки и т.д.); дикция, речь; музыкальное оформление эфира. </w:t>
            </w:r>
          </w:p>
        </w:tc>
      </w:tr>
      <w:tr w:rsidR="00D948CF" w:rsidRPr="00FF42D9" w:rsidTr="0014788E">
        <w:trPr>
          <w:trHeight w:val="20"/>
        </w:trPr>
        <w:tc>
          <w:tcPr>
            <w:tcW w:w="9498" w:type="dxa"/>
            <w:shd w:val="solid" w:color="B8CCE4" w:fill="auto"/>
            <w:vAlign w:val="center"/>
          </w:tcPr>
          <w:p w:rsidR="00D948CF" w:rsidRPr="00BF40BA" w:rsidRDefault="00D948CF" w:rsidP="00D948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9. ВИДЕО</w:t>
            </w:r>
          </w:p>
        </w:tc>
      </w:tr>
      <w:tr w:rsidR="00D948CF" w:rsidRPr="00FF42D9" w:rsidTr="0014788E">
        <w:trPr>
          <w:trHeight w:val="20"/>
        </w:trPr>
        <w:tc>
          <w:tcPr>
            <w:tcW w:w="9498" w:type="dxa"/>
            <w:vAlign w:val="center"/>
          </w:tcPr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34" w:firstLine="28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Темы конкурсных работ определяются членами жюри в направлении «Видео» и представляются участникам</w:t>
            </w:r>
            <w:r w:rsidR="00761542" w:rsidRPr="00BF40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Продолжительность конкурсной работы в направлении «Видео» в номинации «Социальный ролик», «Музыкальный клип», «Юмористический ролик» должна быть не более 4 минут, в номинации «Короткометражный фильм» - не более 7 минут.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При выявлении факта нарушения требований настоящего положения и приложения к нему, регламентная комиссия имеет право снять работу с конкурса.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В направлении «Видео» могут быть утверждены специальные призы: лучшая мужская роль; лучшая женская роль; лучшая режиссура; лучшая операторская работа; лучший сценарий; лучший монтаж.</w:t>
            </w:r>
          </w:p>
          <w:p w:rsidR="00D948CF" w:rsidRPr="00BF40BA" w:rsidRDefault="00D948CF" w:rsidP="00D948CF">
            <w:pPr>
              <w:numPr>
                <w:ilvl w:val="2"/>
                <w:numId w:val="2"/>
              </w:numPr>
              <w:spacing w:after="0" w:line="240" w:lineRule="auto"/>
              <w:ind w:left="34" w:firstLine="28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sz w:val="20"/>
                <w:szCs w:val="20"/>
              </w:rPr>
              <w:t>Направление «Видео» включает конкурс в номинациях:</w:t>
            </w:r>
          </w:p>
        </w:tc>
      </w:tr>
      <w:tr w:rsidR="00D948CF" w:rsidRPr="00FF42D9" w:rsidTr="0014788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498" w:type="dxa"/>
            <w:shd w:val="solid" w:color="DBE5F1" w:fill="auto"/>
            <w:vAlign w:val="center"/>
          </w:tcPr>
          <w:p w:rsidR="00D948CF" w:rsidRPr="00BF40BA" w:rsidRDefault="00D948CF" w:rsidP="00D948C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9.1. Социальный ролик</w:t>
            </w:r>
          </w:p>
          <w:p w:rsidR="00D948CF" w:rsidRPr="00BF40BA" w:rsidRDefault="00D948CF" w:rsidP="00D948C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9.2. Музыкальный клип</w:t>
            </w:r>
          </w:p>
          <w:p w:rsidR="00D948CF" w:rsidRPr="00BF40BA" w:rsidRDefault="00D948CF" w:rsidP="00D948C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9.3. Юмористический ролик</w:t>
            </w:r>
          </w:p>
          <w:p w:rsidR="00D948CF" w:rsidRPr="00BF40BA" w:rsidRDefault="00D948CF" w:rsidP="00D948CF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/>
                <w:sz w:val="20"/>
                <w:szCs w:val="20"/>
              </w:rPr>
              <w:t>9.4. Короткометражный фильм</w:t>
            </w:r>
          </w:p>
        </w:tc>
      </w:tr>
      <w:tr w:rsidR="00D948CF" w:rsidRPr="00FF42D9" w:rsidTr="0014788E">
        <w:trPr>
          <w:trHeight w:val="20"/>
        </w:trPr>
        <w:tc>
          <w:tcPr>
            <w:tcW w:w="9498" w:type="dxa"/>
            <w:tcBorders>
              <w:bottom w:val="single" w:sz="4" w:space="0" w:color="auto"/>
            </w:tcBorders>
            <w:vAlign w:val="center"/>
          </w:tcPr>
          <w:p w:rsidR="00A13EE4" w:rsidRPr="00BF40BA" w:rsidRDefault="00A13EE4" w:rsidP="00A13EE4">
            <w:pPr>
              <w:pStyle w:val="Default"/>
              <w:jc w:val="both"/>
              <w:rPr>
                <w:sz w:val="20"/>
                <w:szCs w:val="20"/>
              </w:rPr>
            </w:pPr>
            <w:r w:rsidRPr="00BF40BA">
              <w:rPr>
                <w:b/>
                <w:bCs/>
                <w:sz w:val="20"/>
                <w:szCs w:val="20"/>
              </w:rPr>
              <w:lastRenderedPageBreak/>
              <w:t xml:space="preserve">Общие критерии оценки </w:t>
            </w:r>
          </w:p>
          <w:p w:rsidR="00D948CF" w:rsidRPr="00BF40BA" w:rsidRDefault="00D948CF" w:rsidP="00D948C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40BA">
              <w:rPr>
                <w:rFonts w:ascii="Times New Roman" w:hAnsi="Times New Roman" w:cs="Times New Roman"/>
                <w:bCs/>
                <w:sz w:val="20"/>
                <w:szCs w:val="20"/>
              </w:rPr>
              <w:t>оригинальность идеи, сценарий и соответствие теме; режиссура; декорации и локации; использование выразительных средств; подбор актеров; подбор костюмов; актерская работа, операторская работа; монтаж; анимация; музыкальное оформление.</w:t>
            </w:r>
          </w:p>
        </w:tc>
      </w:tr>
    </w:tbl>
    <w:p w:rsidR="00D948CF" w:rsidRDefault="00D948CF"/>
    <w:p w:rsidR="00132050" w:rsidRDefault="00132050"/>
    <w:p w:rsidR="00132050" w:rsidRDefault="00132050">
      <w:bookmarkStart w:id="0" w:name="_GoBack"/>
      <w:bookmarkEnd w:id="0"/>
    </w:p>
    <w:sectPr w:rsidR="0013205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B46" w:rsidRDefault="00227B46" w:rsidP="00446EA2">
      <w:pPr>
        <w:spacing w:after="0" w:line="240" w:lineRule="auto"/>
      </w:pPr>
      <w:r>
        <w:separator/>
      </w:r>
    </w:p>
  </w:endnote>
  <w:endnote w:type="continuationSeparator" w:id="0">
    <w:p w:rsidR="00227B46" w:rsidRDefault="00227B46" w:rsidP="00446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B46" w:rsidRDefault="00227B46" w:rsidP="00446EA2">
      <w:pPr>
        <w:spacing w:after="0" w:line="240" w:lineRule="auto"/>
      </w:pPr>
      <w:r>
        <w:separator/>
      </w:r>
    </w:p>
  </w:footnote>
  <w:footnote w:type="continuationSeparator" w:id="0">
    <w:p w:rsidR="00227B46" w:rsidRDefault="00227B46" w:rsidP="00446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EA2" w:rsidRPr="00446EA2" w:rsidRDefault="00446EA2" w:rsidP="00446EA2">
    <w:pPr>
      <w:pStyle w:val="1"/>
      <w:spacing w:line="240" w:lineRule="auto"/>
      <w:ind w:firstLine="0"/>
      <w:jc w:val="right"/>
      <w:rPr>
        <w:b w:val="0"/>
        <w:i/>
        <w:sz w:val="28"/>
      </w:rPr>
    </w:pPr>
    <w:r w:rsidRPr="00446EA2">
      <w:rPr>
        <w:b w:val="0"/>
        <w:i/>
        <w:sz w:val="28"/>
      </w:rPr>
      <w:t>Приложение №2</w:t>
    </w:r>
  </w:p>
  <w:p w:rsidR="00446EA2" w:rsidRDefault="00446E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B05B3"/>
    <w:multiLevelType w:val="hybridMultilevel"/>
    <w:tmpl w:val="B360003A"/>
    <w:lvl w:ilvl="0" w:tplc="C36A4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74A9A"/>
    <w:multiLevelType w:val="multilevel"/>
    <w:tmpl w:val="7E5E7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BFF40D2"/>
    <w:multiLevelType w:val="hybridMultilevel"/>
    <w:tmpl w:val="920EB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260F5"/>
    <w:multiLevelType w:val="hybridMultilevel"/>
    <w:tmpl w:val="AB322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4E"/>
    <w:rsid w:val="00067712"/>
    <w:rsid w:val="00132050"/>
    <w:rsid w:val="0014788E"/>
    <w:rsid w:val="00227B46"/>
    <w:rsid w:val="002B49D9"/>
    <w:rsid w:val="003229B2"/>
    <w:rsid w:val="00343367"/>
    <w:rsid w:val="00446EA2"/>
    <w:rsid w:val="005E6E38"/>
    <w:rsid w:val="007275C8"/>
    <w:rsid w:val="00761542"/>
    <w:rsid w:val="00772E78"/>
    <w:rsid w:val="008E60F3"/>
    <w:rsid w:val="009B514E"/>
    <w:rsid w:val="00A13EE4"/>
    <w:rsid w:val="00B73AAA"/>
    <w:rsid w:val="00BA2046"/>
    <w:rsid w:val="00BF40BA"/>
    <w:rsid w:val="00D948CF"/>
    <w:rsid w:val="00F218A0"/>
    <w:rsid w:val="00F96985"/>
    <w:rsid w:val="00F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B2E7D-258A-4326-AE90-98D292FC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48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320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6EA2"/>
  </w:style>
  <w:style w:type="paragraph" w:styleId="a6">
    <w:name w:val="footer"/>
    <w:basedOn w:val="a"/>
    <w:link w:val="a7"/>
    <w:uiPriority w:val="99"/>
    <w:unhideWhenUsed/>
    <w:rsid w:val="00446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6EA2"/>
  </w:style>
  <w:style w:type="character" w:customStyle="1" w:styleId="a8">
    <w:name w:val="Название Знак"/>
    <w:link w:val="1"/>
    <w:locked/>
    <w:rsid w:val="00446EA2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customStyle="1" w:styleId="1">
    <w:name w:val="Название1"/>
    <w:basedOn w:val="a"/>
    <w:link w:val="a8"/>
    <w:qFormat/>
    <w:rsid w:val="00446EA2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bCs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3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2020-03-10T09:55:00Z</cp:lastPrinted>
  <dcterms:created xsi:type="dcterms:W3CDTF">2020-04-16T14:35:00Z</dcterms:created>
  <dcterms:modified xsi:type="dcterms:W3CDTF">2020-04-23T13:16:00Z</dcterms:modified>
</cp:coreProperties>
</file>