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31" w:rsidRPr="00C01B31" w:rsidRDefault="00C01B31" w:rsidP="00C01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D155C" w:rsidRPr="00427017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27017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Анкета кандидата </w:t>
      </w:r>
    </w:p>
    <w:p w:rsidR="00ED155C" w:rsidRPr="00427017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27017">
        <w:rPr>
          <w:rFonts w:ascii="Times New Roman" w:eastAsia="Times New Roman" w:hAnsi="Times New Roman" w:cs="Times New Roman"/>
          <w:sz w:val="48"/>
          <w:szCs w:val="48"/>
          <w:lang w:eastAsia="ru-RU"/>
        </w:rPr>
        <w:t>на соискание специальной государственной стипендии Республики Татарстан</w:t>
      </w:r>
    </w:p>
    <w:p w:rsidR="00ED155C" w:rsidRDefault="00ED155C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55C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исполнение Указа Президента Республики Татарстан от 3 марта 1998 года № УП–168 (изм. от 06.09.2014 № УП - 838) и на основании Постановления Кабинета Министров Республики Татарстан от 30.12.2015 №1012 Комиссия по специальной государственной стипендии объявляет конкурс на присуждение специальной государственной стипендии Республики Татарстан.</w:t>
      </w:r>
    </w:p>
    <w:p w:rsidR="00E34D23" w:rsidRPr="00E34D23" w:rsidRDefault="00E34D23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202" w:type="dxa"/>
        <w:tblLook w:val="04A0"/>
      </w:tblPr>
      <w:tblGrid>
        <w:gridCol w:w="591"/>
        <w:gridCol w:w="4082"/>
        <w:gridCol w:w="5529"/>
      </w:tblGrid>
      <w:tr w:rsidR="00ED155C" w:rsidTr="00427017">
        <w:tc>
          <w:tcPr>
            <w:tcW w:w="591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№</w:t>
            </w:r>
          </w:p>
        </w:tc>
        <w:tc>
          <w:tcPr>
            <w:tcW w:w="4082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Наименование</w:t>
            </w:r>
          </w:p>
        </w:tc>
        <w:tc>
          <w:tcPr>
            <w:tcW w:w="5529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Место для заполнения</w:t>
            </w: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Фамилия Имя Отчество 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кандидата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образовательной организации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нование факультета (института)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кафедры обучения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учебной группы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 (год обучения) по состоянию на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2020/2021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(число,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месяц, год) рождения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рождения (субъе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 РФ, город/населенный пункт)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спортные данные (серия, номер)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тные данные (кем и когда выдан)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ИНН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страхового с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видетельства пенсионного фонда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регистрации (прописки), постоянн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 или временной (при наличии)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сотовый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домашний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кафедры (деканата)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Краткая информация о кандидате (научные интересы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дипломной работы, достижения, общественная деятельность, участ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в конференциях и конкурсах)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Дополнительные данные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ED155C" w:rsidRDefault="00ED155C" w:rsidP="00ED155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243B7" w:rsidRPr="00ED155C" w:rsidRDefault="003E79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43B7" w:rsidRPr="00ED155C" w:rsidSect="00E34D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55C"/>
    <w:rsid w:val="001B3072"/>
    <w:rsid w:val="001E072D"/>
    <w:rsid w:val="0037711C"/>
    <w:rsid w:val="00394AEA"/>
    <w:rsid w:val="003E790C"/>
    <w:rsid w:val="00427017"/>
    <w:rsid w:val="009F7D58"/>
    <w:rsid w:val="00BC6767"/>
    <w:rsid w:val="00C01B31"/>
    <w:rsid w:val="00E15E2E"/>
    <w:rsid w:val="00E34D23"/>
    <w:rsid w:val="00ED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04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632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75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85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6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0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200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5153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3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847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6517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8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5043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3869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4153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8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169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8934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248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9789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1486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7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9297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5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2709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5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3652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425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007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378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MDMS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IvanovaLN</cp:lastModifiedBy>
  <cp:revision>2</cp:revision>
  <dcterms:created xsi:type="dcterms:W3CDTF">2020-06-22T10:40:00Z</dcterms:created>
  <dcterms:modified xsi:type="dcterms:W3CDTF">2020-06-22T10:40:00Z</dcterms:modified>
</cp:coreProperties>
</file>