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986" w:rsidRPr="0032489C" w:rsidRDefault="007B1986" w:rsidP="007B1986">
      <w:pPr>
        <w:pStyle w:val="af1"/>
        <w:numPr>
          <w:ilvl w:val="0"/>
          <w:numId w:val="5"/>
        </w:numPr>
        <w:autoSpaceDE w:val="0"/>
        <w:autoSpaceDN w:val="0"/>
        <w:adjustRightInd w:val="0"/>
        <w:jc w:val="center"/>
        <w:rPr>
          <w:rFonts w:ascii="Times New Roman" w:eastAsia="Calibri" w:hAnsi="Times New Roman" w:cs="Times New Roman"/>
          <w:b/>
          <w:sz w:val="26"/>
          <w:szCs w:val="26"/>
        </w:rPr>
      </w:pPr>
      <w:r w:rsidRPr="0032489C">
        <w:rPr>
          <w:rFonts w:ascii="Times New Roman" w:eastAsia="Calibri" w:hAnsi="Times New Roman" w:cs="Times New Roman"/>
          <w:b/>
          <w:sz w:val="26"/>
          <w:szCs w:val="26"/>
        </w:rPr>
        <w:t>Общая информация</w:t>
      </w:r>
    </w:p>
    <w:p w:rsidR="003F0716" w:rsidRPr="0032489C" w:rsidRDefault="003B671B" w:rsidP="00DD7FBF">
      <w:pPr>
        <w:autoSpaceDE w:val="0"/>
        <w:autoSpaceDN w:val="0"/>
        <w:adjustRightInd w:val="0"/>
        <w:jc w:val="both"/>
        <w:rPr>
          <w:rFonts w:ascii="Times New Roman" w:hAnsi="Times New Roman"/>
          <w:sz w:val="26"/>
          <w:szCs w:val="26"/>
          <w:lang w:val="ru-RU"/>
        </w:rPr>
      </w:pPr>
      <w:r w:rsidRPr="0032489C">
        <w:rPr>
          <w:rFonts w:ascii="Times New Roman" w:hAnsi="Times New Roman"/>
          <w:sz w:val="26"/>
          <w:szCs w:val="26"/>
          <w:lang w:val="ru-RU"/>
        </w:rPr>
        <w:t>Строительство Амурского газоперерабатывающего завода (далее – Амурский ГПЗ) в районе г. Свободного Амурской области в</w:t>
      </w:r>
      <w:r w:rsidR="003F0716" w:rsidRPr="0032489C">
        <w:rPr>
          <w:rFonts w:ascii="Times New Roman" w:hAnsi="Times New Roman"/>
          <w:sz w:val="26"/>
          <w:szCs w:val="26"/>
          <w:lang w:val="ru-RU"/>
        </w:rPr>
        <w:t xml:space="preserve">едется с октября 2015 года </w:t>
      </w:r>
      <w:r w:rsidRPr="0032489C">
        <w:rPr>
          <w:rFonts w:ascii="Times New Roman" w:hAnsi="Times New Roman"/>
          <w:sz w:val="26"/>
          <w:szCs w:val="26"/>
          <w:lang w:val="ru-RU"/>
        </w:rPr>
        <w:t>в рамках реализации Восточной газовой программы ПАО «Газпром».</w:t>
      </w:r>
      <w:r w:rsidR="003F0716" w:rsidRPr="0032489C">
        <w:rPr>
          <w:rFonts w:ascii="Times New Roman" w:hAnsi="Times New Roman"/>
          <w:sz w:val="26"/>
          <w:szCs w:val="26"/>
          <w:lang w:val="ru-RU"/>
        </w:rPr>
        <w:t xml:space="preserve"> Проектная мощность переработки – 42 млрд куб. м природного газа в год. </w:t>
      </w:r>
      <w:r w:rsidR="00DD7FBF" w:rsidRPr="0032489C">
        <w:rPr>
          <w:rFonts w:ascii="Times New Roman" w:hAnsi="Times New Roman"/>
          <w:sz w:val="26"/>
          <w:szCs w:val="26"/>
          <w:lang w:val="ru-RU"/>
        </w:rPr>
        <w:t xml:space="preserve">Для строительства Амурского ГПЗ на прилегающих территориях создана масштабная инфраструктура: 27 км подъездных автодорог, причал на р. Зее, порядка 40 км железнодорожных путей. </w:t>
      </w:r>
      <w:r w:rsidR="003F0716" w:rsidRPr="0032489C">
        <w:rPr>
          <w:rFonts w:ascii="Times New Roman" w:hAnsi="Times New Roman"/>
          <w:sz w:val="26"/>
          <w:szCs w:val="26"/>
          <w:lang w:val="ru-RU"/>
        </w:rPr>
        <w:t xml:space="preserve">Размер основной строительной площадки завода – порядка 900 га (сравнимо с площадью 1100 футбольных полей). В ходе строительства всего будет залито более 430 тыс. куб. м бетона, смонтировано более 170 тыс. тонн металлоконструкций (сопоставимо с весом 23 Эйфелевых башен). Инвестором, заказчиком, а также эксплуатирующей организацией Амурского ГПЗ является ООО «Газпром переработка Благовещенск» (входит в Группу «Газпром»). Генеральный подрядчик проекта – АО «НИПИГАЗ». </w:t>
      </w:r>
    </w:p>
    <w:p w:rsidR="007B1986" w:rsidRPr="0032489C" w:rsidRDefault="007B1986" w:rsidP="00DD7FBF">
      <w:pPr>
        <w:autoSpaceDE w:val="0"/>
        <w:autoSpaceDN w:val="0"/>
        <w:adjustRightInd w:val="0"/>
        <w:jc w:val="both"/>
        <w:rPr>
          <w:rFonts w:ascii="Times New Roman" w:hAnsi="Times New Roman"/>
          <w:sz w:val="26"/>
          <w:szCs w:val="26"/>
          <w:lang w:val="ru-RU"/>
        </w:rPr>
      </w:pPr>
    </w:p>
    <w:p w:rsidR="007B1986" w:rsidRPr="0032489C" w:rsidRDefault="007B1986" w:rsidP="007B1986">
      <w:pPr>
        <w:pStyle w:val="af1"/>
        <w:numPr>
          <w:ilvl w:val="0"/>
          <w:numId w:val="5"/>
        </w:numPr>
        <w:autoSpaceDE w:val="0"/>
        <w:autoSpaceDN w:val="0"/>
        <w:adjustRightInd w:val="0"/>
        <w:jc w:val="center"/>
        <w:rPr>
          <w:rFonts w:ascii="Times New Roman" w:eastAsia="Calibri" w:hAnsi="Times New Roman" w:cs="Times New Roman"/>
          <w:b/>
          <w:sz w:val="26"/>
          <w:szCs w:val="26"/>
        </w:rPr>
      </w:pPr>
      <w:r w:rsidRPr="0032489C">
        <w:rPr>
          <w:rFonts w:ascii="Times New Roman" w:eastAsia="Calibri" w:hAnsi="Times New Roman" w:cs="Times New Roman"/>
          <w:b/>
          <w:sz w:val="26"/>
          <w:szCs w:val="26"/>
        </w:rPr>
        <w:t>Продукция Амурского ГПЗ</w:t>
      </w:r>
    </w:p>
    <w:p w:rsidR="003F0716" w:rsidRPr="0032489C" w:rsidRDefault="004E5539" w:rsidP="00DD7FBF">
      <w:pPr>
        <w:jc w:val="both"/>
        <w:rPr>
          <w:rFonts w:ascii="Times New Roman" w:hAnsi="Times New Roman"/>
          <w:sz w:val="26"/>
          <w:szCs w:val="26"/>
          <w:lang w:val="ru-RU"/>
        </w:rPr>
      </w:pPr>
      <w:r w:rsidRPr="0032489C">
        <w:rPr>
          <w:rFonts w:ascii="Times New Roman" w:hAnsi="Times New Roman"/>
          <w:sz w:val="26"/>
          <w:szCs w:val="26"/>
          <w:lang w:val="ru-RU"/>
        </w:rPr>
        <w:t xml:space="preserve">На Амурский ГПЗ завод по газопроводу «Сила Сибири» поступает многокомпонентный газ </w:t>
      </w:r>
      <w:proofErr w:type="spellStart"/>
      <w:r w:rsidRPr="0032489C">
        <w:rPr>
          <w:rFonts w:ascii="Times New Roman" w:hAnsi="Times New Roman"/>
          <w:sz w:val="26"/>
          <w:szCs w:val="26"/>
          <w:lang w:val="ru-RU"/>
        </w:rPr>
        <w:t>Чаяндинского</w:t>
      </w:r>
      <w:proofErr w:type="spellEnd"/>
      <w:r w:rsidRPr="0032489C">
        <w:rPr>
          <w:rFonts w:ascii="Times New Roman" w:hAnsi="Times New Roman"/>
          <w:sz w:val="26"/>
          <w:szCs w:val="26"/>
          <w:lang w:val="ru-RU"/>
        </w:rPr>
        <w:t xml:space="preserve">, а в последствии </w:t>
      </w:r>
      <w:r w:rsidR="003F0716" w:rsidRPr="0032489C">
        <w:rPr>
          <w:rFonts w:ascii="Times New Roman" w:hAnsi="Times New Roman"/>
          <w:sz w:val="26"/>
          <w:szCs w:val="26"/>
          <w:lang w:val="ru-RU"/>
        </w:rPr>
        <w:t xml:space="preserve">и </w:t>
      </w:r>
      <w:proofErr w:type="spellStart"/>
      <w:r w:rsidRPr="0032489C">
        <w:rPr>
          <w:rFonts w:ascii="Times New Roman" w:hAnsi="Times New Roman"/>
          <w:sz w:val="26"/>
          <w:szCs w:val="26"/>
          <w:lang w:val="ru-RU"/>
        </w:rPr>
        <w:t>Ковыктинского</w:t>
      </w:r>
      <w:proofErr w:type="spellEnd"/>
      <w:r w:rsidRPr="0032489C">
        <w:rPr>
          <w:rFonts w:ascii="Times New Roman" w:hAnsi="Times New Roman"/>
          <w:sz w:val="26"/>
          <w:szCs w:val="26"/>
          <w:lang w:val="ru-RU"/>
        </w:rPr>
        <w:t xml:space="preserve"> месторождений. С помощью самого современного оборудования и передовых криогенных технологий на заводе происходит разделение сырьевого газа на фракции, которые будут направляться для глубокой переработки и использования в </w:t>
      </w:r>
      <w:proofErr w:type="spellStart"/>
      <w:r w:rsidRPr="0032489C">
        <w:rPr>
          <w:rFonts w:ascii="Times New Roman" w:hAnsi="Times New Roman"/>
          <w:sz w:val="26"/>
          <w:szCs w:val="26"/>
          <w:lang w:val="ru-RU"/>
        </w:rPr>
        <w:t>газохимической</w:t>
      </w:r>
      <w:proofErr w:type="spellEnd"/>
      <w:r w:rsidRPr="0032489C">
        <w:rPr>
          <w:rFonts w:ascii="Times New Roman" w:hAnsi="Times New Roman"/>
          <w:sz w:val="26"/>
          <w:szCs w:val="26"/>
          <w:lang w:val="ru-RU"/>
        </w:rPr>
        <w:t xml:space="preserve"> и других отраслях промышленности.</w:t>
      </w:r>
      <w:r w:rsidR="00DD7FBF" w:rsidRPr="0032489C">
        <w:rPr>
          <w:rFonts w:ascii="Times New Roman" w:hAnsi="Times New Roman"/>
          <w:sz w:val="26"/>
          <w:szCs w:val="26"/>
          <w:lang w:val="ru-RU"/>
        </w:rPr>
        <w:t xml:space="preserve"> </w:t>
      </w:r>
      <w:r w:rsidRPr="0032489C">
        <w:rPr>
          <w:rFonts w:ascii="Times New Roman" w:hAnsi="Times New Roman"/>
          <w:sz w:val="26"/>
          <w:szCs w:val="26"/>
          <w:lang w:val="ru-RU"/>
        </w:rPr>
        <w:t>После выхода на полную мощность в 2025 году на Амурском ГПЗ ежегодно будет выпускаться 38 мл</w:t>
      </w:r>
      <w:r w:rsidR="00B2594A">
        <w:rPr>
          <w:rFonts w:ascii="Times New Roman" w:hAnsi="Times New Roman"/>
          <w:sz w:val="26"/>
          <w:szCs w:val="26"/>
          <w:lang w:val="ru-RU"/>
        </w:rPr>
        <w:t>рд</w:t>
      </w:r>
      <w:bookmarkStart w:id="0" w:name="_GoBack"/>
      <w:bookmarkEnd w:id="0"/>
      <w:r w:rsidRPr="0032489C">
        <w:rPr>
          <w:rFonts w:ascii="Times New Roman" w:hAnsi="Times New Roman"/>
          <w:sz w:val="26"/>
          <w:szCs w:val="26"/>
          <w:lang w:val="ru-RU"/>
        </w:rPr>
        <w:t xml:space="preserve"> куб. м очищенной метановой фракции для поставок в КНР по долгосрочному контракту, 2,4 млн т этана, 1,5 млн т сжиженных углеводородных</w:t>
      </w:r>
      <w:r w:rsidR="003F0716" w:rsidRPr="0032489C">
        <w:rPr>
          <w:rFonts w:ascii="Times New Roman" w:hAnsi="Times New Roman"/>
          <w:sz w:val="26"/>
          <w:szCs w:val="26"/>
          <w:lang w:val="ru-RU"/>
        </w:rPr>
        <w:t xml:space="preserve"> </w:t>
      </w:r>
      <w:r w:rsidRPr="0032489C">
        <w:rPr>
          <w:rFonts w:ascii="Times New Roman" w:hAnsi="Times New Roman"/>
          <w:sz w:val="26"/>
          <w:szCs w:val="26"/>
          <w:lang w:val="ru-RU"/>
        </w:rPr>
        <w:t>газов (СУГ), 200 тыс. т пентан-</w:t>
      </w:r>
      <w:proofErr w:type="spellStart"/>
      <w:r w:rsidRPr="0032489C">
        <w:rPr>
          <w:rFonts w:ascii="Times New Roman" w:hAnsi="Times New Roman"/>
          <w:sz w:val="26"/>
          <w:szCs w:val="26"/>
          <w:lang w:val="ru-RU"/>
        </w:rPr>
        <w:t>гексановой</w:t>
      </w:r>
      <w:proofErr w:type="spellEnd"/>
      <w:r w:rsidRPr="0032489C">
        <w:rPr>
          <w:rFonts w:ascii="Times New Roman" w:hAnsi="Times New Roman"/>
          <w:sz w:val="26"/>
          <w:szCs w:val="26"/>
          <w:lang w:val="ru-RU"/>
        </w:rPr>
        <w:t xml:space="preserve"> фракции. Основным потребителем этана и СУГ Амурского ГПЗ будет Амурский газохимический комплекс (совместный проект </w:t>
      </w:r>
      <w:proofErr w:type="spellStart"/>
      <w:r w:rsidRPr="0032489C">
        <w:rPr>
          <w:rFonts w:ascii="Times New Roman" w:hAnsi="Times New Roman"/>
          <w:sz w:val="26"/>
          <w:szCs w:val="26"/>
          <w:lang w:val="ru-RU"/>
        </w:rPr>
        <w:t>СИБУРа</w:t>
      </w:r>
      <w:proofErr w:type="spellEnd"/>
      <w:r w:rsidRPr="0032489C">
        <w:rPr>
          <w:rFonts w:ascii="Times New Roman" w:hAnsi="Times New Roman"/>
          <w:sz w:val="26"/>
          <w:szCs w:val="26"/>
          <w:lang w:val="ru-RU"/>
        </w:rPr>
        <w:t xml:space="preserve"> и </w:t>
      </w:r>
      <w:proofErr w:type="spellStart"/>
      <w:r w:rsidRPr="0032489C">
        <w:rPr>
          <w:rFonts w:ascii="Times New Roman" w:hAnsi="Times New Roman"/>
          <w:sz w:val="26"/>
          <w:szCs w:val="26"/>
          <w:lang w:val="ru-RU"/>
        </w:rPr>
        <w:t>Sinopec</w:t>
      </w:r>
      <w:proofErr w:type="spellEnd"/>
      <w:r w:rsidRPr="0032489C">
        <w:rPr>
          <w:rFonts w:ascii="Times New Roman" w:hAnsi="Times New Roman"/>
          <w:sz w:val="26"/>
          <w:szCs w:val="26"/>
          <w:lang w:val="ru-RU"/>
        </w:rPr>
        <w:t>).</w:t>
      </w:r>
      <w:r w:rsidR="003F0716" w:rsidRPr="0032489C">
        <w:rPr>
          <w:rFonts w:ascii="Times New Roman" w:hAnsi="Times New Roman"/>
          <w:sz w:val="26"/>
          <w:szCs w:val="26"/>
          <w:lang w:val="ru-RU"/>
        </w:rPr>
        <w:t xml:space="preserve"> </w:t>
      </w:r>
      <w:r w:rsidR="001855C6" w:rsidRPr="0032489C">
        <w:rPr>
          <w:rFonts w:ascii="Times New Roman" w:hAnsi="Times New Roman"/>
          <w:sz w:val="26"/>
          <w:szCs w:val="26"/>
          <w:lang w:val="ru-RU"/>
        </w:rPr>
        <w:t xml:space="preserve">Одним из </w:t>
      </w:r>
      <w:r w:rsidR="003F0716" w:rsidRPr="0032489C">
        <w:rPr>
          <w:rFonts w:ascii="Times New Roman" w:hAnsi="Times New Roman"/>
          <w:sz w:val="26"/>
          <w:szCs w:val="26"/>
          <w:lang w:val="ru-RU"/>
        </w:rPr>
        <w:t>ключевы</w:t>
      </w:r>
      <w:r w:rsidR="001855C6" w:rsidRPr="0032489C">
        <w:rPr>
          <w:rFonts w:ascii="Times New Roman" w:hAnsi="Times New Roman"/>
          <w:sz w:val="26"/>
          <w:szCs w:val="26"/>
          <w:lang w:val="ru-RU"/>
        </w:rPr>
        <w:t xml:space="preserve">х продуктов Амурского ГПЗ является гелий. Это крайне востребованный элемент для высокотехнологичных отраслей промышленности. По объему производства гелия – 60 млн куб. м в год – Амурский ГПЗ станет мировым лидером. </w:t>
      </w:r>
    </w:p>
    <w:p w:rsidR="007B1986" w:rsidRPr="0032489C" w:rsidRDefault="007B1986" w:rsidP="00DD7FBF">
      <w:pPr>
        <w:jc w:val="both"/>
        <w:rPr>
          <w:rFonts w:ascii="Times New Roman" w:hAnsi="Times New Roman"/>
          <w:sz w:val="26"/>
          <w:szCs w:val="26"/>
          <w:lang w:val="ru-RU"/>
        </w:rPr>
      </w:pPr>
    </w:p>
    <w:p w:rsidR="007B1986" w:rsidRPr="0032489C" w:rsidRDefault="007B1986" w:rsidP="007B1986">
      <w:pPr>
        <w:pStyle w:val="af1"/>
        <w:numPr>
          <w:ilvl w:val="0"/>
          <w:numId w:val="5"/>
        </w:numPr>
        <w:jc w:val="center"/>
        <w:rPr>
          <w:rFonts w:ascii="Times New Roman" w:eastAsia="Calibri" w:hAnsi="Times New Roman" w:cs="Times New Roman"/>
          <w:b/>
          <w:sz w:val="26"/>
          <w:szCs w:val="26"/>
        </w:rPr>
      </w:pPr>
      <w:r w:rsidRPr="0032489C">
        <w:rPr>
          <w:rFonts w:ascii="Times New Roman" w:eastAsia="Calibri" w:hAnsi="Times New Roman" w:cs="Times New Roman"/>
          <w:b/>
          <w:sz w:val="26"/>
          <w:szCs w:val="26"/>
        </w:rPr>
        <w:t>Криогенные технологии</w:t>
      </w:r>
    </w:p>
    <w:p w:rsidR="003F0716" w:rsidRPr="0032489C" w:rsidRDefault="003F0716" w:rsidP="000C7004">
      <w:pPr>
        <w:autoSpaceDE w:val="0"/>
        <w:autoSpaceDN w:val="0"/>
        <w:adjustRightInd w:val="0"/>
        <w:jc w:val="both"/>
        <w:rPr>
          <w:rFonts w:ascii="Times New Roman" w:hAnsi="Times New Roman"/>
          <w:sz w:val="26"/>
          <w:szCs w:val="26"/>
          <w:lang w:val="ru-RU"/>
        </w:rPr>
      </w:pPr>
      <w:r w:rsidRPr="0032489C">
        <w:rPr>
          <w:rFonts w:ascii="Times New Roman" w:hAnsi="Times New Roman"/>
          <w:sz w:val="26"/>
          <w:szCs w:val="26"/>
          <w:lang w:val="ru-RU"/>
        </w:rPr>
        <w:t>Проект строительства Амурского ГПЗ включает шесть технологических линий мощностью 7 млрд. куб. м в год каждая, а также три установки очистки и сжижения гелия мощностью 20 млн. куб. м газа в год каждая. На сегодняшний день запущены в работу первые две линии завода, а также первая установка по очистке, сжижению и затариванию гелия.</w:t>
      </w:r>
      <w:r w:rsidRPr="0032489C">
        <w:rPr>
          <w:sz w:val="26"/>
          <w:szCs w:val="26"/>
          <w:lang w:val="ru-RU"/>
        </w:rPr>
        <w:t xml:space="preserve"> </w:t>
      </w:r>
      <w:r w:rsidR="000C7004" w:rsidRPr="0032489C">
        <w:rPr>
          <w:rFonts w:ascii="Times New Roman" w:hAnsi="Times New Roman"/>
          <w:sz w:val="26"/>
          <w:szCs w:val="26"/>
          <w:lang w:val="ru-RU"/>
        </w:rPr>
        <w:t xml:space="preserve">Началась отгрузка гелия с Амурского ГПЗ на крупнейший в мире гелиевый </w:t>
      </w:r>
      <w:proofErr w:type="spellStart"/>
      <w:r w:rsidR="000C7004" w:rsidRPr="0032489C">
        <w:rPr>
          <w:rFonts w:ascii="Times New Roman" w:hAnsi="Times New Roman"/>
          <w:sz w:val="26"/>
          <w:szCs w:val="26"/>
          <w:lang w:val="ru-RU"/>
        </w:rPr>
        <w:t>хаб</w:t>
      </w:r>
      <w:proofErr w:type="spellEnd"/>
      <w:r w:rsidR="000C7004" w:rsidRPr="0032489C">
        <w:rPr>
          <w:rFonts w:ascii="Times New Roman" w:hAnsi="Times New Roman"/>
          <w:sz w:val="26"/>
          <w:szCs w:val="26"/>
          <w:lang w:val="ru-RU"/>
        </w:rPr>
        <w:t xml:space="preserve"> «Газпрома» во Владивостоке.</w:t>
      </w:r>
      <w:r w:rsidR="000C7004" w:rsidRPr="0032489C">
        <w:rPr>
          <w:sz w:val="26"/>
          <w:szCs w:val="26"/>
          <w:lang w:val="ru-RU"/>
        </w:rPr>
        <w:t xml:space="preserve"> </w:t>
      </w:r>
      <w:r w:rsidRPr="0032489C">
        <w:rPr>
          <w:rFonts w:ascii="Times New Roman" w:hAnsi="Times New Roman"/>
          <w:sz w:val="26"/>
          <w:szCs w:val="26"/>
          <w:lang w:val="ru-RU"/>
        </w:rPr>
        <w:t xml:space="preserve">Поэтапный пуск остальных линий Амурского ГПЗ синхронизирован с развитием добычных мощностей ПАО «Газпром» в Якутии и Иркутской области. </w:t>
      </w:r>
      <w:r w:rsidR="001855C6" w:rsidRPr="0032489C">
        <w:rPr>
          <w:rFonts w:ascii="Times New Roman" w:hAnsi="Times New Roman"/>
          <w:sz w:val="26"/>
          <w:szCs w:val="26"/>
          <w:lang w:val="ru-RU"/>
        </w:rPr>
        <w:t xml:space="preserve">Поставщиком основного технологического </w:t>
      </w:r>
      <w:r w:rsidR="001855C6" w:rsidRPr="0032489C">
        <w:rPr>
          <w:rFonts w:ascii="Times New Roman" w:hAnsi="Times New Roman"/>
          <w:sz w:val="26"/>
          <w:szCs w:val="26"/>
          <w:lang w:val="ru-RU"/>
        </w:rPr>
        <w:lastRenderedPageBreak/>
        <w:t xml:space="preserve">оборудования для криогенного разделения газа является немецкая компания </w:t>
      </w:r>
      <w:proofErr w:type="spellStart"/>
      <w:r w:rsidR="001855C6" w:rsidRPr="0032489C">
        <w:rPr>
          <w:rFonts w:ascii="Times New Roman" w:hAnsi="Times New Roman"/>
          <w:sz w:val="26"/>
          <w:szCs w:val="26"/>
          <w:lang w:val="ru-RU"/>
        </w:rPr>
        <w:t>Linde</w:t>
      </w:r>
      <w:proofErr w:type="spellEnd"/>
      <w:r w:rsidR="001855C6" w:rsidRPr="0032489C">
        <w:rPr>
          <w:rFonts w:ascii="Times New Roman" w:hAnsi="Times New Roman"/>
          <w:sz w:val="26"/>
          <w:szCs w:val="26"/>
          <w:lang w:val="ru-RU"/>
        </w:rPr>
        <w:t>. Также используется продукция российских машиностроителей.</w:t>
      </w:r>
      <w:r w:rsidRPr="0032489C">
        <w:rPr>
          <w:rFonts w:ascii="Times New Roman" w:hAnsi="Times New Roman"/>
          <w:sz w:val="26"/>
          <w:szCs w:val="26"/>
          <w:lang w:val="ru-RU"/>
        </w:rPr>
        <w:t xml:space="preserve"> </w:t>
      </w:r>
      <w:r w:rsidR="001855C6" w:rsidRPr="0032489C">
        <w:rPr>
          <w:rFonts w:ascii="Times New Roman" w:hAnsi="Times New Roman"/>
          <w:sz w:val="26"/>
          <w:szCs w:val="26"/>
          <w:lang w:val="ru-RU"/>
        </w:rPr>
        <w:t xml:space="preserve">В частности, в Санкт-Петербурге впервые в России освоено производство спиральновитых теплообменников для гелиевых установок. К реализации проекта было привлечено порядка 1000 поставщиков оборудования и свыше 500 подрядных организаций. На площадке Амурского ГПЗ в настоящий момент занято около 35 тыс. строителей. </w:t>
      </w:r>
      <w:r w:rsidRPr="0032489C">
        <w:rPr>
          <w:rFonts w:ascii="Times New Roman" w:hAnsi="Times New Roman"/>
          <w:sz w:val="26"/>
          <w:szCs w:val="26"/>
          <w:lang w:val="ru-RU"/>
        </w:rPr>
        <w:t xml:space="preserve"> </w:t>
      </w:r>
    </w:p>
    <w:p w:rsidR="003F0716" w:rsidRPr="0032489C" w:rsidRDefault="003F0716" w:rsidP="000C7004">
      <w:pPr>
        <w:autoSpaceDE w:val="0"/>
        <w:autoSpaceDN w:val="0"/>
        <w:adjustRightInd w:val="0"/>
        <w:jc w:val="both"/>
        <w:rPr>
          <w:rFonts w:ascii="Times New Roman" w:hAnsi="Times New Roman"/>
          <w:sz w:val="26"/>
          <w:szCs w:val="26"/>
          <w:lang w:val="ru-RU"/>
        </w:rPr>
      </w:pPr>
    </w:p>
    <w:p w:rsidR="007B1986" w:rsidRPr="0032489C" w:rsidRDefault="007B1986" w:rsidP="007B1986">
      <w:pPr>
        <w:pStyle w:val="af1"/>
        <w:numPr>
          <w:ilvl w:val="0"/>
          <w:numId w:val="5"/>
        </w:numPr>
        <w:autoSpaceDE w:val="0"/>
        <w:autoSpaceDN w:val="0"/>
        <w:adjustRightInd w:val="0"/>
        <w:jc w:val="center"/>
        <w:rPr>
          <w:rFonts w:ascii="Times New Roman" w:eastAsia="Calibri" w:hAnsi="Times New Roman" w:cs="Times New Roman"/>
          <w:b/>
          <w:sz w:val="26"/>
          <w:szCs w:val="26"/>
        </w:rPr>
      </w:pPr>
      <w:r w:rsidRPr="0032489C">
        <w:rPr>
          <w:rFonts w:ascii="Times New Roman" w:eastAsia="Calibri" w:hAnsi="Times New Roman" w:cs="Times New Roman"/>
          <w:b/>
          <w:sz w:val="26"/>
          <w:szCs w:val="26"/>
        </w:rPr>
        <w:t>Социально-экономическое значение</w:t>
      </w:r>
    </w:p>
    <w:p w:rsidR="000C7004" w:rsidRPr="0032489C" w:rsidRDefault="000C7004" w:rsidP="000C7004">
      <w:pPr>
        <w:autoSpaceDE w:val="0"/>
        <w:autoSpaceDN w:val="0"/>
        <w:adjustRightInd w:val="0"/>
        <w:jc w:val="both"/>
        <w:rPr>
          <w:rFonts w:ascii="Times New Roman" w:hAnsi="Times New Roman"/>
          <w:sz w:val="26"/>
          <w:szCs w:val="26"/>
          <w:lang w:val="ru-RU"/>
        </w:rPr>
      </w:pPr>
      <w:r w:rsidRPr="0032489C">
        <w:rPr>
          <w:rFonts w:ascii="Times New Roman" w:hAnsi="Times New Roman"/>
          <w:sz w:val="26"/>
          <w:szCs w:val="26"/>
          <w:lang w:val="ru-RU"/>
        </w:rPr>
        <w:t>Амурский ГПЗ станет основой для формирования на Дальнем Востоке современного перерабатывающего кластера, являясь источником сырья для смежных отраслей. Количество постоянных рабочих мест на самом заводе составит около 3,2 тыс. ООО «Газпром переработка Благовещенск» активно сотрудничает с профильными российскими учебными заведениями, организуя обучение студентов по программе целевого набора. В рамках проекта в г.</w:t>
      </w:r>
      <w:r w:rsidR="00EE2DB5" w:rsidRPr="0032489C">
        <w:rPr>
          <w:rFonts w:ascii="Times New Roman" w:hAnsi="Times New Roman"/>
          <w:sz w:val="26"/>
          <w:szCs w:val="26"/>
          <w:lang w:val="ru-RU"/>
        </w:rPr>
        <w:t> </w:t>
      </w:r>
      <w:r w:rsidRPr="0032489C">
        <w:rPr>
          <w:rFonts w:ascii="Times New Roman" w:hAnsi="Times New Roman"/>
          <w:sz w:val="26"/>
          <w:szCs w:val="26"/>
          <w:lang w:val="ru-RU"/>
        </w:rPr>
        <w:t xml:space="preserve">Свободном строится жилой микрорайон на 5 тыс. жителей с многоквартирными домами и таунхаусами для работников будущего предприятия. Помимо этого, возводится социальная инфраструктура: поликлиника, детский сад, школа, спортивный комплекс и другие инфраструктурные объекты. ООО «Газпром переработка Благовещенск» проводит активную работу с местными сообществами, оказывает поддержку социальным и медицинским учреждениям г. Свободного и Свободненского района. </w:t>
      </w:r>
    </w:p>
    <w:p w:rsidR="000C7004" w:rsidRPr="0032489C" w:rsidRDefault="000C7004" w:rsidP="000C7004">
      <w:pPr>
        <w:jc w:val="both"/>
        <w:rPr>
          <w:rFonts w:ascii="Times New Roman" w:hAnsi="Times New Roman"/>
          <w:b/>
          <w:sz w:val="26"/>
          <w:szCs w:val="26"/>
          <w:lang w:val="ru-RU"/>
        </w:rPr>
      </w:pPr>
    </w:p>
    <w:tbl>
      <w:tblPr>
        <w:tblStyle w:val="a8"/>
        <w:tblW w:w="9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gridCol w:w="1459"/>
      </w:tblGrid>
      <w:tr w:rsidR="0050072F" w:rsidRPr="00B2594A" w:rsidTr="004E6F19">
        <w:trPr>
          <w:trHeight w:val="1627"/>
        </w:trPr>
        <w:tc>
          <w:tcPr>
            <w:tcW w:w="7938" w:type="dxa"/>
            <w:shd w:val="clear" w:color="auto" w:fill="auto"/>
          </w:tcPr>
          <w:p w:rsidR="0050072F" w:rsidRPr="004E6F19" w:rsidRDefault="0050072F" w:rsidP="003F0716">
            <w:pPr>
              <w:jc w:val="both"/>
              <w:rPr>
                <w:rFonts w:ascii="Times New Roman" w:eastAsia="Times New Roman" w:hAnsi="Times New Roman"/>
                <w:lang w:val="ru-RU"/>
              </w:rPr>
            </w:pPr>
            <w:r w:rsidRPr="004E6F19">
              <w:rPr>
                <w:rFonts w:ascii="Times New Roman" w:eastAsia="Times New Roman" w:hAnsi="Times New Roman"/>
                <w:lang w:val="ru-RU"/>
              </w:rPr>
              <w:t>Контактные телефоны:</w:t>
            </w:r>
          </w:p>
          <w:p w:rsidR="0050072F" w:rsidRPr="004E6F19" w:rsidRDefault="0050072F" w:rsidP="003F0716">
            <w:pPr>
              <w:jc w:val="both"/>
              <w:rPr>
                <w:rFonts w:ascii="Times New Roman" w:eastAsia="Times New Roman" w:hAnsi="Times New Roman"/>
                <w:lang w:val="ru-RU"/>
              </w:rPr>
            </w:pPr>
            <w:r w:rsidRPr="004E6F19">
              <w:rPr>
                <w:rFonts w:ascii="Times New Roman" w:eastAsia="Times New Roman" w:hAnsi="Times New Roman"/>
                <w:lang w:val="ru-RU"/>
              </w:rPr>
              <w:t xml:space="preserve">ООО «Газпром переработка Благовещенск»        </w:t>
            </w:r>
          </w:p>
          <w:p w:rsidR="0050072F" w:rsidRPr="004E6F19" w:rsidRDefault="00A44BC6" w:rsidP="003F0716">
            <w:pPr>
              <w:jc w:val="both"/>
              <w:rPr>
                <w:rFonts w:ascii="Times New Roman" w:eastAsia="Times New Roman" w:hAnsi="Times New Roman"/>
                <w:lang w:val="ru-RU"/>
              </w:rPr>
            </w:pPr>
            <w:r w:rsidRPr="004E6F19">
              <w:rPr>
                <w:rFonts w:ascii="Times New Roman" w:eastAsia="Times New Roman" w:hAnsi="Times New Roman"/>
                <w:lang w:val="ru-RU"/>
              </w:rPr>
              <w:t>+7</w:t>
            </w:r>
            <w:r w:rsidR="0050072F" w:rsidRPr="004E6F19">
              <w:rPr>
                <w:rFonts w:ascii="Times New Roman" w:eastAsia="Times New Roman" w:hAnsi="Times New Roman"/>
                <w:lang w:val="ru-RU"/>
              </w:rPr>
              <w:t> 499 580 49 99 доб. 43045</w:t>
            </w:r>
          </w:p>
          <w:p w:rsidR="001472A6" w:rsidRPr="004E6F19" w:rsidRDefault="00A44BC6" w:rsidP="003F0716">
            <w:pPr>
              <w:jc w:val="both"/>
              <w:rPr>
                <w:rFonts w:ascii="Times New Roman" w:eastAsia="Times New Roman" w:hAnsi="Times New Roman"/>
                <w:lang w:val="ru-RU"/>
              </w:rPr>
            </w:pPr>
            <w:r w:rsidRPr="004E6F19">
              <w:rPr>
                <w:rFonts w:ascii="Times New Roman" w:eastAsia="Times New Roman" w:hAnsi="Times New Roman"/>
                <w:lang w:val="ru-RU"/>
              </w:rPr>
              <w:t>+7</w:t>
            </w:r>
            <w:r w:rsidR="001472A6" w:rsidRPr="004E6F19">
              <w:rPr>
                <w:rFonts w:ascii="Times New Roman" w:eastAsia="Times New Roman" w:hAnsi="Times New Roman"/>
                <w:lang w:val="ru-RU"/>
              </w:rPr>
              <w:t> 499 580 49 99 доб. 43261</w:t>
            </w:r>
          </w:p>
          <w:p w:rsidR="0050072F" w:rsidRPr="004E6F19" w:rsidRDefault="00B2594A" w:rsidP="003F0716">
            <w:pPr>
              <w:jc w:val="both"/>
              <w:rPr>
                <w:rStyle w:val="a7"/>
                <w:rFonts w:ascii="Times New Roman" w:eastAsia="Times New Roman" w:hAnsi="Times New Roman"/>
                <w:lang w:val="ru-RU"/>
              </w:rPr>
            </w:pPr>
            <w:hyperlink r:id="rId8" w:history="1">
              <w:r w:rsidR="00BA284C" w:rsidRPr="004E6F19">
                <w:rPr>
                  <w:rStyle w:val="a7"/>
                  <w:rFonts w:ascii="Times New Roman" w:eastAsia="Times New Roman" w:hAnsi="Times New Roman"/>
                  <w:lang w:val="ru-RU"/>
                </w:rPr>
                <w:t>pr@amurgpz.ru</w:t>
              </w:r>
            </w:hyperlink>
          </w:p>
          <w:p w:rsidR="004E6F19" w:rsidRPr="0032489C" w:rsidRDefault="00B2594A" w:rsidP="003F0716">
            <w:pPr>
              <w:jc w:val="both"/>
              <w:rPr>
                <w:rFonts w:ascii="Times New Roman" w:eastAsia="Times New Roman" w:hAnsi="Times New Roman"/>
                <w:sz w:val="26"/>
                <w:szCs w:val="26"/>
                <w:lang w:val="ru-RU"/>
              </w:rPr>
            </w:pPr>
            <w:hyperlink r:id="rId9" w:history="1">
              <w:r w:rsidR="004E6F19" w:rsidRPr="004E6F19">
                <w:rPr>
                  <w:rStyle w:val="a7"/>
                  <w:rFonts w:ascii="Times New Roman" w:eastAsia="Times New Roman" w:hAnsi="Times New Roman"/>
                  <w:lang w:val="ru-RU"/>
                </w:rPr>
                <w:t>https://blagoveshchensk-pererabotka.gazprom.ru/</w:t>
              </w:r>
            </w:hyperlink>
            <w:r w:rsidR="004E6F19">
              <w:rPr>
                <w:rFonts w:ascii="Times New Roman" w:eastAsia="Times New Roman" w:hAnsi="Times New Roman"/>
                <w:sz w:val="26"/>
                <w:szCs w:val="26"/>
                <w:lang w:val="ru-RU"/>
              </w:rPr>
              <w:t xml:space="preserve"> </w:t>
            </w:r>
          </w:p>
          <w:p w:rsidR="00BA284C" w:rsidRDefault="00BA284C" w:rsidP="003F0716">
            <w:pPr>
              <w:jc w:val="both"/>
              <w:rPr>
                <w:rFonts w:ascii="Times New Roman" w:eastAsia="Times New Roman" w:hAnsi="Times New Roman"/>
                <w:sz w:val="26"/>
                <w:szCs w:val="26"/>
                <w:lang w:val="ru-RU"/>
              </w:rPr>
            </w:pPr>
          </w:p>
          <w:p w:rsidR="005A6BC6" w:rsidRPr="0032489C" w:rsidRDefault="005A6BC6" w:rsidP="003F0716">
            <w:pPr>
              <w:jc w:val="both"/>
              <w:rPr>
                <w:rFonts w:ascii="Times New Roman" w:eastAsia="Times New Roman" w:hAnsi="Times New Roman"/>
                <w:sz w:val="26"/>
                <w:szCs w:val="26"/>
                <w:lang w:val="ru-RU"/>
              </w:rPr>
            </w:pPr>
          </w:p>
        </w:tc>
        <w:tc>
          <w:tcPr>
            <w:tcW w:w="1459" w:type="dxa"/>
            <w:shd w:val="clear" w:color="auto" w:fill="auto"/>
          </w:tcPr>
          <w:p w:rsidR="0050072F" w:rsidRPr="0032489C" w:rsidRDefault="0050072F" w:rsidP="003F0716">
            <w:pPr>
              <w:jc w:val="both"/>
              <w:rPr>
                <w:rFonts w:ascii="Times New Roman" w:eastAsia="Times New Roman" w:hAnsi="Times New Roman"/>
                <w:sz w:val="26"/>
                <w:szCs w:val="26"/>
                <w:lang w:val="ru-RU"/>
              </w:rPr>
            </w:pPr>
          </w:p>
          <w:p w:rsidR="0050072F" w:rsidRPr="0032489C" w:rsidRDefault="0050072F" w:rsidP="003F0716">
            <w:pPr>
              <w:jc w:val="both"/>
              <w:rPr>
                <w:rFonts w:ascii="Times New Roman" w:eastAsia="Times New Roman" w:hAnsi="Times New Roman"/>
                <w:sz w:val="26"/>
                <w:szCs w:val="26"/>
                <w:lang w:val="ru-RU"/>
              </w:rPr>
            </w:pPr>
          </w:p>
          <w:p w:rsidR="00394B6D" w:rsidRPr="0032489C" w:rsidRDefault="00394B6D" w:rsidP="003F0716">
            <w:pPr>
              <w:jc w:val="both"/>
              <w:rPr>
                <w:rFonts w:ascii="Times New Roman" w:eastAsia="Times New Roman" w:hAnsi="Times New Roman"/>
                <w:sz w:val="26"/>
                <w:szCs w:val="26"/>
                <w:lang w:val="ru-RU"/>
              </w:rPr>
            </w:pPr>
          </w:p>
          <w:p w:rsidR="0050072F" w:rsidRPr="0032489C" w:rsidRDefault="0050072F" w:rsidP="003F0716">
            <w:pPr>
              <w:jc w:val="both"/>
              <w:rPr>
                <w:rFonts w:ascii="Times New Roman" w:eastAsia="Times New Roman" w:hAnsi="Times New Roman"/>
                <w:sz w:val="26"/>
                <w:szCs w:val="26"/>
                <w:lang w:val="ru-RU"/>
              </w:rPr>
            </w:pPr>
          </w:p>
          <w:p w:rsidR="0050072F" w:rsidRPr="0032489C" w:rsidRDefault="0050072F" w:rsidP="003F0716">
            <w:pPr>
              <w:jc w:val="both"/>
              <w:rPr>
                <w:rFonts w:ascii="Times New Roman" w:eastAsia="Times New Roman" w:hAnsi="Times New Roman"/>
                <w:sz w:val="26"/>
                <w:szCs w:val="26"/>
                <w:lang w:val="ru-RU"/>
              </w:rPr>
            </w:pPr>
          </w:p>
        </w:tc>
      </w:tr>
    </w:tbl>
    <w:p w:rsidR="00A44BC6" w:rsidRPr="00B2594A" w:rsidRDefault="00B2594A" w:rsidP="00A44BC6">
      <w:pPr>
        <w:ind w:left="708"/>
        <w:jc w:val="both"/>
        <w:rPr>
          <w:rFonts w:ascii="Times New Roman" w:hAnsi="Times New Roman"/>
          <w:lang w:val="ru-RU"/>
        </w:rPr>
      </w:pPr>
      <w:hyperlink r:id="rId10" w:history="1">
        <w:r w:rsidR="00A44BC6" w:rsidRPr="004E6F19">
          <w:rPr>
            <w:rStyle w:val="a7"/>
            <w:rFonts w:ascii="Times New Roman" w:hAnsi="Times New Roman"/>
          </w:rPr>
          <w:t>https</w:t>
        </w:r>
        <w:r w:rsidR="00A44BC6" w:rsidRPr="00B2594A">
          <w:rPr>
            <w:rStyle w:val="a7"/>
            <w:rFonts w:ascii="Times New Roman" w:hAnsi="Times New Roman"/>
            <w:lang w:val="ru-RU"/>
          </w:rPr>
          <w:t>://</w:t>
        </w:r>
        <w:r w:rsidR="00A44BC6" w:rsidRPr="004E6F19">
          <w:rPr>
            <w:rStyle w:val="a7"/>
            <w:rFonts w:ascii="Times New Roman" w:hAnsi="Times New Roman"/>
          </w:rPr>
          <w:t>www</w:t>
        </w:r>
        <w:r w:rsidR="00A44BC6" w:rsidRPr="00B2594A">
          <w:rPr>
            <w:rStyle w:val="a7"/>
            <w:rFonts w:ascii="Times New Roman" w:hAnsi="Times New Roman"/>
            <w:lang w:val="ru-RU"/>
          </w:rPr>
          <w:t>.</w:t>
        </w:r>
        <w:proofErr w:type="spellStart"/>
        <w:r w:rsidR="00A44BC6" w:rsidRPr="004E6F19">
          <w:rPr>
            <w:rStyle w:val="a7"/>
            <w:rFonts w:ascii="Times New Roman" w:hAnsi="Times New Roman"/>
          </w:rPr>
          <w:t>instagram</w:t>
        </w:r>
        <w:proofErr w:type="spellEnd"/>
        <w:r w:rsidR="00A44BC6" w:rsidRPr="00B2594A">
          <w:rPr>
            <w:rStyle w:val="a7"/>
            <w:rFonts w:ascii="Times New Roman" w:hAnsi="Times New Roman"/>
            <w:lang w:val="ru-RU"/>
          </w:rPr>
          <w:t>.</w:t>
        </w:r>
        <w:r w:rsidR="00A44BC6" w:rsidRPr="004E6F19">
          <w:rPr>
            <w:rStyle w:val="a7"/>
            <w:rFonts w:ascii="Times New Roman" w:hAnsi="Times New Roman"/>
          </w:rPr>
          <w:t>com</w:t>
        </w:r>
        <w:r w:rsidR="00A44BC6" w:rsidRPr="00B2594A">
          <w:rPr>
            <w:rStyle w:val="a7"/>
            <w:rFonts w:ascii="Times New Roman" w:hAnsi="Times New Roman"/>
            <w:lang w:val="ru-RU"/>
          </w:rPr>
          <w:t>/</w:t>
        </w:r>
        <w:proofErr w:type="spellStart"/>
        <w:r w:rsidR="00A44BC6" w:rsidRPr="004E6F19">
          <w:rPr>
            <w:rStyle w:val="a7"/>
            <w:rFonts w:ascii="Times New Roman" w:hAnsi="Times New Roman"/>
          </w:rPr>
          <w:t>amur</w:t>
        </w:r>
        <w:proofErr w:type="spellEnd"/>
        <w:r w:rsidR="00A44BC6" w:rsidRPr="00B2594A">
          <w:rPr>
            <w:rStyle w:val="a7"/>
            <w:rFonts w:ascii="Times New Roman" w:hAnsi="Times New Roman"/>
            <w:lang w:val="ru-RU"/>
          </w:rPr>
          <w:t>_</w:t>
        </w:r>
        <w:proofErr w:type="spellStart"/>
        <w:r w:rsidR="00A44BC6" w:rsidRPr="004E6F19">
          <w:rPr>
            <w:rStyle w:val="a7"/>
            <w:rFonts w:ascii="Times New Roman" w:hAnsi="Times New Roman"/>
          </w:rPr>
          <w:t>gpz</w:t>
        </w:r>
        <w:proofErr w:type="spellEnd"/>
      </w:hyperlink>
      <w:r w:rsidR="00A44BC6" w:rsidRPr="00B2594A">
        <w:rPr>
          <w:rFonts w:ascii="Times New Roman" w:hAnsi="Times New Roman"/>
          <w:lang w:val="ru-RU"/>
        </w:rPr>
        <w:t xml:space="preserve"> </w:t>
      </w:r>
    </w:p>
    <w:p w:rsidR="00A6278A" w:rsidRPr="00B2594A" w:rsidRDefault="00B2594A" w:rsidP="00BA284C">
      <w:pPr>
        <w:ind w:left="708"/>
        <w:jc w:val="both"/>
        <w:rPr>
          <w:rFonts w:ascii="Times New Roman" w:hAnsi="Times New Roman"/>
          <w:lang w:val="ru-RU"/>
        </w:rPr>
      </w:pPr>
      <w:hyperlink r:id="rId11" w:history="1">
        <w:r w:rsidR="00A6278A" w:rsidRPr="004E6F19">
          <w:rPr>
            <w:rStyle w:val="a7"/>
            <w:rFonts w:ascii="Times New Roman" w:hAnsi="Times New Roman"/>
          </w:rPr>
          <w:t>https</w:t>
        </w:r>
        <w:r w:rsidR="00A6278A" w:rsidRPr="00B2594A">
          <w:rPr>
            <w:rStyle w:val="a7"/>
            <w:rFonts w:ascii="Times New Roman" w:hAnsi="Times New Roman"/>
            <w:lang w:val="ru-RU"/>
          </w:rPr>
          <w:t>://</w:t>
        </w:r>
        <w:proofErr w:type="spellStart"/>
        <w:r w:rsidR="00A6278A" w:rsidRPr="004E6F19">
          <w:rPr>
            <w:rStyle w:val="a7"/>
            <w:rFonts w:ascii="Times New Roman" w:hAnsi="Times New Roman"/>
          </w:rPr>
          <w:t>vk</w:t>
        </w:r>
        <w:proofErr w:type="spellEnd"/>
        <w:r w:rsidR="00A6278A" w:rsidRPr="00B2594A">
          <w:rPr>
            <w:rStyle w:val="a7"/>
            <w:rFonts w:ascii="Times New Roman" w:hAnsi="Times New Roman"/>
            <w:lang w:val="ru-RU"/>
          </w:rPr>
          <w:t>.</w:t>
        </w:r>
        <w:r w:rsidR="00A6278A" w:rsidRPr="004E6F19">
          <w:rPr>
            <w:rStyle w:val="a7"/>
            <w:rFonts w:ascii="Times New Roman" w:hAnsi="Times New Roman"/>
          </w:rPr>
          <w:t>com</w:t>
        </w:r>
        <w:r w:rsidR="00A6278A" w:rsidRPr="00B2594A">
          <w:rPr>
            <w:rStyle w:val="a7"/>
            <w:rFonts w:ascii="Times New Roman" w:hAnsi="Times New Roman"/>
            <w:lang w:val="ru-RU"/>
          </w:rPr>
          <w:t>/</w:t>
        </w:r>
        <w:proofErr w:type="spellStart"/>
        <w:r w:rsidR="00A6278A" w:rsidRPr="004E6F19">
          <w:rPr>
            <w:rStyle w:val="a7"/>
            <w:rFonts w:ascii="Times New Roman" w:hAnsi="Times New Roman"/>
          </w:rPr>
          <w:t>amurgpz</w:t>
        </w:r>
        <w:proofErr w:type="spellEnd"/>
      </w:hyperlink>
      <w:r w:rsidR="00A6278A" w:rsidRPr="00B2594A">
        <w:rPr>
          <w:rFonts w:ascii="Times New Roman" w:hAnsi="Times New Roman"/>
          <w:lang w:val="ru-RU"/>
        </w:rPr>
        <w:t xml:space="preserve"> </w:t>
      </w:r>
    </w:p>
    <w:p w:rsidR="00A6278A" w:rsidRPr="00B2594A" w:rsidRDefault="00B2594A" w:rsidP="00BA284C">
      <w:pPr>
        <w:ind w:left="708"/>
        <w:jc w:val="both"/>
        <w:rPr>
          <w:rFonts w:ascii="Times New Roman" w:hAnsi="Times New Roman"/>
          <w:lang w:val="ru-RU"/>
        </w:rPr>
      </w:pPr>
      <w:hyperlink r:id="rId12" w:history="1">
        <w:r w:rsidR="00A6278A" w:rsidRPr="004E6F19">
          <w:rPr>
            <w:rStyle w:val="a7"/>
            <w:rFonts w:ascii="Times New Roman" w:hAnsi="Times New Roman"/>
          </w:rPr>
          <w:t>https</w:t>
        </w:r>
        <w:r w:rsidR="00A6278A" w:rsidRPr="00B2594A">
          <w:rPr>
            <w:rStyle w:val="a7"/>
            <w:rFonts w:ascii="Times New Roman" w:hAnsi="Times New Roman"/>
            <w:lang w:val="ru-RU"/>
          </w:rPr>
          <w:t>://</w:t>
        </w:r>
        <w:r w:rsidR="00A6278A" w:rsidRPr="004E6F19">
          <w:rPr>
            <w:rStyle w:val="a7"/>
            <w:rFonts w:ascii="Times New Roman" w:hAnsi="Times New Roman"/>
          </w:rPr>
          <w:t>www</w:t>
        </w:r>
        <w:r w:rsidR="00A6278A" w:rsidRPr="00B2594A">
          <w:rPr>
            <w:rStyle w:val="a7"/>
            <w:rFonts w:ascii="Times New Roman" w:hAnsi="Times New Roman"/>
            <w:lang w:val="ru-RU"/>
          </w:rPr>
          <w:t>.</w:t>
        </w:r>
        <w:proofErr w:type="spellStart"/>
        <w:r w:rsidR="00A6278A" w:rsidRPr="004E6F19">
          <w:rPr>
            <w:rStyle w:val="a7"/>
            <w:rFonts w:ascii="Times New Roman" w:hAnsi="Times New Roman"/>
          </w:rPr>
          <w:t>facebook</w:t>
        </w:r>
        <w:proofErr w:type="spellEnd"/>
        <w:r w:rsidR="00A6278A" w:rsidRPr="00B2594A">
          <w:rPr>
            <w:rStyle w:val="a7"/>
            <w:rFonts w:ascii="Times New Roman" w:hAnsi="Times New Roman"/>
            <w:lang w:val="ru-RU"/>
          </w:rPr>
          <w:t>.</w:t>
        </w:r>
        <w:r w:rsidR="00A6278A" w:rsidRPr="004E6F19">
          <w:rPr>
            <w:rStyle w:val="a7"/>
            <w:rFonts w:ascii="Times New Roman" w:hAnsi="Times New Roman"/>
          </w:rPr>
          <w:t>com</w:t>
        </w:r>
        <w:r w:rsidR="00A6278A" w:rsidRPr="00B2594A">
          <w:rPr>
            <w:rStyle w:val="a7"/>
            <w:rFonts w:ascii="Times New Roman" w:hAnsi="Times New Roman"/>
            <w:lang w:val="ru-RU"/>
          </w:rPr>
          <w:t>/</w:t>
        </w:r>
        <w:proofErr w:type="spellStart"/>
        <w:r w:rsidR="00A6278A" w:rsidRPr="004E6F19">
          <w:rPr>
            <w:rStyle w:val="a7"/>
            <w:rFonts w:ascii="Times New Roman" w:hAnsi="Times New Roman"/>
          </w:rPr>
          <w:t>amur</w:t>
        </w:r>
        <w:proofErr w:type="spellEnd"/>
        <w:r w:rsidR="00A6278A" w:rsidRPr="00B2594A">
          <w:rPr>
            <w:rStyle w:val="a7"/>
            <w:rFonts w:ascii="Times New Roman" w:hAnsi="Times New Roman"/>
            <w:lang w:val="ru-RU"/>
          </w:rPr>
          <w:t>.</w:t>
        </w:r>
        <w:proofErr w:type="spellStart"/>
        <w:r w:rsidR="00A6278A" w:rsidRPr="004E6F19">
          <w:rPr>
            <w:rStyle w:val="a7"/>
            <w:rFonts w:ascii="Times New Roman" w:hAnsi="Times New Roman"/>
          </w:rPr>
          <w:t>gppb</w:t>
        </w:r>
        <w:proofErr w:type="spellEnd"/>
      </w:hyperlink>
      <w:r w:rsidR="00A6278A" w:rsidRPr="00B2594A">
        <w:rPr>
          <w:rFonts w:ascii="Times New Roman" w:hAnsi="Times New Roman"/>
          <w:lang w:val="ru-RU"/>
        </w:rPr>
        <w:t xml:space="preserve"> </w:t>
      </w:r>
    </w:p>
    <w:p w:rsidR="001E04AB" w:rsidRPr="00B2594A" w:rsidRDefault="00B2594A" w:rsidP="00BA284C">
      <w:pPr>
        <w:ind w:left="708"/>
        <w:jc w:val="both"/>
        <w:rPr>
          <w:rFonts w:ascii="Times New Roman" w:hAnsi="Times New Roman"/>
          <w:lang w:val="ru-RU"/>
        </w:rPr>
      </w:pPr>
      <w:hyperlink r:id="rId13" w:history="1">
        <w:r w:rsidR="001E04AB" w:rsidRPr="004E6F19">
          <w:rPr>
            <w:rStyle w:val="a7"/>
            <w:rFonts w:ascii="Times New Roman" w:hAnsi="Times New Roman"/>
          </w:rPr>
          <w:t>https</w:t>
        </w:r>
        <w:r w:rsidR="001E04AB" w:rsidRPr="00B2594A">
          <w:rPr>
            <w:rStyle w:val="a7"/>
            <w:rFonts w:ascii="Times New Roman" w:hAnsi="Times New Roman"/>
            <w:lang w:val="ru-RU"/>
          </w:rPr>
          <w:t>://</w:t>
        </w:r>
        <w:r w:rsidR="001E04AB" w:rsidRPr="004E6F19">
          <w:rPr>
            <w:rStyle w:val="a7"/>
            <w:rFonts w:ascii="Times New Roman" w:hAnsi="Times New Roman"/>
          </w:rPr>
          <w:t>www</w:t>
        </w:r>
        <w:r w:rsidR="001E04AB" w:rsidRPr="00B2594A">
          <w:rPr>
            <w:rStyle w:val="a7"/>
            <w:rFonts w:ascii="Times New Roman" w:hAnsi="Times New Roman"/>
            <w:lang w:val="ru-RU"/>
          </w:rPr>
          <w:t>.</w:t>
        </w:r>
        <w:r w:rsidR="001E04AB" w:rsidRPr="004E6F19">
          <w:rPr>
            <w:rStyle w:val="a7"/>
            <w:rFonts w:ascii="Times New Roman" w:hAnsi="Times New Roman"/>
          </w:rPr>
          <w:t>ok</w:t>
        </w:r>
        <w:r w:rsidR="001E04AB" w:rsidRPr="00B2594A">
          <w:rPr>
            <w:rStyle w:val="a7"/>
            <w:rFonts w:ascii="Times New Roman" w:hAnsi="Times New Roman"/>
            <w:lang w:val="ru-RU"/>
          </w:rPr>
          <w:t>.</w:t>
        </w:r>
        <w:r w:rsidR="001E04AB" w:rsidRPr="004E6F19">
          <w:rPr>
            <w:rStyle w:val="a7"/>
            <w:rFonts w:ascii="Times New Roman" w:hAnsi="Times New Roman"/>
          </w:rPr>
          <w:t>ru</w:t>
        </w:r>
        <w:r w:rsidR="001E04AB" w:rsidRPr="00B2594A">
          <w:rPr>
            <w:rStyle w:val="a7"/>
            <w:rFonts w:ascii="Times New Roman" w:hAnsi="Times New Roman"/>
            <w:lang w:val="ru-RU"/>
          </w:rPr>
          <w:t>/</w:t>
        </w:r>
        <w:r w:rsidR="001E04AB" w:rsidRPr="004E6F19">
          <w:rPr>
            <w:rStyle w:val="a7"/>
            <w:rFonts w:ascii="Times New Roman" w:hAnsi="Times New Roman"/>
          </w:rPr>
          <w:t>group</w:t>
        </w:r>
        <w:r w:rsidR="001E04AB" w:rsidRPr="00B2594A">
          <w:rPr>
            <w:rStyle w:val="a7"/>
            <w:rFonts w:ascii="Times New Roman" w:hAnsi="Times New Roman"/>
            <w:lang w:val="ru-RU"/>
          </w:rPr>
          <w:t>/56217008799747</w:t>
        </w:r>
      </w:hyperlink>
      <w:r w:rsidR="001E04AB" w:rsidRPr="00B2594A">
        <w:rPr>
          <w:rFonts w:ascii="Times New Roman" w:hAnsi="Times New Roman"/>
          <w:lang w:val="ru-RU"/>
        </w:rPr>
        <w:t xml:space="preserve"> </w:t>
      </w:r>
    </w:p>
    <w:p w:rsidR="00A44BC6" w:rsidRPr="00B2594A" w:rsidRDefault="00B2594A" w:rsidP="00BA284C">
      <w:pPr>
        <w:ind w:left="708"/>
        <w:jc w:val="both"/>
        <w:rPr>
          <w:rFonts w:ascii="Times New Roman" w:hAnsi="Times New Roman"/>
          <w:lang w:val="ru-RU"/>
        </w:rPr>
      </w:pPr>
      <w:hyperlink r:id="rId14" w:history="1">
        <w:r w:rsidR="00A44BC6" w:rsidRPr="004E6F19">
          <w:rPr>
            <w:rStyle w:val="a7"/>
            <w:rFonts w:ascii="Times New Roman" w:hAnsi="Times New Roman"/>
          </w:rPr>
          <w:t>https</w:t>
        </w:r>
        <w:r w:rsidR="00A44BC6" w:rsidRPr="00B2594A">
          <w:rPr>
            <w:rStyle w:val="a7"/>
            <w:rFonts w:ascii="Times New Roman" w:hAnsi="Times New Roman"/>
            <w:lang w:val="ru-RU"/>
          </w:rPr>
          <w:t>://</w:t>
        </w:r>
        <w:r w:rsidR="00A44BC6" w:rsidRPr="004E6F19">
          <w:rPr>
            <w:rStyle w:val="a7"/>
            <w:rFonts w:ascii="Times New Roman" w:hAnsi="Times New Roman"/>
          </w:rPr>
          <w:t>t</w:t>
        </w:r>
        <w:r w:rsidR="00A44BC6" w:rsidRPr="00B2594A">
          <w:rPr>
            <w:rStyle w:val="a7"/>
            <w:rFonts w:ascii="Times New Roman" w:hAnsi="Times New Roman"/>
            <w:lang w:val="ru-RU"/>
          </w:rPr>
          <w:t>.</w:t>
        </w:r>
        <w:r w:rsidR="00A44BC6" w:rsidRPr="004E6F19">
          <w:rPr>
            <w:rStyle w:val="a7"/>
            <w:rFonts w:ascii="Times New Roman" w:hAnsi="Times New Roman"/>
          </w:rPr>
          <w:t>me</w:t>
        </w:r>
        <w:r w:rsidR="00A44BC6" w:rsidRPr="00B2594A">
          <w:rPr>
            <w:rStyle w:val="a7"/>
            <w:rFonts w:ascii="Times New Roman" w:hAnsi="Times New Roman"/>
            <w:lang w:val="ru-RU"/>
          </w:rPr>
          <w:t>/</w:t>
        </w:r>
        <w:r w:rsidR="00A44BC6" w:rsidRPr="004E6F19">
          <w:rPr>
            <w:rStyle w:val="a7"/>
            <w:rFonts w:ascii="Times New Roman" w:hAnsi="Times New Roman"/>
          </w:rPr>
          <w:t>amur</w:t>
        </w:r>
        <w:r w:rsidR="00A44BC6" w:rsidRPr="00B2594A">
          <w:rPr>
            <w:rStyle w:val="a7"/>
            <w:rFonts w:ascii="Times New Roman" w:hAnsi="Times New Roman"/>
            <w:lang w:val="ru-RU"/>
          </w:rPr>
          <w:t>_</w:t>
        </w:r>
        <w:r w:rsidR="00A44BC6" w:rsidRPr="004E6F19">
          <w:rPr>
            <w:rStyle w:val="a7"/>
            <w:rFonts w:ascii="Times New Roman" w:hAnsi="Times New Roman"/>
          </w:rPr>
          <w:t>gpz</w:t>
        </w:r>
        <w:r w:rsidR="00A44BC6" w:rsidRPr="00B2594A">
          <w:rPr>
            <w:rStyle w:val="a7"/>
            <w:rFonts w:ascii="Times New Roman" w:hAnsi="Times New Roman"/>
            <w:lang w:val="ru-RU"/>
          </w:rPr>
          <w:t>_</w:t>
        </w:r>
        <w:r w:rsidR="00A44BC6" w:rsidRPr="004E6F19">
          <w:rPr>
            <w:rStyle w:val="a7"/>
            <w:rFonts w:ascii="Times New Roman" w:hAnsi="Times New Roman"/>
          </w:rPr>
          <w:t>official</w:t>
        </w:r>
      </w:hyperlink>
      <w:r w:rsidR="00A44BC6" w:rsidRPr="00B2594A">
        <w:rPr>
          <w:rFonts w:ascii="Times New Roman" w:hAnsi="Times New Roman"/>
          <w:lang w:val="ru-RU"/>
        </w:rPr>
        <w:t xml:space="preserve"> </w:t>
      </w:r>
    </w:p>
    <w:p w:rsidR="001E04AB" w:rsidRPr="00B2594A" w:rsidRDefault="00B2594A" w:rsidP="001E04AB">
      <w:pPr>
        <w:ind w:left="708"/>
        <w:jc w:val="both"/>
        <w:rPr>
          <w:rFonts w:ascii="Times New Roman" w:hAnsi="Times New Roman"/>
          <w:lang w:val="ru-RU"/>
        </w:rPr>
      </w:pPr>
      <w:hyperlink r:id="rId15" w:history="1">
        <w:r w:rsidR="001E04AB" w:rsidRPr="004E6F19">
          <w:rPr>
            <w:rStyle w:val="a7"/>
            <w:rFonts w:ascii="Times New Roman" w:hAnsi="Times New Roman"/>
          </w:rPr>
          <w:t>https</w:t>
        </w:r>
        <w:r w:rsidR="001E04AB" w:rsidRPr="00B2594A">
          <w:rPr>
            <w:rStyle w:val="a7"/>
            <w:rFonts w:ascii="Times New Roman" w:hAnsi="Times New Roman"/>
            <w:lang w:val="ru-RU"/>
          </w:rPr>
          <w:t>://</w:t>
        </w:r>
        <w:r w:rsidR="001E04AB" w:rsidRPr="004E6F19">
          <w:rPr>
            <w:rStyle w:val="a7"/>
            <w:rFonts w:ascii="Times New Roman" w:hAnsi="Times New Roman"/>
          </w:rPr>
          <w:t>www</w:t>
        </w:r>
        <w:r w:rsidR="001E04AB" w:rsidRPr="00B2594A">
          <w:rPr>
            <w:rStyle w:val="a7"/>
            <w:rFonts w:ascii="Times New Roman" w:hAnsi="Times New Roman"/>
            <w:lang w:val="ru-RU"/>
          </w:rPr>
          <w:t>.</w:t>
        </w:r>
        <w:r w:rsidR="001E04AB" w:rsidRPr="004E6F19">
          <w:rPr>
            <w:rStyle w:val="a7"/>
            <w:rFonts w:ascii="Times New Roman" w:hAnsi="Times New Roman"/>
          </w:rPr>
          <w:t>youtube</w:t>
        </w:r>
        <w:r w:rsidR="001E04AB" w:rsidRPr="00B2594A">
          <w:rPr>
            <w:rStyle w:val="a7"/>
            <w:rFonts w:ascii="Times New Roman" w:hAnsi="Times New Roman"/>
            <w:lang w:val="ru-RU"/>
          </w:rPr>
          <w:t>.</w:t>
        </w:r>
        <w:r w:rsidR="001E04AB" w:rsidRPr="004E6F19">
          <w:rPr>
            <w:rStyle w:val="a7"/>
            <w:rFonts w:ascii="Times New Roman" w:hAnsi="Times New Roman"/>
          </w:rPr>
          <w:t>com</w:t>
        </w:r>
        <w:r w:rsidR="001E04AB" w:rsidRPr="00B2594A">
          <w:rPr>
            <w:rStyle w:val="a7"/>
            <w:rFonts w:ascii="Times New Roman" w:hAnsi="Times New Roman"/>
            <w:lang w:val="ru-RU"/>
          </w:rPr>
          <w:t>/</w:t>
        </w:r>
        <w:r w:rsidR="001E04AB" w:rsidRPr="004E6F19">
          <w:rPr>
            <w:rStyle w:val="a7"/>
            <w:rFonts w:ascii="Times New Roman" w:hAnsi="Times New Roman"/>
          </w:rPr>
          <w:t>channel</w:t>
        </w:r>
        <w:r w:rsidR="001E04AB" w:rsidRPr="00B2594A">
          <w:rPr>
            <w:rStyle w:val="a7"/>
            <w:rFonts w:ascii="Times New Roman" w:hAnsi="Times New Roman"/>
            <w:lang w:val="ru-RU"/>
          </w:rPr>
          <w:t>/</w:t>
        </w:r>
        <w:r w:rsidR="001E04AB" w:rsidRPr="004E6F19">
          <w:rPr>
            <w:rStyle w:val="a7"/>
            <w:rFonts w:ascii="Times New Roman" w:hAnsi="Times New Roman"/>
          </w:rPr>
          <w:t>UCHfMEzeK</w:t>
        </w:r>
        <w:r w:rsidR="001E04AB" w:rsidRPr="00B2594A">
          <w:rPr>
            <w:rStyle w:val="a7"/>
            <w:rFonts w:ascii="Times New Roman" w:hAnsi="Times New Roman"/>
            <w:lang w:val="ru-RU"/>
          </w:rPr>
          <w:t>2</w:t>
        </w:r>
        <w:r w:rsidR="001E04AB" w:rsidRPr="004E6F19">
          <w:rPr>
            <w:rStyle w:val="a7"/>
            <w:rFonts w:ascii="Times New Roman" w:hAnsi="Times New Roman"/>
          </w:rPr>
          <w:t>V</w:t>
        </w:r>
        <w:r w:rsidR="001E04AB" w:rsidRPr="00B2594A">
          <w:rPr>
            <w:rStyle w:val="a7"/>
            <w:rFonts w:ascii="Times New Roman" w:hAnsi="Times New Roman"/>
            <w:lang w:val="ru-RU"/>
          </w:rPr>
          <w:t>8</w:t>
        </w:r>
        <w:r w:rsidR="001E04AB" w:rsidRPr="004E6F19">
          <w:rPr>
            <w:rStyle w:val="a7"/>
            <w:rFonts w:ascii="Times New Roman" w:hAnsi="Times New Roman"/>
          </w:rPr>
          <w:t>wFf</w:t>
        </w:r>
        <w:r w:rsidR="001E04AB" w:rsidRPr="00B2594A">
          <w:rPr>
            <w:rStyle w:val="a7"/>
            <w:rFonts w:ascii="Times New Roman" w:hAnsi="Times New Roman"/>
            <w:lang w:val="ru-RU"/>
          </w:rPr>
          <w:t>7</w:t>
        </w:r>
        <w:r w:rsidR="001E04AB" w:rsidRPr="004E6F19">
          <w:rPr>
            <w:rStyle w:val="a7"/>
            <w:rFonts w:ascii="Times New Roman" w:hAnsi="Times New Roman"/>
          </w:rPr>
          <w:t>OP</w:t>
        </w:r>
        <w:r w:rsidR="001E04AB" w:rsidRPr="00B2594A">
          <w:rPr>
            <w:rStyle w:val="a7"/>
            <w:rFonts w:ascii="Times New Roman" w:hAnsi="Times New Roman"/>
            <w:lang w:val="ru-RU"/>
          </w:rPr>
          <w:t>_</w:t>
        </w:r>
        <w:r w:rsidR="001E04AB" w:rsidRPr="004E6F19">
          <w:rPr>
            <w:rStyle w:val="a7"/>
            <w:rFonts w:ascii="Times New Roman" w:hAnsi="Times New Roman"/>
          </w:rPr>
          <w:t>BvoNg</w:t>
        </w:r>
      </w:hyperlink>
    </w:p>
    <w:p w:rsidR="00D13C7B" w:rsidRPr="0032489C" w:rsidRDefault="00D13C7B" w:rsidP="003F0716">
      <w:pPr>
        <w:jc w:val="both"/>
        <w:rPr>
          <w:rFonts w:ascii="Times New Roman" w:eastAsia="Times New Roman" w:hAnsi="Times New Roman"/>
          <w:sz w:val="26"/>
          <w:szCs w:val="26"/>
          <w:lang w:val="ru-RU" w:eastAsia="ru-RU"/>
        </w:rPr>
      </w:pPr>
      <w:r>
        <w:rPr>
          <w:noProof/>
          <w:lang w:val="ru-RU" w:eastAsia="ru-RU"/>
        </w:rPr>
        <w:drawing>
          <wp:inline distT="0" distB="0" distL="0" distR="0" wp14:anchorId="3174CDCD">
            <wp:extent cx="6173163" cy="126301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extLst>
                        <a:ext uri="{28A0092B-C50C-407E-A947-70E740481C1C}">
                          <a14:useLocalDpi xmlns:a14="http://schemas.microsoft.com/office/drawing/2010/main" val="0"/>
                        </a:ext>
                      </a:extLst>
                    </a:blip>
                    <a:srcRect l="3422" r="1805"/>
                    <a:stretch/>
                  </pic:blipFill>
                  <pic:spPr bwMode="auto">
                    <a:xfrm>
                      <a:off x="0" y="0"/>
                      <a:ext cx="6183838" cy="1265199"/>
                    </a:xfrm>
                    <a:prstGeom prst="rect">
                      <a:avLst/>
                    </a:prstGeom>
                    <a:ln>
                      <a:noFill/>
                    </a:ln>
                    <a:extLst>
                      <a:ext uri="{53640926-AAD7-44D8-BBD7-CCE9431645EC}">
                        <a14:shadowObscured xmlns:a14="http://schemas.microsoft.com/office/drawing/2010/main"/>
                      </a:ext>
                    </a:extLst>
                  </pic:spPr>
                </pic:pic>
              </a:graphicData>
            </a:graphic>
          </wp:inline>
        </w:drawing>
      </w:r>
    </w:p>
    <w:sectPr w:rsidR="00D13C7B" w:rsidRPr="0032489C" w:rsidSect="000E5D08">
      <w:headerReference w:type="default" r:id="rId17"/>
      <w:footerReference w:type="default" r:id="rId18"/>
      <w:pgSz w:w="11906" w:h="16838"/>
      <w:pgMar w:top="2127" w:right="1133" w:bottom="1134" w:left="1134"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08F" w:rsidRDefault="00C2008F">
      <w:r>
        <w:separator/>
      </w:r>
    </w:p>
  </w:endnote>
  <w:endnote w:type="continuationSeparator" w:id="0">
    <w:p w:rsidR="00C2008F" w:rsidRDefault="00C20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364" w:rsidRPr="00C005A0" w:rsidRDefault="002E19EC">
    <w:pPr>
      <w:pStyle w:val="a5"/>
      <w:rPr>
        <w:rFonts w:ascii="Arial" w:hAnsi="Arial" w:cs="Arial"/>
        <w:sz w:val="14"/>
        <w:szCs w:val="14"/>
      </w:rPr>
    </w:pPr>
    <w:r>
      <w:rPr>
        <w:rFonts w:ascii="Arial" w:hAnsi="Arial" w:cs="Arial"/>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08F" w:rsidRDefault="00C2008F">
      <w:r>
        <w:separator/>
      </w:r>
    </w:p>
  </w:footnote>
  <w:footnote w:type="continuationSeparator" w:id="0">
    <w:p w:rsidR="00C2008F" w:rsidRDefault="00C20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986" w:rsidRDefault="00507915" w:rsidP="00BF3364">
    <w:pPr>
      <w:pStyle w:val="a3"/>
      <w:tabs>
        <w:tab w:val="clear" w:pos="9355"/>
        <w:tab w:val="right" w:pos="10206"/>
      </w:tabs>
      <w:ind w:right="-850"/>
      <w:rPr>
        <w:rFonts w:ascii="Tahoma" w:hAnsi="Tahoma" w:cs="Tahoma"/>
        <w:b/>
      </w:rPr>
    </w:pPr>
    <w:r>
      <w:rPr>
        <w:noProof/>
        <w:lang w:eastAsia="ru-RU"/>
      </w:rPr>
      <w:drawing>
        <wp:anchor distT="0" distB="0" distL="114300" distR="114300" simplePos="0" relativeHeight="251659264" behindDoc="1" locked="0" layoutInCell="1" allowOverlap="1" wp14:anchorId="448E04D1" wp14:editId="1FFA2750">
          <wp:simplePos x="0" y="0"/>
          <wp:positionH relativeFrom="page">
            <wp:posOffset>723900</wp:posOffset>
          </wp:positionH>
          <wp:positionV relativeFrom="page">
            <wp:posOffset>361950</wp:posOffset>
          </wp:positionV>
          <wp:extent cx="6120765" cy="141732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20765" cy="14173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31464"/>
    <w:multiLevelType w:val="hybridMultilevel"/>
    <w:tmpl w:val="C03C2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9872A9A"/>
    <w:multiLevelType w:val="multilevel"/>
    <w:tmpl w:val="1CF093BA"/>
    <w:lvl w:ilvl="0">
      <w:start w:val="1"/>
      <w:numFmt w:val="decimal"/>
      <w:lvlText w:val="%1."/>
      <w:lvlJc w:val="left"/>
      <w:pPr>
        <w:ind w:left="847" w:hanging="705"/>
      </w:pPr>
      <w:rPr>
        <w:rFonts w:hint="default"/>
        <w:b/>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3FFA0970"/>
    <w:multiLevelType w:val="multilevel"/>
    <w:tmpl w:val="1CF093BA"/>
    <w:lvl w:ilvl="0">
      <w:start w:val="1"/>
      <w:numFmt w:val="decimal"/>
      <w:lvlText w:val="%1."/>
      <w:lvlJc w:val="left"/>
      <w:pPr>
        <w:ind w:left="1065" w:hanging="705"/>
      </w:pPr>
      <w:rPr>
        <w:rFonts w:hint="default"/>
        <w:b/>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581268A8"/>
    <w:multiLevelType w:val="hybridMultilevel"/>
    <w:tmpl w:val="E0CED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CEC2B90"/>
    <w:multiLevelType w:val="hybridMultilevel"/>
    <w:tmpl w:val="C016AA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131078" w:nlCheck="1" w:checkStyle="1"/>
  <w:activeWritingStyle w:appName="MSWord" w:lang="ru-RU" w:vendorID="64" w:dllVersion="131078" w:nlCheck="1" w:checkStyle="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E4F"/>
    <w:rsid w:val="00002C8C"/>
    <w:rsid w:val="00003753"/>
    <w:rsid w:val="0000643A"/>
    <w:rsid w:val="00015981"/>
    <w:rsid w:val="00026DDD"/>
    <w:rsid w:val="000301F2"/>
    <w:rsid w:val="00032FE0"/>
    <w:rsid w:val="00034299"/>
    <w:rsid w:val="00056FD7"/>
    <w:rsid w:val="00062617"/>
    <w:rsid w:val="00065EA8"/>
    <w:rsid w:val="00070C68"/>
    <w:rsid w:val="0007420D"/>
    <w:rsid w:val="00076D1E"/>
    <w:rsid w:val="00077FDB"/>
    <w:rsid w:val="000822F6"/>
    <w:rsid w:val="00082C5E"/>
    <w:rsid w:val="00095BF6"/>
    <w:rsid w:val="00096E7D"/>
    <w:rsid w:val="000A32F7"/>
    <w:rsid w:val="000A6D2C"/>
    <w:rsid w:val="000A7836"/>
    <w:rsid w:val="000C16B0"/>
    <w:rsid w:val="000C61BD"/>
    <w:rsid w:val="000C7004"/>
    <w:rsid w:val="000D29F1"/>
    <w:rsid w:val="000D305D"/>
    <w:rsid w:val="000E56EC"/>
    <w:rsid w:val="000E5D08"/>
    <w:rsid w:val="000E7A55"/>
    <w:rsid w:val="000F0DB5"/>
    <w:rsid w:val="000F6ABA"/>
    <w:rsid w:val="00101B3C"/>
    <w:rsid w:val="001029FB"/>
    <w:rsid w:val="001062AF"/>
    <w:rsid w:val="0013263A"/>
    <w:rsid w:val="00133E6E"/>
    <w:rsid w:val="00146A2B"/>
    <w:rsid w:val="001472A6"/>
    <w:rsid w:val="001631E3"/>
    <w:rsid w:val="001750BC"/>
    <w:rsid w:val="00175AB5"/>
    <w:rsid w:val="001855C6"/>
    <w:rsid w:val="00185DEC"/>
    <w:rsid w:val="001916FA"/>
    <w:rsid w:val="00193710"/>
    <w:rsid w:val="00196C01"/>
    <w:rsid w:val="001A02EF"/>
    <w:rsid w:val="001B0DC4"/>
    <w:rsid w:val="001C20CC"/>
    <w:rsid w:val="001D5D3B"/>
    <w:rsid w:val="001E03CF"/>
    <w:rsid w:val="001E04AB"/>
    <w:rsid w:val="001E3359"/>
    <w:rsid w:val="001F74A4"/>
    <w:rsid w:val="00206D04"/>
    <w:rsid w:val="00211F18"/>
    <w:rsid w:val="0024536F"/>
    <w:rsid w:val="002514FA"/>
    <w:rsid w:val="00254BD1"/>
    <w:rsid w:val="00257E63"/>
    <w:rsid w:val="00260519"/>
    <w:rsid w:val="00266773"/>
    <w:rsid w:val="00280AA1"/>
    <w:rsid w:val="00293AE5"/>
    <w:rsid w:val="002A0851"/>
    <w:rsid w:val="002A6C43"/>
    <w:rsid w:val="002C26A4"/>
    <w:rsid w:val="002D2F33"/>
    <w:rsid w:val="002E19EC"/>
    <w:rsid w:val="002F27A3"/>
    <w:rsid w:val="002F50AB"/>
    <w:rsid w:val="00302AD3"/>
    <w:rsid w:val="003055FD"/>
    <w:rsid w:val="00307D25"/>
    <w:rsid w:val="00310D8D"/>
    <w:rsid w:val="0032360B"/>
    <w:rsid w:val="0032489C"/>
    <w:rsid w:val="00341E4F"/>
    <w:rsid w:val="00342E0F"/>
    <w:rsid w:val="003631FD"/>
    <w:rsid w:val="00364EE0"/>
    <w:rsid w:val="00365D4D"/>
    <w:rsid w:val="00366E1D"/>
    <w:rsid w:val="00366F37"/>
    <w:rsid w:val="003679E2"/>
    <w:rsid w:val="00370D82"/>
    <w:rsid w:val="0037196D"/>
    <w:rsid w:val="003847DA"/>
    <w:rsid w:val="0038750C"/>
    <w:rsid w:val="00394B6D"/>
    <w:rsid w:val="00394D8B"/>
    <w:rsid w:val="003B6216"/>
    <w:rsid w:val="003B671B"/>
    <w:rsid w:val="003D032A"/>
    <w:rsid w:val="003D3EB3"/>
    <w:rsid w:val="003D4CAB"/>
    <w:rsid w:val="003D56DD"/>
    <w:rsid w:val="003F0716"/>
    <w:rsid w:val="003F15B2"/>
    <w:rsid w:val="00411877"/>
    <w:rsid w:val="00420E27"/>
    <w:rsid w:val="0042389F"/>
    <w:rsid w:val="004452EB"/>
    <w:rsid w:val="00481FC7"/>
    <w:rsid w:val="004822B0"/>
    <w:rsid w:val="00490DB9"/>
    <w:rsid w:val="00496AF1"/>
    <w:rsid w:val="004B3359"/>
    <w:rsid w:val="004C2039"/>
    <w:rsid w:val="004C2551"/>
    <w:rsid w:val="004C3AB8"/>
    <w:rsid w:val="004D248B"/>
    <w:rsid w:val="004D5A70"/>
    <w:rsid w:val="004E5539"/>
    <w:rsid w:val="004E6F19"/>
    <w:rsid w:val="004F0C51"/>
    <w:rsid w:val="0050072F"/>
    <w:rsid w:val="005029D4"/>
    <w:rsid w:val="00507915"/>
    <w:rsid w:val="0051471E"/>
    <w:rsid w:val="0051648D"/>
    <w:rsid w:val="00516AE9"/>
    <w:rsid w:val="00520FE9"/>
    <w:rsid w:val="00522398"/>
    <w:rsid w:val="00527318"/>
    <w:rsid w:val="00544CDD"/>
    <w:rsid w:val="00554F3B"/>
    <w:rsid w:val="005649AB"/>
    <w:rsid w:val="0057032F"/>
    <w:rsid w:val="005740E1"/>
    <w:rsid w:val="005818FB"/>
    <w:rsid w:val="00587489"/>
    <w:rsid w:val="00587E3D"/>
    <w:rsid w:val="00592DAA"/>
    <w:rsid w:val="005A6BC6"/>
    <w:rsid w:val="005B4EED"/>
    <w:rsid w:val="005C03A2"/>
    <w:rsid w:val="005D3B69"/>
    <w:rsid w:val="005D7528"/>
    <w:rsid w:val="005E5616"/>
    <w:rsid w:val="005F4B05"/>
    <w:rsid w:val="005F60D6"/>
    <w:rsid w:val="006072EE"/>
    <w:rsid w:val="00613684"/>
    <w:rsid w:val="00621165"/>
    <w:rsid w:val="00642826"/>
    <w:rsid w:val="00644DB9"/>
    <w:rsid w:val="00645CFF"/>
    <w:rsid w:val="0065125B"/>
    <w:rsid w:val="00655CF2"/>
    <w:rsid w:val="00662AA0"/>
    <w:rsid w:val="006855A3"/>
    <w:rsid w:val="006A7FD4"/>
    <w:rsid w:val="006B249B"/>
    <w:rsid w:val="006B3A56"/>
    <w:rsid w:val="006D5DF3"/>
    <w:rsid w:val="006F30E6"/>
    <w:rsid w:val="007048B4"/>
    <w:rsid w:val="0070553D"/>
    <w:rsid w:val="00710223"/>
    <w:rsid w:val="007125AB"/>
    <w:rsid w:val="00731939"/>
    <w:rsid w:val="00733A83"/>
    <w:rsid w:val="00736C7C"/>
    <w:rsid w:val="00742E66"/>
    <w:rsid w:val="00751295"/>
    <w:rsid w:val="00753AE5"/>
    <w:rsid w:val="00755D92"/>
    <w:rsid w:val="00757803"/>
    <w:rsid w:val="00763FD5"/>
    <w:rsid w:val="00770222"/>
    <w:rsid w:val="00775C02"/>
    <w:rsid w:val="00780126"/>
    <w:rsid w:val="00785CDE"/>
    <w:rsid w:val="00790D4A"/>
    <w:rsid w:val="00793CB0"/>
    <w:rsid w:val="007B1986"/>
    <w:rsid w:val="007B376D"/>
    <w:rsid w:val="007B67FF"/>
    <w:rsid w:val="007C1495"/>
    <w:rsid w:val="007C52F8"/>
    <w:rsid w:val="007F4DA5"/>
    <w:rsid w:val="00804224"/>
    <w:rsid w:val="00805669"/>
    <w:rsid w:val="008118B0"/>
    <w:rsid w:val="0081476F"/>
    <w:rsid w:val="00822BA6"/>
    <w:rsid w:val="00833AF4"/>
    <w:rsid w:val="00837B63"/>
    <w:rsid w:val="00850B0F"/>
    <w:rsid w:val="00850ED8"/>
    <w:rsid w:val="008517CC"/>
    <w:rsid w:val="00852465"/>
    <w:rsid w:val="00852979"/>
    <w:rsid w:val="00861313"/>
    <w:rsid w:val="00861988"/>
    <w:rsid w:val="008638FD"/>
    <w:rsid w:val="0087275A"/>
    <w:rsid w:val="00884CBC"/>
    <w:rsid w:val="00885B7D"/>
    <w:rsid w:val="00886B52"/>
    <w:rsid w:val="00895962"/>
    <w:rsid w:val="008A02FC"/>
    <w:rsid w:val="008A546B"/>
    <w:rsid w:val="008B12D8"/>
    <w:rsid w:val="008B4326"/>
    <w:rsid w:val="008B574E"/>
    <w:rsid w:val="008C46DD"/>
    <w:rsid w:val="008E22AB"/>
    <w:rsid w:val="008E7ECD"/>
    <w:rsid w:val="008F1582"/>
    <w:rsid w:val="008F3A19"/>
    <w:rsid w:val="008F65DE"/>
    <w:rsid w:val="00904477"/>
    <w:rsid w:val="00914D23"/>
    <w:rsid w:val="00925720"/>
    <w:rsid w:val="00930555"/>
    <w:rsid w:val="00936ACC"/>
    <w:rsid w:val="00955975"/>
    <w:rsid w:val="009715F9"/>
    <w:rsid w:val="00971B4C"/>
    <w:rsid w:val="009831A7"/>
    <w:rsid w:val="00994958"/>
    <w:rsid w:val="009A0DB3"/>
    <w:rsid w:val="009B47D5"/>
    <w:rsid w:val="009E2A92"/>
    <w:rsid w:val="009F0640"/>
    <w:rsid w:val="00A00907"/>
    <w:rsid w:val="00A14ED6"/>
    <w:rsid w:val="00A300A0"/>
    <w:rsid w:val="00A44BC6"/>
    <w:rsid w:val="00A56AB0"/>
    <w:rsid w:val="00A6278A"/>
    <w:rsid w:val="00A64D85"/>
    <w:rsid w:val="00A65A48"/>
    <w:rsid w:val="00A72740"/>
    <w:rsid w:val="00A8653C"/>
    <w:rsid w:val="00A872E4"/>
    <w:rsid w:val="00AB03A0"/>
    <w:rsid w:val="00AC3718"/>
    <w:rsid w:val="00AF645B"/>
    <w:rsid w:val="00AF7A96"/>
    <w:rsid w:val="00B15D45"/>
    <w:rsid w:val="00B2594A"/>
    <w:rsid w:val="00B4246D"/>
    <w:rsid w:val="00B44A84"/>
    <w:rsid w:val="00B56FB0"/>
    <w:rsid w:val="00B668DD"/>
    <w:rsid w:val="00B92692"/>
    <w:rsid w:val="00BA002A"/>
    <w:rsid w:val="00BA284C"/>
    <w:rsid w:val="00BA4584"/>
    <w:rsid w:val="00BB02BE"/>
    <w:rsid w:val="00BE0B7F"/>
    <w:rsid w:val="00BE5EA5"/>
    <w:rsid w:val="00BF3364"/>
    <w:rsid w:val="00BF41DD"/>
    <w:rsid w:val="00C01E96"/>
    <w:rsid w:val="00C046EB"/>
    <w:rsid w:val="00C10AAF"/>
    <w:rsid w:val="00C15AAD"/>
    <w:rsid w:val="00C2008F"/>
    <w:rsid w:val="00C21F32"/>
    <w:rsid w:val="00C256C0"/>
    <w:rsid w:val="00C310B6"/>
    <w:rsid w:val="00C33199"/>
    <w:rsid w:val="00C46AED"/>
    <w:rsid w:val="00C4791F"/>
    <w:rsid w:val="00C57E0F"/>
    <w:rsid w:val="00C81EC9"/>
    <w:rsid w:val="00C82007"/>
    <w:rsid w:val="00C85A51"/>
    <w:rsid w:val="00CB0321"/>
    <w:rsid w:val="00CB7A62"/>
    <w:rsid w:val="00CC4FFE"/>
    <w:rsid w:val="00CD0817"/>
    <w:rsid w:val="00CE42F4"/>
    <w:rsid w:val="00CF2987"/>
    <w:rsid w:val="00CF2E34"/>
    <w:rsid w:val="00D028D7"/>
    <w:rsid w:val="00D13C7B"/>
    <w:rsid w:val="00D15589"/>
    <w:rsid w:val="00D17F6A"/>
    <w:rsid w:val="00D24C10"/>
    <w:rsid w:val="00D30F72"/>
    <w:rsid w:val="00D34056"/>
    <w:rsid w:val="00D40B2E"/>
    <w:rsid w:val="00D41927"/>
    <w:rsid w:val="00D451B7"/>
    <w:rsid w:val="00D52731"/>
    <w:rsid w:val="00D62B8F"/>
    <w:rsid w:val="00D7046C"/>
    <w:rsid w:val="00D70F16"/>
    <w:rsid w:val="00D7654F"/>
    <w:rsid w:val="00D90459"/>
    <w:rsid w:val="00D9130C"/>
    <w:rsid w:val="00D91C9C"/>
    <w:rsid w:val="00DA6D50"/>
    <w:rsid w:val="00DB5B63"/>
    <w:rsid w:val="00DC6AB4"/>
    <w:rsid w:val="00DD16FD"/>
    <w:rsid w:val="00DD7FBF"/>
    <w:rsid w:val="00DE09AB"/>
    <w:rsid w:val="00DF06D4"/>
    <w:rsid w:val="00DF38EF"/>
    <w:rsid w:val="00DF567F"/>
    <w:rsid w:val="00E02AD0"/>
    <w:rsid w:val="00E073BF"/>
    <w:rsid w:val="00E074DC"/>
    <w:rsid w:val="00E10010"/>
    <w:rsid w:val="00E10DCC"/>
    <w:rsid w:val="00E207AB"/>
    <w:rsid w:val="00E3390C"/>
    <w:rsid w:val="00E35729"/>
    <w:rsid w:val="00E369DF"/>
    <w:rsid w:val="00E40ABD"/>
    <w:rsid w:val="00E57C1D"/>
    <w:rsid w:val="00E63201"/>
    <w:rsid w:val="00E63B94"/>
    <w:rsid w:val="00E64D7A"/>
    <w:rsid w:val="00E708EF"/>
    <w:rsid w:val="00E8007E"/>
    <w:rsid w:val="00E85007"/>
    <w:rsid w:val="00E926DB"/>
    <w:rsid w:val="00EA0908"/>
    <w:rsid w:val="00EB0CB3"/>
    <w:rsid w:val="00EB5330"/>
    <w:rsid w:val="00EC0BEA"/>
    <w:rsid w:val="00EC1597"/>
    <w:rsid w:val="00EC26C0"/>
    <w:rsid w:val="00EC39F5"/>
    <w:rsid w:val="00ED2B6B"/>
    <w:rsid w:val="00ED5931"/>
    <w:rsid w:val="00ED5A86"/>
    <w:rsid w:val="00ED7644"/>
    <w:rsid w:val="00EE2DB5"/>
    <w:rsid w:val="00EE4BF2"/>
    <w:rsid w:val="00EF20F4"/>
    <w:rsid w:val="00EF4355"/>
    <w:rsid w:val="00EF51DF"/>
    <w:rsid w:val="00EF7ADD"/>
    <w:rsid w:val="00F0451B"/>
    <w:rsid w:val="00F071F2"/>
    <w:rsid w:val="00F13B65"/>
    <w:rsid w:val="00F25523"/>
    <w:rsid w:val="00F46A63"/>
    <w:rsid w:val="00F50836"/>
    <w:rsid w:val="00F51955"/>
    <w:rsid w:val="00F75FD9"/>
    <w:rsid w:val="00F827FB"/>
    <w:rsid w:val="00F82ACE"/>
    <w:rsid w:val="00FA2A34"/>
    <w:rsid w:val="00FB45CD"/>
    <w:rsid w:val="00FB53E5"/>
    <w:rsid w:val="00FD7D2C"/>
    <w:rsid w:val="00FF2A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B0C128"/>
  <w15:docId w15:val="{58EEF671-D234-400E-806C-931C54B10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E4F"/>
    <w:pPr>
      <w:spacing w:after="0" w:line="240" w:lineRule="auto"/>
    </w:pPr>
    <w:rPr>
      <w:rFonts w:ascii="Calibri" w:eastAsia="Calibri" w:hAnsi="Calibri" w:cs="Times New Roman"/>
      <w:sz w:val="24"/>
      <w:szCs w:val="24"/>
      <w:lang w:val="en-US"/>
    </w:rPr>
  </w:style>
  <w:style w:type="paragraph" w:styleId="2">
    <w:name w:val="heading 2"/>
    <w:basedOn w:val="a"/>
    <w:link w:val="20"/>
    <w:uiPriority w:val="9"/>
    <w:qFormat/>
    <w:rsid w:val="00C10AAF"/>
    <w:pPr>
      <w:spacing w:before="100" w:beforeAutospacing="1" w:after="100" w:afterAutospacing="1"/>
      <w:outlineLvl w:val="1"/>
    </w:pPr>
    <w:rPr>
      <w:rFonts w:ascii="Times New Roman" w:eastAsia="Times New Roman" w:hAnsi="Times New Roman"/>
      <w:b/>
      <w:bCs/>
      <w:sz w:val="36"/>
      <w:szCs w:val="36"/>
      <w:lang w:val="ru-RU" w:eastAsia="ru-RU"/>
    </w:rPr>
  </w:style>
  <w:style w:type="paragraph" w:styleId="4">
    <w:name w:val="heading 4"/>
    <w:basedOn w:val="a"/>
    <w:link w:val="40"/>
    <w:uiPriority w:val="9"/>
    <w:qFormat/>
    <w:rsid w:val="00C10AAF"/>
    <w:pPr>
      <w:spacing w:before="100" w:beforeAutospacing="1" w:after="100" w:afterAutospacing="1"/>
      <w:outlineLvl w:val="3"/>
    </w:pPr>
    <w:rPr>
      <w:rFonts w:ascii="Times New Roman" w:eastAsia="Times New Roman" w:hAnsi="Times New Roman"/>
      <w:b/>
      <w:bCs/>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41E4F"/>
    <w:pPr>
      <w:tabs>
        <w:tab w:val="center" w:pos="4677"/>
        <w:tab w:val="right" w:pos="9355"/>
      </w:tabs>
    </w:pPr>
    <w:rPr>
      <w:sz w:val="22"/>
      <w:szCs w:val="22"/>
      <w:lang w:val="ru-RU"/>
    </w:rPr>
  </w:style>
  <w:style w:type="character" w:customStyle="1" w:styleId="a4">
    <w:name w:val="Верхний колонтитул Знак"/>
    <w:basedOn w:val="a0"/>
    <w:link w:val="a3"/>
    <w:uiPriority w:val="99"/>
    <w:rsid w:val="00341E4F"/>
    <w:rPr>
      <w:rFonts w:ascii="Calibri" w:eastAsia="Calibri" w:hAnsi="Calibri" w:cs="Times New Roman"/>
    </w:rPr>
  </w:style>
  <w:style w:type="paragraph" w:styleId="a5">
    <w:name w:val="footer"/>
    <w:basedOn w:val="a"/>
    <w:link w:val="a6"/>
    <w:uiPriority w:val="99"/>
    <w:rsid w:val="00341E4F"/>
    <w:pPr>
      <w:tabs>
        <w:tab w:val="center" w:pos="4677"/>
        <w:tab w:val="right" w:pos="9355"/>
      </w:tabs>
    </w:pPr>
    <w:rPr>
      <w:sz w:val="22"/>
      <w:szCs w:val="22"/>
      <w:lang w:val="ru-RU"/>
    </w:rPr>
  </w:style>
  <w:style w:type="character" w:customStyle="1" w:styleId="a6">
    <w:name w:val="Нижний колонтитул Знак"/>
    <w:basedOn w:val="a0"/>
    <w:link w:val="a5"/>
    <w:uiPriority w:val="99"/>
    <w:rsid w:val="00341E4F"/>
    <w:rPr>
      <w:rFonts w:ascii="Calibri" w:eastAsia="Calibri" w:hAnsi="Calibri" w:cs="Times New Roman"/>
    </w:rPr>
  </w:style>
  <w:style w:type="character" w:styleId="a7">
    <w:name w:val="Hyperlink"/>
    <w:basedOn w:val="a0"/>
    <w:uiPriority w:val="99"/>
    <w:rsid w:val="00341E4F"/>
    <w:rPr>
      <w:rFonts w:cs="Times New Roman"/>
      <w:color w:val="0000FF"/>
      <w:u w:val="single"/>
    </w:rPr>
  </w:style>
  <w:style w:type="table" w:styleId="a8">
    <w:name w:val="Table Grid"/>
    <w:basedOn w:val="a1"/>
    <w:rsid w:val="00341E4F"/>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C10AAF"/>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C10AAF"/>
    <w:rPr>
      <w:rFonts w:ascii="Times New Roman" w:eastAsia="Times New Roman" w:hAnsi="Times New Roman" w:cs="Times New Roman"/>
      <w:b/>
      <w:bCs/>
      <w:sz w:val="24"/>
      <w:szCs w:val="24"/>
      <w:lang w:eastAsia="ru-RU"/>
    </w:rPr>
  </w:style>
  <w:style w:type="paragraph" w:customStyle="1" w:styleId="bodytext">
    <w:name w:val="bodytext"/>
    <w:basedOn w:val="a"/>
    <w:rsid w:val="00C10AAF"/>
    <w:pPr>
      <w:spacing w:before="100" w:beforeAutospacing="1" w:after="100" w:afterAutospacing="1"/>
    </w:pPr>
    <w:rPr>
      <w:rFonts w:ascii="Times New Roman" w:eastAsia="Times New Roman" w:hAnsi="Times New Roman"/>
      <w:lang w:val="ru-RU" w:eastAsia="ru-RU"/>
    </w:rPr>
  </w:style>
  <w:style w:type="paragraph" w:styleId="a9">
    <w:name w:val="Balloon Text"/>
    <w:basedOn w:val="a"/>
    <w:link w:val="aa"/>
    <w:uiPriority w:val="99"/>
    <w:semiHidden/>
    <w:unhideWhenUsed/>
    <w:rsid w:val="005818FB"/>
    <w:rPr>
      <w:rFonts w:ascii="Segoe UI" w:hAnsi="Segoe UI" w:cs="Segoe UI"/>
      <w:sz w:val="18"/>
      <w:szCs w:val="18"/>
    </w:rPr>
  </w:style>
  <w:style w:type="character" w:customStyle="1" w:styleId="aa">
    <w:name w:val="Текст выноски Знак"/>
    <w:basedOn w:val="a0"/>
    <w:link w:val="a9"/>
    <w:uiPriority w:val="99"/>
    <w:semiHidden/>
    <w:rsid w:val="005818FB"/>
    <w:rPr>
      <w:rFonts w:ascii="Segoe UI" w:eastAsia="Calibri" w:hAnsi="Segoe UI" w:cs="Segoe UI"/>
      <w:sz w:val="18"/>
      <w:szCs w:val="18"/>
      <w:lang w:val="en-US"/>
    </w:rPr>
  </w:style>
  <w:style w:type="paragraph" w:styleId="ab">
    <w:name w:val="Normal (Web)"/>
    <w:basedOn w:val="a"/>
    <w:uiPriority w:val="99"/>
    <w:unhideWhenUsed/>
    <w:rsid w:val="00554F3B"/>
    <w:pPr>
      <w:spacing w:before="100" w:beforeAutospacing="1" w:after="100" w:afterAutospacing="1"/>
    </w:pPr>
    <w:rPr>
      <w:rFonts w:ascii="Times New Roman" w:eastAsia="Times New Roman" w:hAnsi="Times New Roman"/>
      <w:lang w:val="ru-RU" w:eastAsia="ru-RU"/>
    </w:rPr>
  </w:style>
  <w:style w:type="character" w:styleId="ac">
    <w:name w:val="annotation reference"/>
    <w:basedOn w:val="a0"/>
    <w:uiPriority w:val="99"/>
    <w:semiHidden/>
    <w:unhideWhenUsed/>
    <w:rsid w:val="00AF645B"/>
    <w:rPr>
      <w:sz w:val="16"/>
      <w:szCs w:val="16"/>
    </w:rPr>
  </w:style>
  <w:style w:type="paragraph" w:styleId="ad">
    <w:name w:val="annotation text"/>
    <w:basedOn w:val="a"/>
    <w:link w:val="ae"/>
    <w:uiPriority w:val="99"/>
    <w:semiHidden/>
    <w:unhideWhenUsed/>
    <w:rsid w:val="00AF645B"/>
    <w:rPr>
      <w:sz w:val="20"/>
      <w:szCs w:val="20"/>
    </w:rPr>
  </w:style>
  <w:style w:type="character" w:customStyle="1" w:styleId="ae">
    <w:name w:val="Текст примечания Знак"/>
    <w:basedOn w:val="a0"/>
    <w:link w:val="ad"/>
    <w:uiPriority w:val="99"/>
    <w:semiHidden/>
    <w:rsid w:val="00AF645B"/>
    <w:rPr>
      <w:rFonts w:ascii="Calibri" w:eastAsia="Calibri" w:hAnsi="Calibri" w:cs="Times New Roman"/>
      <w:sz w:val="20"/>
      <w:szCs w:val="20"/>
      <w:lang w:val="en-US"/>
    </w:rPr>
  </w:style>
  <w:style w:type="paragraph" w:styleId="af">
    <w:name w:val="annotation subject"/>
    <w:basedOn w:val="ad"/>
    <w:next w:val="ad"/>
    <w:link w:val="af0"/>
    <w:uiPriority w:val="99"/>
    <w:semiHidden/>
    <w:unhideWhenUsed/>
    <w:rsid w:val="00AF645B"/>
    <w:rPr>
      <w:b/>
      <w:bCs/>
    </w:rPr>
  </w:style>
  <w:style w:type="character" w:customStyle="1" w:styleId="af0">
    <w:name w:val="Тема примечания Знак"/>
    <w:basedOn w:val="ae"/>
    <w:link w:val="af"/>
    <w:uiPriority w:val="99"/>
    <w:semiHidden/>
    <w:rsid w:val="00AF645B"/>
    <w:rPr>
      <w:rFonts w:ascii="Calibri" w:eastAsia="Calibri" w:hAnsi="Calibri" w:cs="Times New Roman"/>
      <w:b/>
      <w:bCs/>
      <w:sz w:val="20"/>
      <w:szCs w:val="20"/>
      <w:lang w:val="en-US"/>
    </w:rPr>
  </w:style>
  <w:style w:type="paragraph" w:styleId="af1">
    <w:name w:val="List Paragraph"/>
    <w:basedOn w:val="a"/>
    <w:uiPriority w:val="34"/>
    <w:qFormat/>
    <w:rsid w:val="00F82ACE"/>
    <w:pPr>
      <w:spacing w:after="200" w:line="276" w:lineRule="auto"/>
      <w:ind w:left="720"/>
      <w:contextualSpacing/>
    </w:pPr>
    <w:rPr>
      <w:rFonts w:asciiTheme="minorHAnsi" w:eastAsiaTheme="minorHAnsi" w:hAnsiTheme="minorHAnsi" w:cstheme="minorBidi"/>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674315">
      <w:bodyDiv w:val="1"/>
      <w:marLeft w:val="0"/>
      <w:marRight w:val="0"/>
      <w:marTop w:val="0"/>
      <w:marBottom w:val="0"/>
      <w:divBdr>
        <w:top w:val="none" w:sz="0" w:space="0" w:color="auto"/>
        <w:left w:val="none" w:sz="0" w:space="0" w:color="auto"/>
        <w:bottom w:val="none" w:sz="0" w:space="0" w:color="auto"/>
        <w:right w:val="none" w:sz="0" w:space="0" w:color="auto"/>
      </w:divBdr>
    </w:div>
    <w:div w:id="658310318">
      <w:bodyDiv w:val="1"/>
      <w:marLeft w:val="0"/>
      <w:marRight w:val="0"/>
      <w:marTop w:val="0"/>
      <w:marBottom w:val="0"/>
      <w:divBdr>
        <w:top w:val="none" w:sz="0" w:space="0" w:color="auto"/>
        <w:left w:val="none" w:sz="0" w:space="0" w:color="auto"/>
        <w:bottom w:val="none" w:sz="0" w:space="0" w:color="auto"/>
        <w:right w:val="none" w:sz="0" w:space="0" w:color="auto"/>
      </w:divBdr>
    </w:div>
    <w:div w:id="1593514840">
      <w:bodyDiv w:val="1"/>
      <w:marLeft w:val="0"/>
      <w:marRight w:val="0"/>
      <w:marTop w:val="0"/>
      <w:marBottom w:val="0"/>
      <w:divBdr>
        <w:top w:val="none" w:sz="0" w:space="0" w:color="auto"/>
        <w:left w:val="none" w:sz="0" w:space="0" w:color="auto"/>
        <w:bottom w:val="none" w:sz="0" w:space="0" w:color="auto"/>
        <w:right w:val="none" w:sz="0" w:space="0" w:color="auto"/>
      </w:divBdr>
    </w:div>
    <w:div w:id="1840733698">
      <w:bodyDiv w:val="1"/>
      <w:marLeft w:val="0"/>
      <w:marRight w:val="0"/>
      <w:marTop w:val="0"/>
      <w:marBottom w:val="0"/>
      <w:divBdr>
        <w:top w:val="none" w:sz="0" w:space="0" w:color="auto"/>
        <w:left w:val="none" w:sz="0" w:space="0" w:color="auto"/>
        <w:bottom w:val="none" w:sz="0" w:space="0" w:color="auto"/>
        <w:right w:val="none" w:sz="0" w:space="0" w:color="auto"/>
      </w:divBdr>
    </w:div>
    <w:div w:id="1910505590">
      <w:bodyDiv w:val="1"/>
      <w:marLeft w:val="0"/>
      <w:marRight w:val="0"/>
      <w:marTop w:val="0"/>
      <w:marBottom w:val="0"/>
      <w:divBdr>
        <w:top w:val="none" w:sz="0" w:space="0" w:color="auto"/>
        <w:left w:val="none" w:sz="0" w:space="0" w:color="auto"/>
        <w:bottom w:val="none" w:sz="0" w:space="0" w:color="auto"/>
        <w:right w:val="none" w:sz="0" w:space="0" w:color="auto"/>
      </w:divBdr>
    </w:div>
    <w:div w:id="2081057606">
      <w:bodyDiv w:val="1"/>
      <w:marLeft w:val="0"/>
      <w:marRight w:val="0"/>
      <w:marTop w:val="0"/>
      <w:marBottom w:val="0"/>
      <w:divBdr>
        <w:top w:val="none" w:sz="0" w:space="0" w:color="auto"/>
        <w:left w:val="none" w:sz="0" w:space="0" w:color="auto"/>
        <w:bottom w:val="none" w:sz="0" w:space="0" w:color="auto"/>
        <w:right w:val="none" w:sz="0" w:space="0" w:color="auto"/>
      </w:divBdr>
      <w:divsChild>
        <w:div w:id="227152710">
          <w:marLeft w:val="0"/>
          <w:marRight w:val="0"/>
          <w:marTop w:val="0"/>
          <w:marBottom w:val="0"/>
          <w:divBdr>
            <w:top w:val="none" w:sz="0" w:space="0" w:color="auto"/>
            <w:left w:val="none" w:sz="0" w:space="0" w:color="auto"/>
            <w:bottom w:val="none" w:sz="0" w:space="0" w:color="auto"/>
            <w:right w:val="none" w:sz="0" w:space="0" w:color="auto"/>
          </w:divBdr>
          <w:divsChild>
            <w:div w:id="134101380">
              <w:marLeft w:val="0"/>
              <w:marRight w:val="0"/>
              <w:marTop w:val="0"/>
              <w:marBottom w:val="0"/>
              <w:divBdr>
                <w:top w:val="none" w:sz="0" w:space="0" w:color="auto"/>
                <w:left w:val="none" w:sz="0" w:space="0" w:color="auto"/>
                <w:bottom w:val="none" w:sz="0" w:space="0" w:color="auto"/>
                <w:right w:val="none" w:sz="0" w:space="0" w:color="auto"/>
              </w:divBdr>
              <w:divsChild>
                <w:div w:id="1168403267">
                  <w:marLeft w:val="0"/>
                  <w:marRight w:val="0"/>
                  <w:marTop w:val="0"/>
                  <w:marBottom w:val="0"/>
                  <w:divBdr>
                    <w:top w:val="none" w:sz="0" w:space="0" w:color="auto"/>
                    <w:left w:val="none" w:sz="0" w:space="0" w:color="auto"/>
                    <w:bottom w:val="none" w:sz="0" w:space="0" w:color="auto"/>
                    <w:right w:val="none" w:sz="0" w:space="0" w:color="auto"/>
                  </w:divBdr>
                  <w:divsChild>
                    <w:div w:id="1762095594">
                      <w:marLeft w:val="0"/>
                      <w:marRight w:val="0"/>
                      <w:marTop w:val="0"/>
                      <w:marBottom w:val="0"/>
                      <w:divBdr>
                        <w:top w:val="none" w:sz="0" w:space="0" w:color="auto"/>
                        <w:left w:val="none" w:sz="0" w:space="0" w:color="auto"/>
                        <w:bottom w:val="none" w:sz="0" w:space="0" w:color="auto"/>
                        <w:right w:val="none" w:sz="0" w:space="0" w:color="auto"/>
                      </w:divBdr>
                      <w:divsChild>
                        <w:div w:id="1794866107">
                          <w:marLeft w:val="0"/>
                          <w:marRight w:val="0"/>
                          <w:marTop w:val="0"/>
                          <w:marBottom w:val="0"/>
                          <w:divBdr>
                            <w:top w:val="none" w:sz="0" w:space="0" w:color="auto"/>
                            <w:left w:val="none" w:sz="0" w:space="0" w:color="auto"/>
                            <w:bottom w:val="none" w:sz="0" w:space="0" w:color="auto"/>
                            <w:right w:val="none" w:sz="0" w:space="0" w:color="auto"/>
                          </w:divBdr>
                          <w:divsChild>
                            <w:div w:id="550116936">
                              <w:marLeft w:val="0"/>
                              <w:marRight w:val="0"/>
                              <w:marTop w:val="0"/>
                              <w:marBottom w:val="0"/>
                              <w:divBdr>
                                <w:top w:val="none" w:sz="0" w:space="0" w:color="auto"/>
                                <w:left w:val="none" w:sz="0" w:space="0" w:color="auto"/>
                                <w:bottom w:val="none" w:sz="0" w:space="0" w:color="auto"/>
                                <w:right w:val="none" w:sz="0" w:space="0" w:color="auto"/>
                              </w:divBdr>
                            </w:div>
                            <w:div w:id="1324893658">
                              <w:marLeft w:val="0"/>
                              <w:marRight w:val="0"/>
                              <w:marTop w:val="0"/>
                              <w:marBottom w:val="0"/>
                              <w:divBdr>
                                <w:top w:val="none" w:sz="0" w:space="0" w:color="auto"/>
                                <w:left w:val="none" w:sz="0" w:space="0" w:color="auto"/>
                                <w:bottom w:val="none" w:sz="0" w:space="0" w:color="auto"/>
                                <w:right w:val="none" w:sz="0" w:space="0" w:color="auto"/>
                              </w:divBdr>
                            </w:div>
                            <w:div w:id="158147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murgpz.ru" TargetMode="External"/><Relationship Id="rId13" Type="http://schemas.openxmlformats.org/officeDocument/2006/relationships/hyperlink" Target="https://www.ok.ru/group/56217008799747"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amur.gppb/"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amurgpz" TargetMode="External"/><Relationship Id="rId5" Type="http://schemas.openxmlformats.org/officeDocument/2006/relationships/webSettings" Target="webSettings.xml"/><Relationship Id="rId15" Type="http://schemas.openxmlformats.org/officeDocument/2006/relationships/hyperlink" Target="https://www.youtube.com/channel/UCHfMEzeK2V8wFf7OP_BvoNg" TargetMode="External"/><Relationship Id="rId10" Type="http://schemas.openxmlformats.org/officeDocument/2006/relationships/hyperlink" Target="https://www.instagram.com/amur_gp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lagoveshchensk-pererabotka.gazprom.ru/" TargetMode="External"/><Relationship Id="rId14" Type="http://schemas.openxmlformats.org/officeDocument/2006/relationships/hyperlink" Target="https://t.me/amur_gpz_offici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3BE6E-8ADD-47E5-A9B3-805CC47C3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721</Words>
  <Characters>4115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ООО «Газпром переработка Благовещенск»</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Завьялов Алексей Александрович</dc:creator>
  <cp:keywords/>
  <dc:description/>
  <cp:lastModifiedBy>Завьялов Алексей Александрович</cp:lastModifiedBy>
  <cp:revision>6</cp:revision>
  <cp:lastPrinted>2019-05-24T10:12:00Z</cp:lastPrinted>
  <dcterms:created xsi:type="dcterms:W3CDTF">2021-09-23T14:39:00Z</dcterms:created>
  <dcterms:modified xsi:type="dcterms:W3CDTF">2021-09-30T11:39:00Z</dcterms:modified>
</cp:coreProperties>
</file>