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47358D" w:rsidRDefault="0047358D" w:rsidP="00E10C6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55"/>
        <w:gridCol w:w="1418"/>
        <w:gridCol w:w="1984"/>
        <w:gridCol w:w="2005"/>
      </w:tblGrid>
      <w:tr w:rsidR="00DB4686" w:rsidRPr="00DB4686" w:rsidTr="00476B75">
        <w:trPr>
          <w:trHeight w:val="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86" w:rsidRPr="00DB4686" w:rsidRDefault="00DB468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Кол-во,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86" w:rsidRPr="00DB4686" w:rsidRDefault="00DB468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DB4686" w:rsidRPr="00DB4686" w:rsidRDefault="00DB468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86" w:rsidRPr="00DB4686" w:rsidRDefault="00DB468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Сумма, в руб.</w:t>
            </w:r>
          </w:p>
          <w:p w:rsidR="00DB4686" w:rsidRPr="00DB4686" w:rsidRDefault="00DB468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DB4686" w:rsidRPr="00DB4686" w:rsidTr="000803C9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86" w:rsidRPr="00DB4686" w:rsidRDefault="00DB468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6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86" w:rsidRPr="00DB4686" w:rsidRDefault="00DB4686" w:rsidP="00146608">
            <w:pPr>
              <w:rPr>
                <w:rFonts w:ascii="Times New Roman" w:hAnsi="Times New Roman" w:cs="Times New Roman"/>
                <w:b/>
                <w:bCs/>
              </w:rPr>
            </w:pPr>
            <w:r w:rsidRPr="00DB4686">
              <w:rPr>
                <w:rFonts w:ascii="Times New Roman" w:hAnsi="Times New Roman" w:cs="Times New Roman"/>
                <w:b/>
              </w:rPr>
              <w:t>Преобразователя ДТР-1-СМ с блоком индикации ИВА-6Б2</w:t>
            </w:r>
            <w:r w:rsidRPr="00DB4686">
              <w:rPr>
                <w:rFonts w:ascii="Times New Roman" w:hAnsi="Times New Roman" w:cs="Times New Roman"/>
              </w:rPr>
              <w:t xml:space="preserve"> </w:t>
            </w:r>
            <w:r w:rsidRPr="00DB4686">
              <w:rPr>
                <w:rFonts w:ascii="Times New Roman" w:hAnsi="Times New Roman" w:cs="Times New Roman"/>
                <w:b/>
                <w:bCs/>
              </w:rPr>
              <w:t>в комплекте (с поверкой)</w:t>
            </w:r>
            <w:r w:rsidRPr="00DB468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B4686" w:rsidRPr="00DB4686" w:rsidRDefault="00DB4686" w:rsidP="00146608">
            <w:pPr>
              <w:rPr>
                <w:rFonts w:ascii="Times New Roman" w:hAnsi="Times New Roman" w:cs="Times New Roman"/>
                <w:b/>
                <w:bCs/>
              </w:rPr>
            </w:pPr>
            <w:r w:rsidRPr="00DB4686">
              <w:rPr>
                <w:rFonts w:ascii="Times New Roman" w:hAnsi="Times New Roman" w:cs="Times New Roman"/>
                <w:b/>
                <w:bCs/>
              </w:rPr>
              <w:t>В комплекте:</w:t>
            </w:r>
          </w:p>
          <w:p w:rsidR="00DB4686" w:rsidRPr="00DB4686" w:rsidRDefault="00DB4686" w:rsidP="00DB4686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4686">
              <w:rPr>
                <w:rFonts w:ascii="Times New Roman" w:hAnsi="Times New Roman" w:cs="Times New Roman"/>
                <w:color w:val="000000"/>
              </w:rPr>
              <w:t>Измерительный блок ИВА-6Б2 – 1 шт.</w:t>
            </w:r>
          </w:p>
          <w:p w:rsidR="00DB4686" w:rsidRPr="00DB4686" w:rsidRDefault="00DB4686" w:rsidP="00DB46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  <w:color w:val="000000"/>
              </w:rPr>
              <w:t xml:space="preserve">Преобразователь ДТР-1-СМ – </w:t>
            </w:r>
            <w:r w:rsidRPr="00DB4686">
              <w:rPr>
                <w:rFonts w:ascii="Times New Roman" w:hAnsi="Times New Roman" w:cs="Times New Roman"/>
              </w:rPr>
              <w:t>1 шт.</w:t>
            </w:r>
          </w:p>
          <w:p w:rsidR="00DB4686" w:rsidRPr="00DB4686" w:rsidRDefault="00DB4686" w:rsidP="00DB46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  <w:color w:val="000000"/>
              </w:rPr>
              <w:t>Пробоотборное устройство ПДВ-3 – 1 шт.</w:t>
            </w:r>
          </w:p>
          <w:p w:rsidR="00DB4686" w:rsidRPr="00DB4686" w:rsidRDefault="00DB4686" w:rsidP="00DB4686">
            <w:pPr>
              <w:pStyle w:val="Default"/>
              <w:rPr>
                <w:sz w:val="22"/>
                <w:szCs w:val="22"/>
              </w:rPr>
            </w:pPr>
            <w:r w:rsidRPr="00DB4686">
              <w:rPr>
                <w:sz w:val="22"/>
                <w:szCs w:val="22"/>
              </w:rPr>
              <w:t>Кабель для подключения измерительных преобразователей – 10 м</w:t>
            </w:r>
          </w:p>
          <w:p w:rsidR="00DB4686" w:rsidRPr="00DB4686" w:rsidRDefault="00DB468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86" w:rsidRPr="00DB4686" w:rsidRDefault="00DB468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6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rPr>
                <w:rFonts w:ascii="Times New Roman" w:hAnsi="Times New Roman" w:cs="Times New Roman"/>
              </w:rPr>
            </w:pPr>
          </w:p>
        </w:tc>
      </w:tr>
      <w:tr w:rsidR="00DB4686" w:rsidRPr="00DB4686" w:rsidTr="007D7461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jc w:val="right"/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6" w:rsidRPr="00DB4686" w:rsidRDefault="00DB4686" w:rsidP="00146608">
            <w:pPr>
              <w:rPr>
                <w:rFonts w:ascii="Times New Roman" w:hAnsi="Times New Roman" w:cs="Times New Roman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4D4DEB" w:rsidRPr="004D4DEB" w:rsidRDefault="004D4DEB" w:rsidP="00E10C61">
      <w:pPr>
        <w:rPr>
          <w:rFonts w:ascii="Times New Roman" w:hAnsi="Times New Roman" w:cs="Times New Roman"/>
        </w:rPr>
      </w:pPr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4B0C44">
        <w:rPr>
          <w:rFonts w:ascii="Times New Roman" w:hAnsi="Times New Roman"/>
        </w:rPr>
        <w:t>разгрузка до склада 1 этаж</w:t>
      </w:r>
      <w:r w:rsidRPr="004D4DEB">
        <w:rPr>
          <w:rFonts w:ascii="Times New Roman" w:hAnsi="Times New Roman" w:cs="Times New Roman"/>
        </w:rPr>
        <w:t xml:space="preserve">) 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4D4DEB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4D7D85">
        <w:rPr>
          <w:rFonts w:ascii="Times New Roman" w:hAnsi="Times New Roman" w:cs="Times New Roman"/>
        </w:rPr>
        <w:t xml:space="preserve">100% постоплата в течение </w:t>
      </w:r>
      <w:r w:rsidR="004B0C44">
        <w:rPr>
          <w:rFonts w:ascii="Times New Roman" w:hAnsi="Times New Roman" w:cs="Times New Roman"/>
        </w:rPr>
        <w:t>7</w:t>
      </w:r>
      <w:r w:rsidR="00FF549F">
        <w:rPr>
          <w:rFonts w:ascii="Times New Roman" w:hAnsi="Times New Roman" w:cs="Times New Roman"/>
        </w:rPr>
        <w:t xml:space="preserve"> рабочих дней. 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4B0C44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BB" w:rsidRDefault="00752EBB" w:rsidP="003F7BA2">
      <w:pPr>
        <w:spacing w:after="0" w:line="240" w:lineRule="auto"/>
      </w:pPr>
      <w:r>
        <w:separator/>
      </w:r>
    </w:p>
  </w:endnote>
  <w:endnote w:type="continuationSeparator" w:id="0">
    <w:p w:rsidR="00752EBB" w:rsidRDefault="00752EBB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BB" w:rsidRDefault="00752EBB" w:rsidP="003F7BA2">
      <w:pPr>
        <w:spacing w:after="0" w:line="240" w:lineRule="auto"/>
      </w:pPr>
      <w:r>
        <w:separator/>
      </w:r>
    </w:p>
  </w:footnote>
  <w:footnote w:type="continuationSeparator" w:id="0">
    <w:p w:rsidR="00752EBB" w:rsidRDefault="00752EBB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52FA5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266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58D"/>
    <w:rsid w:val="00474EF3"/>
    <w:rsid w:val="00476FEB"/>
    <w:rsid w:val="004B05AD"/>
    <w:rsid w:val="004B0C44"/>
    <w:rsid w:val="004C5826"/>
    <w:rsid w:val="004D42FF"/>
    <w:rsid w:val="004D4DEB"/>
    <w:rsid w:val="004D7D85"/>
    <w:rsid w:val="004E76BB"/>
    <w:rsid w:val="004F1946"/>
    <w:rsid w:val="00513B03"/>
    <w:rsid w:val="00551DF3"/>
    <w:rsid w:val="00562ABE"/>
    <w:rsid w:val="0056300D"/>
    <w:rsid w:val="00576865"/>
    <w:rsid w:val="00586901"/>
    <w:rsid w:val="0060427C"/>
    <w:rsid w:val="00616DF0"/>
    <w:rsid w:val="00752EBB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A00438"/>
    <w:rsid w:val="00A00EFD"/>
    <w:rsid w:val="00A00FC2"/>
    <w:rsid w:val="00A03BA8"/>
    <w:rsid w:val="00A86DB2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DB4686"/>
    <w:rsid w:val="00E10C61"/>
    <w:rsid w:val="00E21F6A"/>
    <w:rsid w:val="00E278D3"/>
    <w:rsid w:val="00E37B13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9BA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  <w:style w:type="paragraph" w:customStyle="1" w:styleId="Default">
    <w:name w:val="Default"/>
    <w:basedOn w:val="a"/>
    <w:rsid w:val="00DB468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31AD-78D3-410E-8EFB-AF28D0E2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115</cp:revision>
  <dcterms:created xsi:type="dcterms:W3CDTF">2021-07-06T08:18:00Z</dcterms:created>
  <dcterms:modified xsi:type="dcterms:W3CDTF">2022-07-21T07:36:00Z</dcterms:modified>
</cp:coreProperties>
</file>