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7" w:rsidRPr="00471D27" w:rsidRDefault="00BC7DF7" w:rsidP="00471D27"/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к приказу ФГБОУ ВО «КНИТУ»</w:t>
      </w:r>
    </w:p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от ______________ № ________</w:t>
      </w:r>
    </w:p>
    <w:p w:rsidR="00BC7DF7" w:rsidRDefault="00BC7DF7" w:rsidP="00BC7DF7">
      <w:pPr>
        <w:shd w:val="clear" w:color="auto" w:fill="FFFFFF"/>
        <w:rPr>
          <w:b/>
          <w:sz w:val="32"/>
          <w:szCs w:val="32"/>
        </w:rPr>
      </w:pPr>
    </w:p>
    <w:p w:rsidR="00BC7DF7" w:rsidRPr="008A32F6" w:rsidRDefault="00BC7DF7" w:rsidP="00BC7DF7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8D6AB3">
        <w:rPr>
          <w:b/>
          <w:sz w:val="32"/>
          <w:szCs w:val="32"/>
        </w:rPr>
        <w:t xml:space="preserve">Правила оформления материалов для публикации в сборнике «Жить в </w:t>
      </w:r>
      <w:r w:rsidRPr="008D6AB3">
        <w:rPr>
          <w:b/>
          <w:sz w:val="32"/>
          <w:szCs w:val="32"/>
          <w:lang w:val="en-US"/>
        </w:rPr>
        <w:t>XXI</w:t>
      </w:r>
      <w:r w:rsidRPr="008D6AB3">
        <w:rPr>
          <w:b/>
          <w:sz w:val="32"/>
          <w:szCs w:val="32"/>
        </w:rPr>
        <w:t xml:space="preserve"> веке – 20</w:t>
      </w:r>
      <w:r>
        <w:rPr>
          <w:b/>
          <w:sz w:val="32"/>
          <w:szCs w:val="32"/>
        </w:rPr>
        <w:t>24</w:t>
      </w:r>
      <w:r w:rsidRPr="008D6AB3">
        <w:rPr>
          <w:b/>
          <w:sz w:val="32"/>
          <w:szCs w:val="32"/>
        </w:rPr>
        <w:t>»</w:t>
      </w:r>
    </w:p>
    <w:p w:rsidR="00BC7DF7" w:rsidRPr="008D6AB3" w:rsidRDefault="00BC7DF7" w:rsidP="00BC7DF7">
      <w:pPr>
        <w:jc w:val="center"/>
        <w:rPr>
          <w:b/>
          <w:sz w:val="32"/>
          <w:szCs w:val="32"/>
        </w:rPr>
      </w:pPr>
    </w:p>
    <w:p w:rsidR="00BC7DF7" w:rsidRPr="00183F0D" w:rsidRDefault="00BC7DF7" w:rsidP="00BC7DF7">
      <w:pPr>
        <w:rPr>
          <w:sz w:val="28"/>
          <w:szCs w:val="28"/>
        </w:rPr>
      </w:pPr>
      <w:r w:rsidRPr="00183F0D">
        <w:rPr>
          <w:sz w:val="28"/>
          <w:szCs w:val="28"/>
        </w:rPr>
        <w:t xml:space="preserve">Объём </w:t>
      </w:r>
      <w:r w:rsidR="00E42E0D" w:rsidRPr="00183F0D">
        <w:rPr>
          <w:sz w:val="28"/>
          <w:szCs w:val="28"/>
        </w:rPr>
        <w:t>статьи –</w:t>
      </w:r>
      <w:r w:rsidRPr="00183F0D">
        <w:rPr>
          <w:sz w:val="28"/>
          <w:szCs w:val="28"/>
        </w:rPr>
        <w:t xml:space="preserve"> 3-5 страницы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1. Параметры страницы: </w:t>
      </w:r>
      <w:r w:rsidRPr="00183F0D">
        <w:rPr>
          <w:i/>
          <w:sz w:val="28"/>
          <w:szCs w:val="28"/>
        </w:rPr>
        <w:t xml:space="preserve">Размер бумаги  </w:t>
      </w:r>
      <w:proofErr w:type="gramStart"/>
      <w:r w:rsidRPr="00183F0D">
        <w:rPr>
          <w:i/>
          <w:sz w:val="28"/>
          <w:szCs w:val="28"/>
        </w:rPr>
        <w:t>–</w:t>
      </w:r>
      <w:r w:rsidRPr="00183F0D">
        <w:rPr>
          <w:sz w:val="28"/>
          <w:szCs w:val="28"/>
        </w:rPr>
        <w:t>А</w:t>
      </w:r>
      <w:proofErr w:type="gramEnd"/>
      <w:r w:rsidRPr="00183F0D">
        <w:rPr>
          <w:sz w:val="28"/>
          <w:szCs w:val="28"/>
        </w:rPr>
        <w:t xml:space="preserve">4; </w:t>
      </w:r>
      <w:r>
        <w:rPr>
          <w:sz w:val="28"/>
          <w:szCs w:val="28"/>
        </w:rPr>
        <w:t>о</w:t>
      </w:r>
      <w:r w:rsidRPr="00183F0D">
        <w:rPr>
          <w:sz w:val="28"/>
          <w:szCs w:val="28"/>
        </w:rPr>
        <w:t xml:space="preserve">риентация – </w:t>
      </w:r>
      <w:r w:rsidRPr="00183F0D">
        <w:rPr>
          <w:i/>
          <w:sz w:val="28"/>
          <w:szCs w:val="28"/>
        </w:rPr>
        <w:t>книжная</w:t>
      </w:r>
      <w:r>
        <w:rPr>
          <w:i/>
          <w:sz w:val="28"/>
          <w:szCs w:val="28"/>
        </w:rPr>
        <w:t>, с</w:t>
      </w:r>
      <w:r w:rsidRPr="00183F0D">
        <w:rPr>
          <w:sz w:val="28"/>
          <w:szCs w:val="28"/>
        </w:rPr>
        <w:t>траницы – обычный.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BC7DF7" w:rsidRPr="00183F0D" w:rsidTr="00B60A07">
        <w:tc>
          <w:tcPr>
            <w:tcW w:w="3119" w:type="dxa"/>
          </w:tcPr>
          <w:p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верхнее – 1,9 см; </w:t>
            </w:r>
          </w:p>
          <w:p w:rsidR="00BC7DF7" w:rsidRPr="00183F0D" w:rsidRDefault="00BC7DF7" w:rsidP="00B60A07">
            <w:pPr>
              <w:jc w:val="both"/>
              <w:rPr>
                <w:b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левое – 1,9 см; </w:t>
            </w:r>
          </w:p>
        </w:tc>
        <w:tc>
          <w:tcPr>
            <w:tcW w:w="3119" w:type="dxa"/>
          </w:tcPr>
          <w:p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нижнее – 2,4 см; </w:t>
            </w:r>
          </w:p>
          <w:p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правое – 1,9 см.  </w:t>
            </w:r>
          </w:p>
        </w:tc>
      </w:tr>
    </w:tbl>
    <w:p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От края до нижнего колонтитула </w:t>
      </w:r>
      <w:r w:rsidRPr="00183F0D">
        <w:rPr>
          <w:b/>
          <w:sz w:val="28"/>
          <w:szCs w:val="28"/>
        </w:rPr>
        <w:t xml:space="preserve">– </w:t>
      </w:r>
      <w:r w:rsidRPr="00183F0D">
        <w:rPr>
          <w:b/>
          <w:i/>
          <w:sz w:val="28"/>
          <w:szCs w:val="28"/>
        </w:rPr>
        <w:t>1,5</w:t>
      </w:r>
      <w:r w:rsidRPr="00183F0D">
        <w:rPr>
          <w:i/>
          <w:sz w:val="28"/>
          <w:szCs w:val="28"/>
        </w:rPr>
        <w:t xml:space="preserve"> см.</w:t>
      </w:r>
    </w:p>
    <w:p w:rsidR="00BC7DF7" w:rsidRPr="00183F0D" w:rsidRDefault="00BC7DF7" w:rsidP="00BC7DF7">
      <w:pPr>
        <w:jc w:val="both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>2.Абзацный отступ (первая строка) должен быть одинаковым по всему изданию – 1,5 см.</w:t>
      </w:r>
    </w:p>
    <w:p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i/>
          <w:sz w:val="28"/>
          <w:szCs w:val="28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Межстрочный интервал  </w:t>
      </w:r>
      <w:proofErr w:type="gramStart"/>
      <w:r w:rsidRPr="00183F0D">
        <w:rPr>
          <w:sz w:val="28"/>
          <w:szCs w:val="28"/>
        </w:rPr>
        <w:t>–</w:t>
      </w:r>
      <w:r w:rsidRPr="00183F0D">
        <w:rPr>
          <w:i/>
          <w:sz w:val="28"/>
          <w:szCs w:val="28"/>
        </w:rPr>
        <w:t>о</w:t>
      </w:r>
      <w:proofErr w:type="gramEnd"/>
      <w:r w:rsidRPr="00183F0D">
        <w:rPr>
          <w:i/>
          <w:sz w:val="28"/>
          <w:szCs w:val="28"/>
        </w:rPr>
        <w:t>динарный</w:t>
      </w:r>
      <w:r w:rsidRPr="00183F0D">
        <w:rPr>
          <w:sz w:val="28"/>
          <w:szCs w:val="28"/>
        </w:rPr>
        <w:t>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</w:t>
      </w:r>
      <w:r w:rsidRPr="00183F0D">
        <w:rPr>
          <w:b/>
          <w:sz w:val="28"/>
          <w:szCs w:val="28"/>
        </w:rPr>
        <w:t>Шрифт</w:t>
      </w:r>
      <w:r w:rsidRPr="00183F0D">
        <w:rPr>
          <w:sz w:val="28"/>
          <w:szCs w:val="28"/>
        </w:rPr>
        <w:t xml:space="preserve">– 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>.</w:t>
      </w:r>
    </w:p>
    <w:p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Размер шрифта – </w:t>
      </w:r>
      <w:r w:rsidRPr="00183F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4</w:t>
      </w:r>
      <w:r w:rsidRPr="00183F0D">
        <w:rPr>
          <w:b/>
          <w:i/>
          <w:sz w:val="28"/>
          <w:szCs w:val="28"/>
        </w:rPr>
        <w:t xml:space="preserve">  кегль</w:t>
      </w:r>
      <w:r w:rsidRPr="00183F0D">
        <w:rPr>
          <w:i/>
          <w:sz w:val="28"/>
          <w:szCs w:val="28"/>
        </w:rPr>
        <w:t>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Цвет текста – </w:t>
      </w:r>
      <w:r w:rsidRPr="00183F0D">
        <w:rPr>
          <w:i/>
          <w:sz w:val="28"/>
          <w:szCs w:val="28"/>
        </w:rPr>
        <w:t>Авто</w:t>
      </w:r>
      <w:r w:rsidRPr="00183F0D">
        <w:rPr>
          <w:sz w:val="28"/>
          <w:szCs w:val="28"/>
        </w:rPr>
        <w:t>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Указывается секция, в которой участвует работа: </w:t>
      </w:r>
    </w:p>
    <w:p w:rsidR="00BC7DF7" w:rsidRPr="00183F0D" w:rsidRDefault="00BC7DF7" w:rsidP="00BC7DF7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Химия </w:t>
      </w:r>
    </w:p>
    <w:p w:rsidR="00BC7DF7" w:rsidRPr="00183F0D" w:rsidRDefault="00BC7DF7" w:rsidP="00BC7DF7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Химическая технология </w:t>
      </w:r>
    </w:p>
    <w:p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Механизмы, установки, автоматизированные системы </w:t>
      </w:r>
    </w:p>
    <w:p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4. Биотехнология </w:t>
      </w:r>
    </w:p>
    <w:p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5. Стандартизация, сертификация и метрология</w:t>
      </w:r>
    </w:p>
    <w:p w:rsidR="00BC7DF7" w:rsidRPr="00183F0D" w:rsidRDefault="00BC7DF7" w:rsidP="00BC7DF7">
      <w:pPr>
        <w:ind w:firstLine="567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</w:rPr>
        <w:t>6. Технология легкой промышленности</w:t>
      </w:r>
    </w:p>
    <w:p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7. Мода и дизайн</w:t>
      </w:r>
    </w:p>
    <w:p w:rsidR="00BC7DF7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8. Гуманитарные науки</w:t>
      </w:r>
    </w:p>
    <w:p w:rsidR="008365FB" w:rsidRPr="00183F0D" w:rsidRDefault="008365FB" w:rsidP="008365FB">
      <w:pPr>
        <w:ind w:left="567" w:firstLine="567"/>
        <w:jc w:val="both"/>
        <w:rPr>
          <w:sz w:val="28"/>
          <w:szCs w:val="28"/>
        </w:rPr>
      </w:pPr>
      <w:r w:rsidRPr="000A2891">
        <w:rPr>
          <w:color w:val="000000"/>
        </w:rPr>
        <w:t>9</w:t>
      </w:r>
      <w:r w:rsidRPr="008365FB">
        <w:rPr>
          <w:sz w:val="28"/>
          <w:szCs w:val="28"/>
        </w:rPr>
        <w:t>. Проба пера – для первокурсников</w:t>
      </w:r>
    </w:p>
    <w:p w:rsidR="00BC7DF7" w:rsidRPr="00183F0D" w:rsidRDefault="00BC7DF7" w:rsidP="00BC7DF7">
      <w:pPr>
        <w:jc w:val="center"/>
        <w:rPr>
          <w:sz w:val="28"/>
          <w:szCs w:val="28"/>
        </w:rPr>
      </w:pP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Указывается УДК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кегль</w:t>
      </w:r>
      <w:proofErr w:type="gramStart"/>
      <w:r w:rsidRPr="00183F0D">
        <w:rPr>
          <w:i/>
          <w:sz w:val="28"/>
          <w:szCs w:val="28"/>
        </w:rPr>
        <w:t>.</w:t>
      </w:r>
      <w:r w:rsidRPr="00183F0D">
        <w:rPr>
          <w:sz w:val="28"/>
          <w:szCs w:val="28"/>
        </w:rPr>
        <w:t xml:space="preserve">, </w:t>
      </w:r>
      <w:proofErr w:type="gramEnd"/>
      <w:r w:rsidRPr="00183F0D">
        <w:rPr>
          <w:sz w:val="28"/>
          <w:szCs w:val="28"/>
        </w:rPr>
        <w:t>одинарный интервал)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работы </w:t>
      </w:r>
      <w:r w:rsidRPr="00183F0D">
        <w:rPr>
          <w:sz w:val="28"/>
          <w:szCs w:val="28"/>
        </w:rPr>
        <w:t xml:space="preserve">(заглавными буквами,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</w:t>
      </w:r>
      <w:proofErr w:type="gramStart"/>
      <w:r w:rsidRPr="00183F0D">
        <w:rPr>
          <w:i/>
          <w:sz w:val="28"/>
          <w:szCs w:val="28"/>
        </w:rPr>
        <w:t>.</w:t>
      </w:r>
      <w:proofErr w:type="gramEnd"/>
      <w:r w:rsidRPr="00183F0D">
        <w:rPr>
          <w:i/>
          <w:sz w:val="28"/>
          <w:szCs w:val="28"/>
        </w:rPr>
        <w:t xml:space="preserve"> </w:t>
      </w:r>
      <w:proofErr w:type="gramStart"/>
      <w:r w:rsidRPr="00183F0D">
        <w:rPr>
          <w:sz w:val="28"/>
          <w:szCs w:val="28"/>
        </w:rPr>
        <w:t>п</w:t>
      </w:r>
      <w:proofErr w:type="gramEnd"/>
      <w:r w:rsidRPr="00183F0D">
        <w:rPr>
          <w:sz w:val="28"/>
          <w:szCs w:val="28"/>
        </w:rPr>
        <w:t>о центру, без переносов, одинарный интервал).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Фамилия И.О. студент</w:t>
      </w:r>
      <w:proofErr w:type="gramStart"/>
      <w:r w:rsidRPr="00183F0D">
        <w:rPr>
          <w:b/>
          <w:sz w:val="28"/>
          <w:szCs w:val="28"/>
        </w:rPr>
        <w:t>а(</w:t>
      </w:r>
      <w:proofErr w:type="spellStart"/>
      <w:proofErr w:type="gramEnd"/>
      <w:r w:rsidRPr="00183F0D">
        <w:rPr>
          <w:b/>
          <w:sz w:val="28"/>
          <w:szCs w:val="28"/>
        </w:rPr>
        <w:t>ов</w:t>
      </w:r>
      <w:proofErr w:type="spellEnd"/>
      <w:r w:rsidRPr="00183F0D">
        <w:rPr>
          <w:b/>
          <w:sz w:val="28"/>
          <w:szCs w:val="28"/>
        </w:rPr>
        <w:t xml:space="preserve">) в скобках номер группы / аспиранта выполнявшего работу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Должность, Фамилия И.О. руководителя/ей работы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 </w:t>
      </w:r>
      <w:proofErr w:type="gramStart"/>
      <w:r w:rsidRPr="00183F0D">
        <w:rPr>
          <w:sz w:val="28"/>
          <w:szCs w:val="28"/>
        </w:rPr>
        <w:t xml:space="preserve">Размер шрифта –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  <w:proofErr w:type="gramEnd"/>
    </w:p>
    <w:p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lastRenderedPageBreak/>
        <w:t xml:space="preserve">Название </w:t>
      </w:r>
      <w:proofErr w:type="gramStart"/>
      <w:r w:rsidRPr="00183F0D">
        <w:rPr>
          <w:b/>
          <w:sz w:val="28"/>
          <w:szCs w:val="28"/>
        </w:rPr>
        <w:t>кафедры</w:t>
      </w:r>
      <w:proofErr w:type="gramEnd"/>
      <w:r w:rsidRPr="00183F0D">
        <w:rPr>
          <w:b/>
          <w:sz w:val="28"/>
          <w:szCs w:val="28"/>
        </w:rPr>
        <w:t xml:space="preserve"> на которой выполнялась работа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>
        <w:rPr>
          <w:i/>
          <w:sz w:val="28"/>
          <w:szCs w:val="28"/>
        </w:rPr>
        <w:t>14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курсивом, без переносов, одинарный интервал).</w:t>
      </w:r>
    </w:p>
    <w:p w:rsidR="00BC7DF7" w:rsidRPr="00183F0D" w:rsidRDefault="00BC7DF7" w:rsidP="00BC7DF7">
      <w:pPr>
        <w:rPr>
          <w:sz w:val="28"/>
          <w:szCs w:val="28"/>
        </w:rPr>
      </w:pPr>
      <w:r w:rsidRPr="00BC7DF7">
        <w:rPr>
          <w:b/>
          <w:i/>
          <w:caps/>
          <w:sz w:val="28"/>
          <w:szCs w:val="28"/>
          <w:shd w:val="clear" w:color="auto" w:fill="FFFFFF"/>
        </w:rPr>
        <w:t>Краткая аннотация (от 100 знаков)</w:t>
      </w:r>
      <w:r w:rsidRPr="00BC7DF7">
        <w:rPr>
          <w:b/>
          <w:sz w:val="28"/>
          <w:szCs w:val="28"/>
        </w:rPr>
        <w:t xml:space="preserve"> (</w:t>
      </w:r>
      <w:r w:rsidRPr="00BC7DF7">
        <w:rPr>
          <w:sz w:val="28"/>
          <w:szCs w:val="28"/>
        </w:rPr>
        <w:t xml:space="preserve">Шрифт </w:t>
      </w:r>
      <w:r w:rsidRPr="00BC7DF7">
        <w:rPr>
          <w:sz w:val="28"/>
          <w:szCs w:val="28"/>
          <w:lang w:val="en-US"/>
        </w:rPr>
        <w:t>TimesNewRomanCyr</w:t>
      </w:r>
      <w:r w:rsidRPr="00BC7DF7">
        <w:rPr>
          <w:sz w:val="28"/>
          <w:szCs w:val="28"/>
        </w:rPr>
        <w:t xml:space="preserve">.Размер шрифта – </w:t>
      </w:r>
      <w:r w:rsidRPr="00BC7DF7">
        <w:rPr>
          <w:i/>
          <w:sz w:val="28"/>
          <w:szCs w:val="28"/>
        </w:rPr>
        <w:t>14  кегль.</w:t>
      </w:r>
      <w:r w:rsidRPr="00BC7DF7">
        <w:rPr>
          <w:sz w:val="28"/>
          <w:szCs w:val="28"/>
        </w:rPr>
        <w:t>, одинарный интервал,)</w:t>
      </w:r>
      <w:r w:rsidRPr="00BC7DF7">
        <w:rPr>
          <w:b/>
          <w:i/>
          <w:sz w:val="28"/>
          <w:szCs w:val="28"/>
        </w:rPr>
        <w:br/>
      </w:r>
      <w:r w:rsidRPr="00BC7DF7">
        <w:rPr>
          <w:b/>
          <w:i/>
          <w:caps/>
          <w:sz w:val="28"/>
          <w:szCs w:val="28"/>
          <w:shd w:val="clear" w:color="auto" w:fill="FFFFFF"/>
        </w:rPr>
        <w:t>Ключевые слова (не менее 5)</w:t>
      </w:r>
      <w:r w:rsidRPr="00BC7DF7">
        <w:rPr>
          <w:b/>
          <w:sz w:val="28"/>
          <w:szCs w:val="28"/>
        </w:rPr>
        <w:t>(</w:t>
      </w:r>
      <w:r w:rsidRPr="00BC7DF7">
        <w:rPr>
          <w:sz w:val="28"/>
          <w:szCs w:val="28"/>
        </w:rPr>
        <w:t xml:space="preserve">Шрифт </w:t>
      </w:r>
      <w:r w:rsidRPr="00BC7DF7">
        <w:rPr>
          <w:sz w:val="28"/>
          <w:szCs w:val="28"/>
          <w:lang w:val="en-US"/>
        </w:rPr>
        <w:t>TimesNewRomanCyr</w:t>
      </w:r>
      <w:r w:rsidRPr="00BC7DF7">
        <w:rPr>
          <w:sz w:val="28"/>
          <w:szCs w:val="28"/>
        </w:rPr>
        <w:t xml:space="preserve">.Размер шрифта – </w:t>
      </w:r>
      <w:r w:rsidRPr="00BC7DF7">
        <w:rPr>
          <w:i/>
          <w:sz w:val="28"/>
          <w:szCs w:val="28"/>
        </w:rPr>
        <w:t>14  кегль.</w:t>
      </w:r>
      <w:r w:rsidRPr="00BC7DF7">
        <w:rPr>
          <w:sz w:val="28"/>
          <w:szCs w:val="28"/>
        </w:rPr>
        <w:t>, одинарный интервал,)</w:t>
      </w:r>
      <w:r w:rsidRPr="00BC7DF7">
        <w:rPr>
          <w:b/>
          <w:i/>
          <w:sz w:val="28"/>
          <w:szCs w:val="28"/>
        </w:rPr>
        <w:br/>
      </w:r>
      <w:r w:rsidRPr="00BC7DF7">
        <w:rPr>
          <w:b/>
          <w:i/>
          <w:caps/>
          <w:sz w:val="28"/>
          <w:szCs w:val="28"/>
          <w:shd w:val="clear" w:color="auto" w:fill="FFFFFF"/>
        </w:rPr>
        <w:t>Перевод на англ.язык названия статьи, ФИО авторов, аннотации и ключевых слов.</w:t>
      </w:r>
      <w:r w:rsidRPr="00BC7DF7">
        <w:rPr>
          <w:b/>
          <w:i/>
          <w:sz w:val="28"/>
          <w:szCs w:val="28"/>
        </w:rPr>
        <w:br/>
      </w:r>
      <w:r w:rsidRPr="00183F0D">
        <w:rPr>
          <w:b/>
          <w:sz w:val="28"/>
          <w:szCs w:val="28"/>
        </w:rPr>
        <w:t>Основной текст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одинарный интервал,)</w:t>
      </w:r>
    </w:p>
    <w:p w:rsidR="00BC7DF7" w:rsidRPr="00183F0D" w:rsidRDefault="00BC7DF7" w:rsidP="00BC7DF7">
      <w:pPr>
        <w:rPr>
          <w:sz w:val="28"/>
          <w:szCs w:val="28"/>
        </w:rPr>
      </w:pPr>
      <w:r w:rsidRPr="00183F0D">
        <w:rPr>
          <w:b/>
          <w:sz w:val="28"/>
          <w:szCs w:val="28"/>
        </w:rPr>
        <w:t>Список литературы: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TimesNewRomanCyr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</w:t>
      </w:r>
      <w:proofErr w:type="gramStart"/>
      <w:r w:rsidRPr="00183F0D">
        <w:rPr>
          <w:i/>
          <w:sz w:val="28"/>
          <w:szCs w:val="28"/>
        </w:rPr>
        <w:t>.</w:t>
      </w:r>
      <w:r w:rsidRPr="00183F0D">
        <w:rPr>
          <w:sz w:val="28"/>
          <w:szCs w:val="28"/>
        </w:rPr>
        <w:t xml:space="preserve">, </w:t>
      </w:r>
      <w:proofErr w:type="gramEnd"/>
      <w:r w:rsidRPr="00183F0D">
        <w:rPr>
          <w:sz w:val="28"/>
          <w:szCs w:val="28"/>
        </w:rPr>
        <w:t>одинарный интервал)</w:t>
      </w:r>
    </w:p>
    <w:p w:rsidR="00BC7DF7" w:rsidRDefault="00BC7DF7" w:rsidP="00BC7DF7">
      <w:pPr>
        <w:jc w:val="center"/>
        <w:rPr>
          <w:sz w:val="28"/>
          <w:szCs w:val="28"/>
        </w:rPr>
      </w:pPr>
    </w:p>
    <w:p w:rsidR="00BC7DF7" w:rsidRDefault="00BC7DF7" w:rsidP="00BC7D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BC7DF7" w:rsidRPr="00183F0D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F0D">
        <w:rPr>
          <w:color w:val="000000"/>
          <w:sz w:val="28"/>
          <w:szCs w:val="28"/>
        </w:rPr>
        <w:t>УДК 621.793</w:t>
      </w:r>
    </w:p>
    <w:p w:rsidR="00BC7DF7" w:rsidRPr="00183F0D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7DF7" w:rsidRPr="00183F0D" w:rsidRDefault="00BC7DF7" w:rsidP="00BC7DF7">
      <w:pPr>
        <w:ind w:firstLine="851"/>
        <w:jc w:val="center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BC7DF7" w:rsidRPr="00183F0D" w:rsidRDefault="00BC7DF7" w:rsidP="00BC7DF7">
      <w:pPr>
        <w:ind w:firstLine="851"/>
        <w:jc w:val="center"/>
        <w:rPr>
          <w:sz w:val="28"/>
          <w:szCs w:val="28"/>
        </w:rPr>
      </w:pPr>
    </w:p>
    <w:p w:rsidR="00BC7DF7" w:rsidRPr="00183F0D" w:rsidRDefault="00BC7DF7" w:rsidP="00BC7DF7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Аспирант: Васильев И.И.</w:t>
      </w:r>
    </w:p>
    <w:p w:rsidR="00BC7DF7" w:rsidRPr="00183F0D" w:rsidRDefault="00BC7DF7" w:rsidP="00BC7DF7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Научный руководитель д.т.н. профессор Абдуллин И.Ш.</w:t>
      </w:r>
    </w:p>
    <w:p w:rsidR="00BC7DF7" w:rsidRPr="00183F0D" w:rsidRDefault="00BC7DF7" w:rsidP="00BC7DF7">
      <w:pPr>
        <w:ind w:firstLine="851"/>
        <w:jc w:val="center"/>
        <w:rPr>
          <w:i/>
          <w:spacing w:val="-2"/>
          <w:sz w:val="28"/>
          <w:szCs w:val="28"/>
        </w:rPr>
      </w:pPr>
      <w:r w:rsidRPr="00183F0D">
        <w:rPr>
          <w:i/>
          <w:spacing w:val="-2"/>
          <w:sz w:val="28"/>
          <w:szCs w:val="28"/>
        </w:rPr>
        <w:t>Кафедра плазмохимических и нанотехнологий высокомолекулярных материалов</w:t>
      </w:r>
    </w:p>
    <w:p w:rsidR="00BC7DF7" w:rsidRPr="00183F0D" w:rsidRDefault="00BC7DF7" w:rsidP="00BC7DF7">
      <w:pPr>
        <w:ind w:firstLine="851"/>
        <w:jc w:val="both"/>
        <w:rPr>
          <w:b/>
          <w:i/>
          <w:sz w:val="28"/>
          <w:szCs w:val="28"/>
        </w:rPr>
      </w:pPr>
    </w:p>
    <w:p w:rsidR="00BC7DF7" w:rsidRPr="00183F0D" w:rsidRDefault="00BC7DF7" w:rsidP="00BC7DF7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Аннотация: 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коррозионностойких покрытий и др. обусловлено тем, что нитрид титана обладает высокими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</w:rPr>
        <w:t xml:space="preserve"> является различные методы физического осаждения в вакууме. 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Ключевые слова: нитрид титана, наноструктурные покрытия и т.д.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</w:p>
    <w:p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STRUCTURE AND MECHANICAL PROPERTIES OF NANOSTRUCTURED TITANIUM NITRIDE COATINGS OBTAINED BY ION-PLASMA CONDENSATION</w:t>
      </w: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Post-graduate student: Vasiliev I.I.</w:t>
      </w: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lastRenderedPageBreak/>
        <w:t xml:space="preserve">Scientific adviser Doctor of Technical Sciences professor </w:t>
      </w:r>
      <w:proofErr w:type="spellStart"/>
      <w:r w:rsidRPr="00183F0D">
        <w:rPr>
          <w:sz w:val="28"/>
          <w:szCs w:val="28"/>
          <w:lang w:val="en-US"/>
        </w:rPr>
        <w:t>Abdullin</w:t>
      </w:r>
      <w:proofErr w:type="spellEnd"/>
      <w:r w:rsidRPr="00183F0D">
        <w:rPr>
          <w:sz w:val="28"/>
          <w:szCs w:val="28"/>
          <w:lang w:val="en-US"/>
        </w:rPr>
        <w:t xml:space="preserve"> </w:t>
      </w:r>
      <w:proofErr w:type="spellStart"/>
      <w:r w:rsidRPr="00183F0D">
        <w:rPr>
          <w:sz w:val="28"/>
          <w:szCs w:val="28"/>
          <w:lang w:val="en-US"/>
        </w:rPr>
        <w:t>I.Sh</w:t>
      </w:r>
      <w:proofErr w:type="spellEnd"/>
      <w:r w:rsidRPr="00183F0D">
        <w:rPr>
          <w:sz w:val="28"/>
          <w:szCs w:val="28"/>
          <w:lang w:val="en-US"/>
        </w:rPr>
        <w:t>.</w:t>
      </w:r>
    </w:p>
    <w:p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Department of Plasma-Chemical and Nanotechnology of High-Molecular Materials</w:t>
      </w: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:rsidR="00BC7DF7" w:rsidRPr="00183F0D" w:rsidRDefault="00BC7DF7" w:rsidP="00BC7DF7">
      <w:pPr>
        <w:ind w:firstLine="851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Abstract: One of the types of wear-resistant coatings that are of significant interest for mechanical engineering, electronics and microelectronics are coatings based on titanium nitride. Their widespread use as hard </w:t>
      </w:r>
      <w:proofErr w:type="spellStart"/>
      <w:r w:rsidRPr="00183F0D">
        <w:rPr>
          <w:sz w:val="28"/>
          <w:szCs w:val="28"/>
          <w:lang w:val="en-US"/>
        </w:rPr>
        <w:t>wear</w:t>
      </w:r>
      <w:proofErr w:type="spellEnd"/>
      <w:r w:rsidRPr="00183F0D">
        <w:rPr>
          <w:sz w:val="28"/>
          <w:szCs w:val="28"/>
          <w:lang w:val="en-US"/>
        </w:rPr>
        <w:t xml:space="preserve">-resistant coatings on steel parts of machines and working elements of technological equipment, including for cutting tools, diffusion barriers in electronics, decorative and corrosion-resistant coatings, etc. is due to the fact that titanium nitride has high hardness, wear resistance and modulus elasticity, chemically stable. The most progressive and efficient way to obtain a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  <w:lang w:val="en-US"/>
        </w:rPr>
        <w:t xml:space="preserve"> coating is various physical vacuum deposition methods.</w:t>
      </w: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Key words: titanium nitride, nanostructured coatings, etc.</w:t>
      </w:r>
    </w:p>
    <w:p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Основной текст…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Список литературы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1.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2.</w:t>
      </w:r>
    </w:p>
    <w:p w:rsidR="00BC7DF7" w:rsidRPr="00183F0D" w:rsidRDefault="00BC7DF7" w:rsidP="00BC7DF7">
      <w:pPr>
        <w:ind w:firstLine="851"/>
        <w:rPr>
          <w:sz w:val="28"/>
          <w:szCs w:val="28"/>
        </w:rPr>
      </w:pPr>
    </w:p>
    <w:p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Отв. редактор: доц. О. М. Лаврова</w:t>
      </w: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к приказу ФГБОУ ВО «КНИТУ»</w:t>
      </w:r>
    </w:p>
    <w:p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от ______________ № ________</w:t>
      </w:r>
    </w:p>
    <w:p w:rsidR="00BC7DF7" w:rsidRDefault="00BC7DF7" w:rsidP="00BC7DF7">
      <w:pPr>
        <w:ind w:left="567"/>
        <w:jc w:val="center"/>
      </w:pPr>
    </w:p>
    <w:p w:rsidR="00BC7DF7" w:rsidRPr="006F6073" w:rsidRDefault="00BC7DF7" w:rsidP="00BC7DF7">
      <w:pPr>
        <w:ind w:left="567"/>
        <w:jc w:val="center"/>
      </w:pPr>
    </w:p>
    <w:p w:rsidR="00BC7DF7" w:rsidRPr="00C34056" w:rsidRDefault="00BC7DF7" w:rsidP="00BC7DF7">
      <w:pPr>
        <w:ind w:left="567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Заявление на участие в Конкурсе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9"/>
        <w:gridCol w:w="3713"/>
      </w:tblGrid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(полностью)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Гражданство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Дата рождения, возраст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группы, кафедра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trHeight w:val="234"/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соавторов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секции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-142"/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Адрес для переписки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:rsidTr="00B60A07">
        <w:trPr>
          <w:trHeight w:val="100"/>
          <w:jc w:val="center"/>
        </w:trPr>
        <w:tc>
          <w:tcPr>
            <w:tcW w:w="5639" w:type="dxa"/>
          </w:tcPr>
          <w:p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Контакты: тел. факс, </w:t>
            </w:r>
          </w:p>
          <w:p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Е- </w:t>
            </w:r>
            <w:r w:rsidRPr="00C3405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13" w:type="dxa"/>
          </w:tcPr>
          <w:p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</w:tbl>
    <w:p w:rsidR="00BC7DF7" w:rsidRPr="00C34056" w:rsidRDefault="00BC7DF7" w:rsidP="00BC7DF7">
      <w:pPr>
        <w:tabs>
          <w:tab w:val="left" w:pos="8175"/>
        </w:tabs>
        <w:ind w:left="2832" w:right="175" w:firstLine="708"/>
        <w:rPr>
          <w:sz w:val="28"/>
          <w:szCs w:val="28"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6F6073" w:rsidRDefault="00BC7DF7" w:rsidP="00BC7DF7">
      <w:pPr>
        <w:ind w:left="567"/>
        <w:jc w:val="right"/>
        <w:rPr>
          <w:b/>
          <w:caps/>
        </w:rPr>
      </w:pPr>
    </w:p>
    <w:p w:rsidR="00BC7DF7" w:rsidRPr="00DD4579" w:rsidRDefault="00BC7DF7">
      <w:pPr>
        <w:rPr>
          <w:sz w:val="28"/>
        </w:rPr>
      </w:pPr>
    </w:p>
    <w:sectPr w:rsidR="00BC7DF7" w:rsidRPr="00DD4579" w:rsidSect="002C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38A"/>
    <w:multiLevelType w:val="multilevel"/>
    <w:tmpl w:val="0A3297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">
    <w:nsid w:val="2F115559"/>
    <w:multiLevelType w:val="hybridMultilevel"/>
    <w:tmpl w:val="C0DEA0BE"/>
    <w:lvl w:ilvl="0" w:tplc="2158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1C17E7"/>
    <w:multiLevelType w:val="hybridMultilevel"/>
    <w:tmpl w:val="2856AF6C"/>
    <w:lvl w:ilvl="0" w:tplc="68342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6C5A56"/>
    <w:multiLevelType w:val="hybridMultilevel"/>
    <w:tmpl w:val="5644F524"/>
    <w:lvl w:ilvl="0" w:tplc="35FA0F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79"/>
    <w:rsid w:val="000871CC"/>
    <w:rsid w:val="002C0E9D"/>
    <w:rsid w:val="0032061B"/>
    <w:rsid w:val="003B25CF"/>
    <w:rsid w:val="00471D27"/>
    <w:rsid w:val="00533292"/>
    <w:rsid w:val="00790505"/>
    <w:rsid w:val="008365FB"/>
    <w:rsid w:val="00916D07"/>
    <w:rsid w:val="009C597A"/>
    <w:rsid w:val="00A0511B"/>
    <w:rsid w:val="00BC7DF7"/>
    <w:rsid w:val="00BD6F63"/>
    <w:rsid w:val="00C85554"/>
    <w:rsid w:val="00DD4579"/>
    <w:rsid w:val="00DF0C3D"/>
    <w:rsid w:val="00E42E0D"/>
    <w:rsid w:val="00FA6F2C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579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DD4579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7D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D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rsid w:val="00BC7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7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C7DF7"/>
    <w:pPr>
      <w:ind w:left="720"/>
      <w:contextualSpacing/>
    </w:pPr>
  </w:style>
  <w:style w:type="paragraph" w:customStyle="1" w:styleId="Default">
    <w:name w:val="Default"/>
    <w:rsid w:val="00BC7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BC7D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1D24-A32A-42E6-9F47-219C5C24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Сергеевич</dc:creator>
  <cp:keywords/>
  <dc:description/>
  <cp:lastModifiedBy>Пользователь1</cp:lastModifiedBy>
  <cp:revision>3</cp:revision>
  <cp:lastPrinted>2023-12-15T09:59:00Z</cp:lastPrinted>
  <dcterms:created xsi:type="dcterms:W3CDTF">2023-12-15T11:32:00Z</dcterms:created>
  <dcterms:modified xsi:type="dcterms:W3CDTF">2023-12-15T11:39:00Z</dcterms:modified>
</cp:coreProperties>
</file>