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4E" w:rsidRPr="004864C9" w:rsidRDefault="00AC514E" w:rsidP="00AC514E">
      <w:pPr>
        <w:tabs>
          <w:tab w:val="left" w:pos="24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4C9">
        <w:rPr>
          <w:rFonts w:ascii="Times New Roman" w:hAnsi="Times New Roman"/>
          <w:b/>
          <w:sz w:val="24"/>
          <w:szCs w:val="24"/>
        </w:rPr>
        <w:t>Информационные материалы для ознакомления соискателей – студентов</w:t>
      </w:r>
    </w:p>
    <w:p w:rsidR="00AC514E" w:rsidRPr="004864C9" w:rsidRDefault="00AC514E" w:rsidP="00AC514E">
      <w:pPr>
        <w:tabs>
          <w:tab w:val="left" w:pos="24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r w:rsidRPr="004864C9">
        <w:t xml:space="preserve">Целью программы «Развитие системы оценки профессиональных квалификаций в </w:t>
      </w:r>
      <w:proofErr w:type="spellStart"/>
      <w:r w:rsidRPr="004864C9">
        <w:t>наноиндустрии</w:t>
      </w:r>
      <w:proofErr w:type="spellEnd"/>
      <w:r w:rsidRPr="004864C9">
        <w:t xml:space="preserve"> на период 2019 – 2021 годов» является активное вовлечение в национальную систему квалификаций студентов вузов и колледжей, путем прохождения студентами процедуры профессионального экзамена в ходе ГИА.</w:t>
      </w: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r w:rsidRPr="004864C9">
        <w:t xml:space="preserve">Процедуры профессионального экзамена «Вход в профессию» </w:t>
      </w:r>
      <w:r>
        <w:t>(</w:t>
      </w:r>
      <w:r w:rsidRPr="0083775E">
        <w:t>http://www.tpidea.ru/page154</w:t>
      </w:r>
      <w:r>
        <w:t>)</w:t>
      </w:r>
      <w:r w:rsidRPr="004864C9">
        <w:t xml:space="preserve">(далее – экзамен) организуются совместно вузом (колледжем) и ЦОК </w:t>
      </w:r>
      <w:proofErr w:type="spellStart"/>
      <w:r w:rsidRPr="004864C9">
        <w:t>наноиндустрии</w:t>
      </w:r>
      <w:proofErr w:type="spellEnd"/>
      <w:r w:rsidRPr="004864C9">
        <w:t xml:space="preserve">. Экзамен проводится на площадке вуза. Для проведения экзамена используются оценочные средства, предоставляемые Советом по профессиональным квалификациям в </w:t>
      </w:r>
      <w:proofErr w:type="spellStart"/>
      <w:r w:rsidRPr="004864C9">
        <w:t>наноиндустрии</w:t>
      </w:r>
      <w:proofErr w:type="spellEnd"/>
      <w:r w:rsidRPr="004864C9">
        <w:t xml:space="preserve"> и адаптированные под требования к компетенциям, осваиваемым студентом. Адаптация оценочных сре</w:t>
      </w:r>
      <w:proofErr w:type="gramStart"/>
      <w:r w:rsidRPr="004864C9">
        <w:t>дств пр</w:t>
      </w:r>
      <w:proofErr w:type="gramEnd"/>
      <w:r w:rsidRPr="004864C9">
        <w:t xml:space="preserve">оизводится совместно Центром оценки квалификации (ЦОК) и ВУЗом (колледжем). Адаптированные оценочные средства согласованы с СПК в </w:t>
      </w:r>
      <w:proofErr w:type="spellStart"/>
      <w:r w:rsidRPr="004864C9">
        <w:t>наноиндустрии</w:t>
      </w:r>
      <w:proofErr w:type="spellEnd"/>
      <w:r w:rsidRPr="004864C9">
        <w:t>.</w:t>
      </w: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r w:rsidRPr="004864C9">
        <w:rPr>
          <w:rStyle w:val="a5"/>
        </w:rPr>
        <w:t>Процедура экзамена</w:t>
      </w:r>
      <w:r w:rsidRPr="004864C9">
        <w:t> проводится в соответствии с Правилами проведения ЦОК независимой оценки квалификации в форме профессионального экзамена (кроме пунктов 16в, 17 и 18), утвержденными постановлением Правительства РФ от 16 ноября 2016 г. № 1204 «Об утверждении Правил проведения центром оценки квалификаций независимой оценки квалификации в форме профессионального экзамена».</w:t>
      </w: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r w:rsidRPr="004864C9">
        <w:t xml:space="preserve">По итогам экзамена СПК в </w:t>
      </w:r>
      <w:proofErr w:type="spellStart"/>
      <w:r w:rsidRPr="004864C9">
        <w:t>наноиндустрии</w:t>
      </w:r>
      <w:proofErr w:type="spellEnd"/>
      <w:r w:rsidRPr="004864C9">
        <w:t xml:space="preserve"> выдает студенту сертификат об участии в профессиональном экзамене.</w:t>
      </w: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r w:rsidRPr="004864C9">
        <w:t>Справочная информация о Независимой оценке квалификации размещена на сайте Национального агентства развития квалификаций (https://nark.ru/nok/), нормативные ссылки на сайте Реестра сведений о проведении независимой оценки квалификации (</w:t>
      </w:r>
      <w:hyperlink r:id="rId4" w:history="1">
        <w:r w:rsidRPr="004864C9">
          <w:rPr>
            <w:rStyle w:val="a3"/>
            <w:rFonts w:eastAsiaTheme="majorEastAsia"/>
            <w:bdr w:val="none" w:sz="0" w:space="0" w:color="auto" w:frame="1"/>
          </w:rPr>
          <w:t>https://nok-nark.ru/normative/</w:t>
        </w:r>
      </w:hyperlink>
      <w:r w:rsidRPr="004864C9">
        <w:t>).</w:t>
      </w: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r w:rsidRPr="004864C9">
        <w:rPr>
          <w:rStyle w:val="a5"/>
        </w:rPr>
        <w:t>Примеры заданий</w:t>
      </w:r>
      <w:r w:rsidRPr="004864C9">
        <w:t xml:space="preserve"> Комплектов оценочных средств размещены на сайтах: 1. Совет по профессиональным квалификациям в </w:t>
      </w:r>
      <w:proofErr w:type="spellStart"/>
      <w:r w:rsidRPr="004864C9">
        <w:t>наноиндустрии</w:t>
      </w:r>
      <w:proofErr w:type="spellEnd"/>
      <w:r w:rsidRPr="004864C9">
        <w:t xml:space="preserve"> (</w:t>
      </w:r>
      <w:hyperlink r:id="rId5" w:history="1">
        <w:r w:rsidRPr="004864C9">
          <w:rPr>
            <w:rStyle w:val="a3"/>
            <w:rFonts w:eastAsiaTheme="majorEastAsia"/>
            <w:bdr w:val="none" w:sz="0" w:space="0" w:color="auto" w:frame="1"/>
          </w:rPr>
          <w:t>https://spknano.ru/primery-otsenochnykh-sredstv/</w:t>
        </w:r>
      </w:hyperlink>
      <w:r w:rsidRPr="004864C9">
        <w:t xml:space="preserve">); Центр оценки квалификаций в </w:t>
      </w:r>
      <w:proofErr w:type="spellStart"/>
      <w:r w:rsidRPr="004864C9">
        <w:t>наноиндустрии</w:t>
      </w:r>
      <w:proofErr w:type="spellEnd"/>
      <w:r w:rsidRPr="004864C9">
        <w:t xml:space="preserve"> ЗАО «ИПТ «Идея» (http://www.tpidea.ru/page144)</w:t>
      </w: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r w:rsidRPr="004864C9">
        <w:rPr>
          <w:rStyle w:val="a5"/>
        </w:rPr>
        <w:t>Перечень документов</w:t>
      </w:r>
      <w:r w:rsidRPr="004864C9">
        <w:t>, необходимых для прохождения профессионального экзамена в рамках государственной итоговой аттестации:</w:t>
      </w:r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4864C9">
        <w:t xml:space="preserve">- по профессиональной квалификации «Оператор экструдера», 3-й уровень, ПС «Специалист технического обеспечения процесса производства полимерных </w:t>
      </w:r>
      <w:proofErr w:type="spellStart"/>
      <w:r w:rsidRPr="004864C9">
        <w:t>наноструктурированных</w:t>
      </w:r>
      <w:proofErr w:type="spellEnd"/>
      <w:r w:rsidRPr="004864C9">
        <w:t xml:space="preserve"> пленок» – документ о профессиональном образовании или обучении по профессии «Машинист экструдера» или по одной из профессий, связанных с производством полимерных материалов и изделий из них; заявление на сдачу профессионального экзамена; паспорт; индивидуальный график; справка ВУЗа об обучении.</w:t>
      </w:r>
      <w:proofErr w:type="gramEnd"/>
    </w:p>
    <w:p w:rsidR="00AC514E" w:rsidRPr="004864C9" w:rsidRDefault="00AC514E" w:rsidP="00AC514E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4864C9">
        <w:t xml:space="preserve">- по профессиональной квалификации «Техник по ремонту технологического оборудования для производства </w:t>
      </w:r>
      <w:proofErr w:type="spellStart"/>
      <w:r w:rsidRPr="004864C9">
        <w:t>наноструктурированных</w:t>
      </w:r>
      <w:proofErr w:type="spellEnd"/>
      <w:r w:rsidRPr="004864C9">
        <w:t xml:space="preserve"> полимерных материалов», 4 уровень, ПС «Специалист по подготовке и эксплуатации оборудования по производству </w:t>
      </w:r>
      <w:proofErr w:type="spellStart"/>
      <w:r w:rsidRPr="004864C9">
        <w:t>наноструктурированных</w:t>
      </w:r>
      <w:proofErr w:type="spellEnd"/>
      <w:r w:rsidRPr="004864C9">
        <w:t xml:space="preserve"> полимерных материалов» – документ о профессиональном образовании или обучении по одной из профессий, связанных с производством полимерных материалов и изделий из них; заявление на сдачу профессионального экзамена;</w:t>
      </w:r>
      <w:proofErr w:type="gramEnd"/>
      <w:r w:rsidRPr="004864C9">
        <w:t xml:space="preserve"> паспорт; индивидуальный график; справка ВУЗа об обучении.</w:t>
      </w:r>
    </w:p>
    <w:p w:rsidR="00692452" w:rsidRDefault="00692452"/>
    <w:sectPr w:rsidR="00692452" w:rsidSect="0069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AC514E"/>
    <w:rsid w:val="000A0EDA"/>
    <w:rsid w:val="000D4034"/>
    <w:rsid w:val="00151EE4"/>
    <w:rsid w:val="002441EC"/>
    <w:rsid w:val="00411F76"/>
    <w:rsid w:val="0042695C"/>
    <w:rsid w:val="00463B67"/>
    <w:rsid w:val="00646DEB"/>
    <w:rsid w:val="00677447"/>
    <w:rsid w:val="00692452"/>
    <w:rsid w:val="00952E84"/>
    <w:rsid w:val="00975126"/>
    <w:rsid w:val="0099135A"/>
    <w:rsid w:val="00AB32B9"/>
    <w:rsid w:val="00AC514E"/>
    <w:rsid w:val="00D867D0"/>
    <w:rsid w:val="00E3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4E"/>
    <w:pPr>
      <w:spacing w:before="0"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14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C5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AC51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knano.ru/primery-otsenochnykh-sredstv/" TargetMode="External"/><Relationship Id="rId4" Type="http://schemas.openxmlformats.org/officeDocument/2006/relationships/hyperlink" Target="https://nok-nark.ru/normat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Company>KSTU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1</cp:revision>
  <dcterms:created xsi:type="dcterms:W3CDTF">2019-06-07T12:01:00Z</dcterms:created>
  <dcterms:modified xsi:type="dcterms:W3CDTF">2019-06-07T12:02:00Z</dcterms:modified>
</cp:coreProperties>
</file>