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712" w:rsidRPr="00067712" w:rsidRDefault="00067712" w:rsidP="00067712">
      <w:pPr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67712" w:rsidRPr="00067712" w:rsidRDefault="00067712" w:rsidP="000677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712">
        <w:rPr>
          <w:rFonts w:ascii="Times New Roman" w:hAnsi="Times New Roman" w:cs="Times New Roman"/>
          <w:b/>
          <w:sz w:val="28"/>
          <w:szCs w:val="28"/>
        </w:rPr>
        <w:t>Регламент конкурсных направлений</w:t>
      </w:r>
    </w:p>
    <w:p w:rsidR="00067712" w:rsidRPr="00067712" w:rsidRDefault="00067712" w:rsidP="00067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7712">
        <w:rPr>
          <w:rFonts w:ascii="Times New Roman" w:hAnsi="Times New Roman" w:cs="Times New Roman"/>
          <w:sz w:val="28"/>
          <w:szCs w:val="28"/>
        </w:rPr>
        <w:t xml:space="preserve">Фестиваля «Студенческая весна </w:t>
      </w:r>
      <w:r w:rsidR="00772E78">
        <w:rPr>
          <w:rFonts w:ascii="Times New Roman" w:hAnsi="Times New Roman" w:cs="Times New Roman"/>
          <w:sz w:val="28"/>
          <w:szCs w:val="28"/>
        </w:rPr>
        <w:t>–</w:t>
      </w:r>
      <w:r w:rsidRPr="00067712">
        <w:rPr>
          <w:rFonts w:ascii="Times New Roman" w:hAnsi="Times New Roman" w:cs="Times New Roman"/>
          <w:sz w:val="28"/>
          <w:szCs w:val="28"/>
        </w:rPr>
        <w:t xml:space="preserve"> 2020</w:t>
      </w:r>
      <w:r w:rsidR="00772E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72E78">
        <w:rPr>
          <w:rFonts w:ascii="Times New Roman" w:hAnsi="Times New Roman" w:cs="Times New Roman"/>
          <w:sz w:val="28"/>
          <w:szCs w:val="28"/>
        </w:rPr>
        <w:t>Квартирник</w:t>
      </w:r>
      <w:proofErr w:type="spellEnd"/>
      <w:r w:rsidRPr="00067712">
        <w:rPr>
          <w:rFonts w:ascii="Times New Roman" w:hAnsi="Times New Roman" w:cs="Times New Roman"/>
          <w:sz w:val="28"/>
          <w:szCs w:val="28"/>
        </w:rPr>
        <w:t>» КНИТУ</w:t>
      </w:r>
    </w:p>
    <w:p w:rsidR="00067712" w:rsidRPr="00067712" w:rsidRDefault="00067712" w:rsidP="000677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712" w:rsidRDefault="00067712" w:rsidP="00772E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712">
        <w:rPr>
          <w:rFonts w:ascii="Times New Roman" w:hAnsi="Times New Roman" w:cs="Times New Roman"/>
          <w:sz w:val="28"/>
          <w:szCs w:val="28"/>
        </w:rPr>
        <w:t xml:space="preserve">Каждый институт имеет право представить </w:t>
      </w:r>
      <w:r w:rsidR="00772E78">
        <w:rPr>
          <w:rFonts w:ascii="Times New Roman" w:hAnsi="Times New Roman" w:cs="Times New Roman"/>
          <w:sz w:val="28"/>
          <w:szCs w:val="28"/>
        </w:rPr>
        <w:t xml:space="preserve">в каждом направлении неограниченное количество </w:t>
      </w:r>
      <w:r w:rsidRPr="00067712">
        <w:rPr>
          <w:rFonts w:ascii="Times New Roman" w:hAnsi="Times New Roman" w:cs="Times New Roman"/>
          <w:sz w:val="28"/>
          <w:szCs w:val="28"/>
        </w:rPr>
        <w:t>заяв</w:t>
      </w:r>
      <w:r w:rsidR="00772E78">
        <w:rPr>
          <w:rFonts w:ascii="Times New Roman" w:hAnsi="Times New Roman" w:cs="Times New Roman"/>
          <w:sz w:val="28"/>
          <w:szCs w:val="28"/>
        </w:rPr>
        <w:t>ок.</w:t>
      </w:r>
      <w:r w:rsidRPr="0006771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D948CF" w:rsidRPr="00D948CF" w:rsidTr="0014788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8CCE4" w:fill="auto"/>
            <w:vAlign w:val="center"/>
          </w:tcPr>
          <w:p w:rsidR="00D948CF" w:rsidRPr="00BF40BA" w:rsidRDefault="00D948CF" w:rsidP="00D948C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  <w:t>ВОКАЛЬНОЕ НАПРАВЛЕНИЕ</w:t>
            </w:r>
          </w:p>
        </w:tc>
      </w:tr>
      <w:tr w:rsidR="00D948CF" w:rsidRPr="00D948CF" w:rsidTr="0014788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CF" w:rsidRPr="00BF40BA" w:rsidRDefault="00D948CF" w:rsidP="00E55903">
            <w:pPr>
              <w:numPr>
                <w:ilvl w:val="2"/>
                <w:numId w:val="2"/>
              </w:numPr>
              <w:spacing w:after="0" w:line="240" w:lineRule="auto"/>
              <w:ind w:left="0" w:firstLine="46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Продолжительность конкурсного номера в направлении «Вокальное» должна быть не более </w:t>
            </w:r>
            <w:r w:rsidR="007275C8" w:rsidRPr="00BF40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F40BA">
              <w:rPr>
                <w:rFonts w:ascii="Times New Roman" w:hAnsi="Times New Roman" w:cs="Times New Roman"/>
                <w:sz w:val="20"/>
                <w:szCs w:val="20"/>
              </w:rPr>
              <w:t xml:space="preserve"> минут. Вокальные номера </w:t>
            </w:r>
            <w:proofErr w:type="gramStart"/>
            <w:r w:rsidRPr="00BF40BA">
              <w:rPr>
                <w:rFonts w:ascii="Times New Roman" w:hAnsi="Times New Roman" w:cs="Times New Roman"/>
                <w:sz w:val="20"/>
                <w:szCs w:val="20"/>
              </w:rPr>
              <w:t>исполняются</w:t>
            </w:r>
            <w:proofErr w:type="gramEnd"/>
            <w:r w:rsidRPr="00BF40BA">
              <w:rPr>
                <w:rFonts w:ascii="Times New Roman" w:hAnsi="Times New Roman" w:cs="Times New Roman"/>
                <w:sz w:val="20"/>
                <w:szCs w:val="20"/>
              </w:rPr>
              <w:t xml:space="preserve"> а капелла, под живой аккомпанемент или в сопровождении минусовой фонограммы. Запрещается использование плюсовой фонограммы, но разрешается использование </w:t>
            </w:r>
            <w:proofErr w:type="spellStart"/>
            <w:r w:rsidRPr="00BF40BA">
              <w:rPr>
                <w:rFonts w:ascii="Times New Roman" w:hAnsi="Times New Roman" w:cs="Times New Roman"/>
                <w:sz w:val="20"/>
                <w:szCs w:val="20"/>
              </w:rPr>
              <w:t>бэк</w:t>
            </w:r>
            <w:proofErr w:type="spellEnd"/>
            <w:r w:rsidRPr="00BF40BA">
              <w:rPr>
                <w:rFonts w:ascii="Times New Roman" w:hAnsi="Times New Roman" w:cs="Times New Roman"/>
                <w:sz w:val="20"/>
                <w:szCs w:val="20"/>
              </w:rPr>
              <w:t>-вокала, не дублирующего основную партию вокалистов.</w:t>
            </w:r>
          </w:p>
          <w:p w:rsidR="00D948CF" w:rsidRPr="00BF40BA" w:rsidRDefault="00D948CF" w:rsidP="00D948CF">
            <w:pPr>
              <w:numPr>
                <w:ilvl w:val="2"/>
                <w:numId w:val="2"/>
              </w:numPr>
              <w:spacing w:after="0" w:line="240" w:lineRule="auto"/>
              <w:ind w:left="0" w:firstLine="46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sz w:val="20"/>
                <w:szCs w:val="20"/>
              </w:rPr>
              <w:t>Аккомпаниаторы (в том числе группа оформления номера) не учитываются при определении формы выступления (соло / малые составы / большие составы), при условии, что они не участвуют вокально в номере.</w:t>
            </w:r>
          </w:p>
          <w:p w:rsidR="00D948CF" w:rsidRPr="00BF40BA" w:rsidRDefault="00D948CF" w:rsidP="00D948CF">
            <w:pPr>
              <w:numPr>
                <w:ilvl w:val="2"/>
                <w:numId w:val="2"/>
              </w:numPr>
              <w:spacing w:after="0" w:line="240" w:lineRule="auto"/>
              <w:ind w:left="0" w:firstLine="46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sz w:val="20"/>
                <w:szCs w:val="20"/>
              </w:rPr>
              <w:t xml:space="preserve">При выявлении факта нарушения исполнителями требований настоящего положения и приложения к нему, регламентная комиссия имеет право </w:t>
            </w:r>
            <w:r w:rsidR="00772E78" w:rsidRPr="00BF40BA">
              <w:rPr>
                <w:rFonts w:ascii="Times New Roman" w:hAnsi="Times New Roman" w:cs="Times New Roman"/>
                <w:sz w:val="20"/>
                <w:szCs w:val="20"/>
              </w:rPr>
              <w:t>не оценивать</w:t>
            </w:r>
            <w:r w:rsidRPr="00BF40BA">
              <w:rPr>
                <w:rFonts w:ascii="Times New Roman" w:hAnsi="Times New Roman" w:cs="Times New Roman"/>
                <w:sz w:val="20"/>
                <w:szCs w:val="20"/>
              </w:rPr>
              <w:t xml:space="preserve"> конкурсн</w:t>
            </w:r>
            <w:r w:rsidR="00772E78" w:rsidRPr="00BF40BA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BF40BA">
              <w:rPr>
                <w:rFonts w:ascii="Times New Roman" w:hAnsi="Times New Roman" w:cs="Times New Roman"/>
                <w:sz w:val="20"/>
                <w:szCs w:val="20"/>
              </w:rPr>
              <w:t xml:space="preserve"> номер</w:t>
            </w:r>
            <w:r w:rsidR="00772E78" w:rsidRPr="00BF40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948CF" w:rsidRPr="00BF40BA" w:rsidRDefault="00D948CF" w:rsidP="00D948CF">
            <w:pPr>
              <w:numPr>
                <w:ilvl w:val="2"/>
                <w:numId w:val="2"/>
              </w:numPr>
              <w:spacing w:after="0" w:line="240" w:lineRule="auto"/>
              <w:ind w:left="0" w:firstLine="46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sz w:val="20"/>
                <w:szCs w:val="20"/>
              </w:rPr>
              <w:t>В случае исполнения авторской песни обязательно авторство музыки и (или) текста (стихов) в сольном исполнении самого исполнителя, а в коллективном – одного из участников.</w:t>
            </w:r>
          </w:p>
          <w:p w:rsidR="00D948CF" w:rsidRPr="00BF40BA" w:rsidRDefault="00D948CF" w:rsidP="00D948CF">
            <w:pPr>
              <w:numPr>
                <w:ilvl w:val="2"/>
                <w:numId w:val="2"/>
              </w:numPr>
              <w:spacing w:after="0" w:line="240" w:lineRule="auto"/>
              <w:ind w:left="0" w:firstLine="46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sz w:val="20"/>
                <w:szCs w:val="20"/>
              </w:rPr>
              <w:t>В номинации «Рэп» и «Бит-бокс» для исполнения номера «Рэп» допускается использование минусовой фонограммы, для исполнения номера «Бит-бокс» разрешается использование фонограммы без записанных партий ударных инструментов и перкуссии.</w:t>
            </w:r>
          </w:p>
          <w:p w:rsidR="00D948CF" w:rsidRPr="00BF40BA" w:rsidRDefault="00D948CF" w:rsidP="00D948CF">
            <w:pPr>
              <w:numPr>
                <w:ilvl w:val="2"/>
                <w:numId w:val="2"/>
              </w:numPr>
              <w:spacing w:after="0" w:line="240" w:lineRule="auto"/>
              <w:ind w:left="0" w:firstLine="462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sz w:val="20"/>
                <w:szCs w:val="20"/>
              </w:rPr>
              <w:t>Направление «Вокальное» включает конкурсные номера в номинациях:</w:t>
            </w:r>
            <w:r w:rsidRPr="00BF40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948CF" w:rsidRPr="00D948CF" w:rsidTr="0014788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BE5F1" w:fill="auto"/>
            <w:vAlign w:val="center"/>
          </w:tcPr>
          <w:p w:rsidR="00D948CF" w:rsidRPr="00BF40BA" w:rsidRDefault="00D948CF" w:rsidP="00D948CF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Народное пение </w:t>
            </w:r>
          </w:p>
          <w:p w:rsidR="00D948CF" w:rsidRPr="00BF40BA" w:rsidRDefault="00D948CF" w:rsidP="00D948CF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b/>
                <w:sz w:val="20"/>
                <w:szCs w:val="20"/>
              </w:rPr>
              <w:t>Традиционная народная песня</w:t>
            </w:r>
          </w:p>
          <w:p w:rsidR="00D948CF" w:rsidRPr="00BF40BA" w:rsidRDefault="00D948CF" w:rsidP="00D948CF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b/>
                <w:sz w:val="20"/>
                <w:szCs w:val="20"/>
              </w:rPr>
              <w:t>Стилизация народной песни</w:t>
            </w:r>
          </w:p>
          <w:p w:rsidR="00D948CF" w:rsidRPr="00BF40BA" w:rsidRDefault="00D948CF" w:rsidP="00D948CF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Академическое пение</w:t>
            </w:r>
          </w:p>
          <w:p w:rsidR="00D948CF" w:rsidRPr="00BF40BA" w:rsidRDefault="00D948CF" w:rsidP="00D948CF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b/>
                <w:sz w:val="20"/>
                <w:szCs w:val="20"/>
              </w:rPr>
              <w:t>Классический репертуар</w:t>
            </w:r>
          </w:p>
          <w:p w:rsidR="00D948CF" w:rsidRPr="00BF40BA" w:rsidRDefault="00D948CF" w:rsidP="00D948CF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b/>
                <w:sz w:val="20"/>
                <w:szCs w:val="20"/>
              </w:rPr>
              <w:t>Песни с академическим вокалом</w:t>
            </w:r>
          </w:p>
          <w:p w:rsidR="00D948CF" w:rsidRPr="00BF40BA" w:rsidRDefault="00D948CF" w:rsidP="00D948CF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b/>
                <w:sz w:val="20"/>
                <w:szCs w:val="20"/>
              </w:rPr>
              <w:t>Эстрадное пение</w:t>
            </w:r>
          </w:p>
          <w:p w:rsidR="00D948CF" w:rsidRPr="00BF40BA" w:rsidRDefault="00D948CF" w:rsidP="00D948CF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b/>
                <w:sz w:val="20"/>
                <w:szCs w:val="20"/>
              </w:rPr>
              <w:t>Авторская песня</w:t>
            </w:r>
          </w:p>
          <w:p w:rsidR="00D948CF" w:rsidRPr="00BF40BA" w:rsidRDefault="00D948CF" w:rsidP="00D948CF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b/>
                <w:sz w:val="20"/>
                <w:szCs w:val="20"/>
              </w:rPr>
              <w:t>Отечественная песня</w:t>
            </w:r>
          </w:p>
          <w:p w:rsidR="00D948CF" w:rsidRPr="00BF40BA" w:rsidRDefault="00D948CF" w:rsidP="00D948CF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b/>
                <w:sz w:val="20"/>
                <w:szCs w:val="20"/>
              </w:rPr>
              <w:t>Зарубежная песня</w:t>
            </w:r>
          </w:p>
          <w:p w:rsidR="00D948CF" w:rsidRPr="00BF40BA" w:rsidRDefault="00D948CF" w:rsidP="00D948CF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b/>
                <w:sz w:val="20"/>
                <w:szCs w:val="20"/>
              </w:rPr>
              <w:t>Джазовое пение</w:t>
            </w:r>
          </w:p>
          <w:p w:rsidR="00A13EE4" w:rsidRPr="00BF40BA" w:rsidRDefault="00D948CF" w:rsidP="00A13EE4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b/>
                <w:sz w:val="20"/>
                <w:szCs w:val="20"/>
              </w:rPr>
              <w:t>Патриотическая песня</w:t>
            </w:r>
            <w:r w:rsidR="00A13EE4" w:rsidRPr="00BF40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13EE4" w:rsidRPr="00BF40BA" w:rsidRDefault="00A13EE4" w:rsidP="00A13EE4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b/>
                <w:sz w:val="20"/>
                <w:szCs w:val="20"/>
              </w:rPr>
              <w:t>Рэп</w:t>
            </w:r>
          </w:p>
          <w:p w:rsidR="00D948CF" w:rsidRPr="00BF40BA" w:rsidRDefault="00A13EE4" w:rsidP="00A13EE4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b/>
                <w:sz w:val="20"/>
                <w:szCs w:val="20"/>
              </w:rPr>
              <w:t>Бит-бокс</w:t>
            </w:r>
          </w:p>
        </w:tc>
      </w:tr>
      <w:tr w:rsidR="00D948CF" w:rsidRPr="00D948CF" w:rsidTr="0014788E">
        <w:trPr>
          <w:trHeight w:val="20"/>
        </w:trPr>
        <w:tc>
          <w:tcPr>
            <w:tcW w:w="9498" w:type="dxa"/>
            <w:tcBorders>
              <w:bottom w:val="single" w:sz="4" w:space="0" w:color="auto"/>
            </w:tcBorders>
            <w:vAlign w:val="center"/>
          </w:tcPr>
          <w:p w:rsidR="00D948CF" w:rsidRPr="00BF40BA" w:rsidRDefault="00D948CF" w:rsidP="00D948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оценки:</w:t>
            </w:r>
          </w:p>
          <w:p w:rsidR="00343367" w:rsidRPr="00BF40BA" w:rsidRDefault="00D948CF" w:rsidP="00D94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sz w:val="20"/>
                <w:szCs w:val="20"/>
              </w:rPr>
              <w:t>качество исполнения; подбор и сложность материала; исполнительская культура; артистизм.</w:t>
            </w:r>
          </w:p>
        </w:tc>
      </w:tr>
      <w:tr w:rsidR="00D948CF" w:rsidRPr="00D948CF" w:rsidTr="0014788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8CCE4" w:fill="auto"/>
            <w:vAlign w:val="center"/>
          </w:tcPr>
          <w:p w:rsidR="00D948CF" w:rsidRPr="00BF40BA" w:rsidRDefault="00D948CF" w:rsidP="00D948C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  <w:t>ИНСТРУМЕНТАЛЬНОЕ НАПРАВЛЕНИЕ</w:t>
            </w:r>
          </w:p>
        </w:tc>
      </w:tr>
      <w:tr w:rsidR="00D948CF" w:rsidRPr="00D948CF" w:rsidTr="0014788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CF" w:rsidRPr="00BF40BA" w:rsidRDefault="00D948CF" w:rsidP="00D948CF">
            <w:pPr>
              <w:numPr>
                <w:ilvl w:val="2"/>
                <w:numId w:val="2"/>
              </w:numPr>
              <w:spacing w:after="0" w:line="240" w:lineRule="auto"/>
              <w:ind w:left="0" w:firstLine="46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Продолжительность конкурсного номера в направлении «Инструментальное» должна быть не более </w:t>
            </w:r>
            <w:r w:rsidR="0014788E" w:rsidRPr="00BF40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F40BA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  <w:r w:rsidR="0014788E" w:rsidRPr="00BF40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F4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48CF" w:rsidRPr="00BF40BA" w:rsidRDefault="00D948CF" w:rsidP="00D948CF">
            <w:pPr>
              <w:numPr>
                <w:ilvl w:val="2"/>
                <w:numId w:val="2"/>
              </w:numPr>
              <w:spacing w:after="0" w:line="240" w:lineRule="auto"/>
              <w:ind w:left="0" w:firstLine="46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sz w:val="20"/>
                <w:szCs w:val="20"/>
              </w:rPr>
              <w:t xml:space="preserve">При выявлении факта нарушения исполнителями требований настоящего положения и приложения к нему, регламентная комиссия имеет право </w:t>
            </w:r>
            <w:r w:rsidR="0014788E" w:rsidRPr="00BF40BA">
              <w:rPr>
                <w:rFonts w:ascii="Times New Roman" w:hAnsi="Times New Roman" w:cs="Times New Roman"/>
                <w:sz w:val="20"/>
                <w:szCs w:val="20"/>
              </w:rPr>
              <w:t>не оценивать</w:t>
            </w:r>
            <w:r w:rsidRPr="00BF40BA">
              <w:rPr>
                <w:rFonts w:ascii="Times New Roman" w:hAnsi="Times New Roman" w:cs="Times New Roman"/>
                <w:sz w:val="20"/>
                <w:szCs w:val="20"/>
              </w:rPr>
              <w:t xml:space="preserve"> конкурсн</w:t>
            </w:r>
            <w:r w:rsidR="0014788E" w:rsidRPr="00BF40BA">
              <w:rPr>
                <w:rFonts w:ascii="Times New Roman" w:hAnsi="Times New Roman" w:cs="Times New Roman"/>
                <w:sz w:val="20"/>
                <w:szCs w:val="20"/>
              </w:rPr>
              <w:t>ый номер.</w:t>
            </w:r>
          </w:p>
          <w:p w:rsidR="00D948CF" w:rsidRPr="00BF40BA" w:rsidRDefault="00D948CF" w:rsidP="00D948CF">
            <w:pPr>
              <w:numPr>
                <w:ilvl w:val="2"/>
                <w:numId w:val="2"/>
              </w:numPr>
              <w:spacing w:after="0" w:line="240" w:lineRule="auto"/>
              <w:ind w:left="0" w:firstLine="46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sz w:val="20"/>
                <w:szCs w:val="20"/>
              </w:rPr>
              <w:t>Возможно использование любых музыкальных инструментов. Разрешается использование фонограмм. Запрещается использование в фонограмме записи инструментов, аналогичных инструментам конкурсантов и дублирующих основную партию.</w:t>
            </w:r>
          </w:p>
          <w:p w:rsidR="00D948CF" w:rsidRPr="00BF40BA" w:rsidRDefault="00D948CF" w:rsidP="00D948CF">
            <w:pPr>
              <w:numPr>
                <w:ilvl w:val="2"/>
                <w:numId w:val="2"/>
              </w:numPr>
              <w:spacing w:after="0" w:line="240" w:lineRule="auto"/>
              <w:ind w:left="0" w:firstLine="462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sz w:val="20"/>
                <w:szCs w:val="20"/>
              </w:rPr>
              <w:t>Направление «Инструментальное» включает конкурсные номера в номинациях:</w:t>
            </w:r>
            <w:r w:rsidRPr="00BF40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948CF" w:rsidRPr="00D948CF" w:rsidTr="0014788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BE5F1" w:fill="auto"/>
            <w:vAlign w:val="center"/>
          </w:tcPr>
          <w:p w:rsidR="00D948CF" w:rsidRPr="00BF40BA" w:rsidRDefault="00D948CF" w:rsidP="00D948CF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b/>
                <w:sz w:val="20"/>
                <w:szCs w:val="20"/>
              </w:rPr>
              <w:t>Народные инструменты</w:t>
            </w:r>
          </w:p>
          <w:p w:rsidR="00D948CF" w:rsidRPr="00BF40BA" w:rsidRDefault="00D948CF" w:rsidP="00D948CF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b/>
                <w:sz w:val="20"/>
                <w:szCs w:val="20"/>
              </w:rPr>
              <w:t>Классические инструменты</w:t>
            </w:r>
          </w:p>
          <w:p w:rsidR="00A13EE4" w:rsidRPr="00BF40BA" w:rsidRDefault="00D948CF" w:rsidP="00D948CF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 инструменты</w:t>
            </w:r>
            <w:r w:rsidR="00A13EE4" w:rsidRPr="00BF40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948CF" w:rsidRPr="00BF40BA" w:rsidRDefault="00A13EE4" w:rsidP="00D948CF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b/>
                <w:sz w:val="20"/>
                <w:szCs w:val="20"/>
              </w:rPr>
              <w:t>Смешанные ансамбли</w:t>
            </w:r>
          </w:p>
        </w:tc>
      </w:tr>
      <w:tr w:rsidR="00D948CF" w:rsidRPr="00D948CF" w:rsidTr="0014788E">
        <w:trPr>
          <w:trHeight w:val="20"/>
        </w:trPr>
        <w:tc>
          <w:tcPr>
            <w:tcW w:w="9498" w:type="dxa"/>
            <w:tcBorders>
              <w:bottom w:val="single" w:sz="4" w:space="0" w:color="auto"/>
            </w:tcBorders>
            <w:vAlign w:val="center"/>
          </w:tcPr>
          <w:p w:rsidR="00D948CF" w:rsidRPr="00BF40BA" w:rsidRDefault="00D948CF" w:rsidP="00D948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оценки:</w:t>
            </w:r>
          </w:p>
          <w:p w:rsidR="00343367" w:rsidRPr="00BF40BA" w:rsidRDefault="00D948CF" w:rsidP="00D94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sz w:val="20"/>
                <w:szCs w:val="20"/>
              </w:rPr>
              <w:t>качество исполнения; подбор и сложность материала; исполнительская культура; артистизм.</w:t>
            </w:r>
          </w:p>
        </w:tc>
      </w:tr>
      <w:tr w:rsidR="00D948CF" w:rsidRPr="00D948CF" w:rsidTr="0014788E">
        <w:trPr>
          <w:trHeight w:val="20"/>
        </w:trPr>
        <w:tc>
          <w:tcPr>
            <w:tcW w:w="9498" w:type="dxa"/>
            <w:shd w:val="solid" w:color="B8CCE4" w:fill="auto"/>
            <w:vAlign w:val="center"/>
          </w:tcPr>
          <w:p w:rsidR="00D948CF" w:rsidRPr="00BF40BA" w:rsidRDefault="00D948CF" w:rsidP="00D948C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BF40BA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BF40BA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BF40BA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BF40BA">
              <w:rPr>
                <w:rFonts w:ascii="Times New Roman" w:hAnsi="Times New Roman" w:cs="Times New Roman"/>
                <w:b/>
                <w:sz w:val="20"/>
                <w:szCs w:val="20"/>
              </w:rPr>
              <w:t>ТАНЦЕВАЛЬНОЕ НАПРАВЛЕНИЕ</w:t>
            </w:r>
          </w:p>
        </w:tc>
      </w:tr>
      <w:tr w:rsidR="00D948CF" w:rsidRPr="00D948CF" w:rsidTr="0014788E">
        <w:trPr>
          <w:trHeight w:val="20"/>
        </w:trPr>
        <w:tc>
          <w:tcPr>
            <w:tcW w:w="9498" w:type="dxa"/>
            <w:vAlign w:val="center"/>
          </w:tcPr>
          <w:p w:rsidR="00D948CF" w:rsidRPr="00BF40BA" w:rsidRDefault="00D948CF" w:rsidP="00D948CF">
            <w:pPr>
              <w:numPr>
                <w:ilvl w:val="2"/>
                <w:numId w:val="2"/>
              </w:numPr>
              <w:spacing w:after="0" w:line="240" w:lineRule="auto"/>
              <w:ind w:left="0" w:firstLine="4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Продолжительность конкурсного номера в направлении «Танцевальное» должна быть не более </w:t>
            </w:r>
            <w:r w:rsidR="0014788E" w:rsidRPr="00BF40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F40BA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  <w:r w:rsidR="0014788E" w:rsidRPr="00BF40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4788E" w:rsidRPr="00BF40BA" w:rsidRDefault="0014788E" w:rsidP="0014788E">
            <w:pPr>
              <w:numPr>
                <w:ilvl w:val="2"/>
                <w:numId w:val="2"/>
              </w:numPr>
              <w:spacing w:after="0" w:line="240" w:lineRule="auto"/>
              <w:ind w:left="0" w:firstLine="46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sz w:val="20"/>
                <w:szCs w:val="20"/>
              </w:rPr>
              <w:t>При выявлении факта нарушения исполнителями требований настоящего положения и приложения к нему, регламентная комиссия имеет право не оценивать конкурсный номер.</w:t>
            </w:r>
          </w:p>
          <w:p w:rsidR="00D948CF" w:rsidRPr="00BF40BA" w:rsidRDefault="00D948CF" w:rsidP="00D948CF">
            <w:pPr>
              <w:numPr>
                <w:ilvl w:val="2"/>
                <w:numId w:val="2"/>
              </w:numPr>
              <w:spacing w:after="0" w:line="240" w:lineRule="auto"/>
              <w:ind w:left="0" w:firstLine="4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Направление «Танцевальное» включает конкурсные номера в номинациях: </w:t>
            </w:r>
          </w:p>
        </w:tc>
      </w:tr>
      <w:tr w:rsidR="00D948CF" w:rsidRPr="00D948CF" w:rsidTr="0014788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498" w:type="dxa"/>
            <w:shd w:val="solid" w:color="DBE5F1" w:fill="auto"/>
            <w:vAlign w:val="center"/>
          </w:tcPr>
          <w:p w:rsidR="00D948CF" w:rsidRPr="00BF40BA" w:rsidRDefault="00D948CF" w:rsidP="00D948CF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Народный танец </w:t>
            </w:r>
          </w:p>
          <w:p w:rsidR="00D948CF" w:rsidRPr="00BF40BA" w:rsidRDefault="00D948CF" w:rsidP="00D948CF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sz w:val="20"/>
                <w:szCs w:val="20"/>
              </w:rPr>
              <w:t>Фольклорный танец</w:t>
            </w:r>
          </w:p>
          <w:p w:rsidR="00D948CF" w:rsidRPr="00BF40BA" w:rsidRDefault="00D948CF" w:rsidP="00D948CF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sz w:val="20"/>
                <w:szCs w:val="20"/>
              </w:rPr>
              <w:t>Народно-сценический танец</w:t>
            </w:r>
          </w:p>
          <w:p w:rsidR="00D948CF" w:rsidRPr="00BF40BA" w:rsidRDefault="00D948CF" w:rsidP="00D948CF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b/>
                <w:sz w:val="20"/>
                <w:szCs w:val="20"/>
              </w:rPr>
              <w:t>Классический танец</w:t>
            </w:r>
          </w:p>
          <w:p w:rsidR="00D948CF" w:rsidRPr="00BF40BA" w:rsidRDefault="00D948CF" w:rsidP="00D948CF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Эстрадный танец </w:t>
            </w:r>
            <w:r w:rsidRPr="00BF40BA">
              <w:rPr>
                <w:rFonts w:ascii="Times New Roman" w:hAnsi="Times New Roman" w:cs="Times New Roman"/>
                <w:sz w:val="20"/>
                <w:szCs w:val="20"/>
              </w:rPr>
              <w:t>(в том числе стилизация народного танца)</w:t>
            </w:r>
          </w:p>
          <w:p w:rsidR="00D948CF" w:rsidRPr="00BF40BA" w:rsidRDefault="00D948CF" w:rsidP="00D948CF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Современный танец </w:t>
            </w:r>
          </w:p>
          <w:p w:rsidR="00D948CF" w:rsidRPr="00BF40BA" w:rsidRDefault="00D948CF" w:rsidP="00D948CF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40BA">
              <w:rPr>
                <w:rFonts w:ascii="Times New Roman" w:hAnsi="Times New Roman" w:cs="Times New Roman"/>
                <w:sz w:val="20"/>
                <w:szCs w:val="20"/>
              </w:rPr>
              <w:t>Контемпорари</w:t>
            </w:r>
            <w:proofErr w:type="spellEnd"/>
          </w:p>
          <w:p w:rsidR="00D948CF" w:rsidRPr="00BF40BA" w:rsidRDefault="00D948CF" w:rsidP="00D948CF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sz w:val="20"/>
                <w:szCs w:val="20"/>
              </w:rPr>
              <w:t>Экспериментальная форма</w:t>
            </w:r>
          </w:p>
          <w:p w:rsidR="00D948CF" w:rsidRPr="00BF40BA" w:rsidRDefault="00D948CF" w:rsidP="00D948CF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b/>
                <w:sz w:val="20"/>
                <w:szCs w:val="20"/>
              </w:rPr>
              <w:t>Уличный танец</w:t>
            </w:r>
          </w:p>
          <w:p w:rsidR="00D948CF" w:rsidRPr="00BF40BA" w:rsidRDefault="00D948CF" w:rsidP="00D948CF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sz w:val="20"/>
                <w:szCs w:val="20"/>
              </w:rPr>
              <w:t>Фристайл</w:t>
            </w:r>
          </w:p>
          <w:p w:rsidR="00D948CF" w:rsidRPr="00BF40BA" w:rsidRDefault="00D948CF" w:rsidP="00D948CF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sz w:val="20"/>
                <w:szCs w:val="20"/>
              </w:rPr>
              <w:t>Хип-хоп</w:t>
            </w:r>
          </w:p>
          <w:p w:rsidR="00D948CF" w:rsidRPr="00BF40BA" w:rsidRDefault="00D948CF" w:rsidP="00D948CF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sz w:val="20"/>
                <w:szCs w:val="20"/>
              </w:rPr>
              <w:t>Брейк-данс</w:t>
            </w:r>
          </w:p>
        </w:tc>
      </w:tr>
      <w:tr w:rsidR="00D948CF" w:rsidRPr="00D948CF" w:rsidTr="0014788E">
        <w:trPr>
          <w:trHeight w:val="20"/>
        </w:trPr>
        <w:tc>
          <w:tcPr>
            <w:tcW w:w="9498" w:type="dxa"/>
            <w:vAlign w:val="center"/>
          </w:tcPr>
          <w:p w:rsidR="00D948CF" w:rsidRPr="00BF40BA" w:rsidRDefault="00D948CF" w:rsidP="00D948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оценки:</w:t>
            </w:r>
          </w:p>
          <w:p w:rsidR="00D948CF" w:rsidRPr="00BF40BA" w:rsidRDefault="00D948CF" w:rsidP="00D94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sz w:val="20"/>
                <w:szCs w:val="20"/>
              </w:rPr>
              <w:t>качество и техника исполнения; режиссура и композиция; подбор и сложность материала; исполнительская культура.</w:t>
            </w:r>
          </w:p>
        </w:tc>
      </w:tr>
      <w:tr w:rsidR="00D948CF" w:rsidRPr="00D948CF" w:rsidTr="0014788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498" w:type="dxa"/>
            <w:shd w:val="solid" w:color="DBE5F1" w:fill="auto"/>
            <w:vAlign w:val="center"/>
          </w:tcPr>
          <w:p w:rsidR="00D948CF" w:rsidRPr="00BF40BA" w:rsidRDefault="00D948CF" w:rsidP="00D948CF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40BA">
              <w:rPr>
                <w:rFonts w:ascii="Times New Roman" w:hAnsi="Times New Roman" w:cs="Times New Roman"/>
                <w:b/>
                <w:sz w:val="20"/>
                <w:szCs w:val="20"/>
              </w:rPr>
              <w:t>Бально</w:t>
            </w:r>
            <w:proofErr w:type="spellEnd"/>
            <w:r w:rsidRPr="00BF40BA">
              <w:rPr>
                <w:rFonts w:ascii="Times New Roman" w:hAnsi="Times New Roman" w:cs="Times New Roman"/>
                <w:b/>
                <w:sz w:val="20"/>
                <w:szCs w:val="20"/>
              </w:rPr>
              <w:t>-спортивный танец</w:t>
            </w:r>
          </w:p>
        </w:tc>
      </w:tr>
      <w:tr w:rsidR="00D948CF" w:rsidRPr="00D948CF" w:rsidTr="0014788E">
        <w:trPr>
          <w:trHeight w:val="20"/>
        </w:trPr>
        <w:tc>
          <w:tcPr>
            <w:tcW w:w="9498" w:type="dxa"/>
            <w:vAlign w:val="center"/>
          </w:tcPr>
          <w:p w:rsidR="00D948CF" w:rsidRPr="00BF40BA" w:rsidRDefault="00D948CF" w:rsidP="00D948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оценки:</w:t>
            </w:r>
          </w:p>
          <w:p w:rsidR="00D948CF" w:rsidRPr="00BF40BA" w:rsidRDefault="00D948CF" w:rsidP="00D94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sz w:val="20"/>
                <w:szCs w:val="20"/>
              </w:rPr>
              <w:t>качество и техника исполнения; режиссура и композиция; подбор и сложность материала; исполнительская культура.</w:t>
            </w:r>
          </w:p>
        </w:tc>
      </w:tr>
      <w:tr w:rsidR="00D948CF" w:rsidRPr="00D948CF" w:rsidTr="0014788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498" w:type="dxa"/>
            <w:shd w:val="solid" w:color="DBE5F1" w:fill="auto"/>
            <w:vAlign w:val="center"/>
          </w:tcPr>
          <w:p w:rsidR="00D948CF" w:rsidRPr="00BF40BA" w:rsidRDefault="00D948CF" w:rsidP="00D948CF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Чир </w:t>
            </w:r>
            <w:proofErr w:type="spellStart"/>
            <w:r w:rsidRPr="00BF40BA">
              <w:rPr>
                <w:rFonts w:ascii="Times New Roman" w:hAnsi="Times New Roman" w:cs="Times New Roman"/>
                <w:b/>
                <w:sz w:val="20"/>
                <w:szCs w:val="20"/>
              </w:rPr>
              <w:t>данс</w:t>
            </w:r>
            <w:proofErr w:type="spellEnd"/>
            <w:r w:rsidRPr="00BF40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шоу</w:t>
            </w:r>
          </w:p>
        </w:tc>
      </w:tr>
      <w:tr w:rsidR="00D948CF" w:rsidRPr="00D948CF" w:rsidTr="0014788E">
        <w:trPr>
          <w:trHeight w:val="20"/>
        </w:trPr>
        <w:tc>
          <w:tcPr>
            <w:tcW w:w="9498" w:type="dxa"/>
            <w:vAlign w:val="center"/>
          </w:tcPr>
          <w:p w:rsidR="00D948CF" w:rsidRPr="00BF40BA" w:rsidRDefault="00D948CF" w:rsidP="00D948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оценки:</w:t>
            </w:r>
          </w:p>
          <w:p w:rsidR="00343367" w:rsidRPr="00BF40BA" w:rsidRDefault="00D948CF" w:rsidP="00D94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sz w:val="20"/>
                <w:szCs w:val="20"/>
              </w:rPr>
              <w:t xml:space="preserve">идея и режиссура; артистизм и выразительность; хореография; выполнение элементов </w:t>
            </w:r>
            <w:proofErr w:type="spellStart"/>
            <w:r w:rsidRPr="00BF40BA">
              <w:rPr>
                <w:rFonts w:ascii="Times New Roman" w:hAnsi="Times New Roman" w:cs="Times New Roman"/>
                <w:sz w:val="20"/>
                <w:szCs w:val="20"/>
              </w:rPr>
              <w:t>чирлидинга</w:t>
            </w:r>
            <w:proofErr w:type="spellEnd"/>
            <w:r w:rsidRPr="00BF40BA">
              <w:rPr>
                <w:rFonts w:ascii="Times New Roman" w:hAnsi="Times New Roman" w:cs="Times New Roman"/>
                <w:sz w:val="20"/>
                <w:szCs w:val="20"/>
              </w:rPr>
              <w:t>; культура сцены.</w:t>
            </w:r>
          </w:p>
        </w:tc>
      </w:tr>
      <w:tr w:rsidR="00D948CF" w:rsidRPr="00D948CF" w:rsidTr="0014788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8CCE4" w:fill="auto"/>
            <w:vAlign w:val="center"/>
          </w:tcPr>
          <w:p w:rsidR="00D948CF" w:rsidRPr="00BF40BA" w:rsidRDefault="00D948CF" w:rsidP="00D948C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b/>
                <w:sz w:val="20"/>
                <w:szCs w:val="20"/>
              </w:rPr>
              <w:t>ТЕАТРАЛЬНОЕ НАПРАВЛЕНИЕ</w:t>
            </w:r>
          </w:p>
        </w:tc>
      </w:tr>
      <w:tr w:rsidR="00D948CF" w:rsidRPr="00D948CF" w:rsidTr="0014788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CF" w:rsidRPr="00BF40BA" w:rsidRDefault="00D948CF" w:rsidP="00D948CF">
            <w:pPr>
              <w:numPr>
                <w:ilvl w:val="2"/>
                <w:numId w:val="2"/>
              </w:numPr>
              <w:spacing w:after="0" w:line="240" w:lineRule="auto"/>
              <w:ind w:left="0" w:firstLine="4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Продолжительность конкурсного номера в направлении «Театральное» должна быть не более </w:t>
            </w:r>
            <w:r w:rsidR="0014788E" w:rsidRPr="00BF40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F40BA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  <w:r w:rsidR="0014788E" w:rsidRPr="00BF40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4788E" w:rsidRPr="00BF40BA" w:rsidRDefault="0014788E" w:rsidP="0014788E">
            <w:pPr>
              <w:numPr>
                <w:ilvl w:val="2"/>
                <w:numId w:val="2"/>
              </w:numPr>
              <w:spacing w:after="0" w:line="240" w:lineRule="auto"/>
              <w:ind w:left="0" w:firstLine="46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sz w:val="20"/>
                <w:szCs w:val="20"/>
              </w:rPr>
              <w:t>При выявлении факта нарушения исполнителями требований настоящего положения и приложения к нему, регламентная комиссия имеет право не оценивать конкурсный номер.</w:t>
            </w:r>
          </w:p>
          <w:p w:rsidR="00D948CF" w:rsidRPr="00BF40BA" w:rsidRDefault="00D948CF" w:rsidP="00D948CF">
            <w:pPr>
              <w:numPr>
                <w:ilvl w:val="2"/>
                <w:numId w:val="2"/>
              </w:numPr>
              <w:spacing w:after="0" w:line="240" w:lineRule="auto"/>
              <w:ind w:left="0" w:firstLine="4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sz w:val="20"/>
                <w:szCs w:val="20"/>
              </w:rPr>
              <w:t>В номинации «Эстрадная миниатюра» обязательно авторство одного или нескольких участников творческого коллектива.</w:t>
            </w:r>
          </w:p>
          <w:p w:rsidR="00D948CF" w:rsidRPr="00BF40BA" w:rsidRDefault="00D948CF" w:rsidP="00D948CF">
            <w:pPr>
              <w:numPr>
                <w:ilvl w:val="2"/>
                <w:numId w:val="2"/>
              </w:numPr>
              <w:spacing w:after="0" w:line="240" w:lineRule="auto"/>
              <w:ind w:left="0" w:firstLine="457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sz w:val="20"/>
                <w:szCs w:val="20"/>
              </w:rPr>
              <w:t>Направление «Театральное» включает конкурсные номера в номинациях:</w:t>
            </w:r>
          </w:p>
        </w:tc>
      </w:tr>
      <w:tr w:rsidR="00D948CF" w:rsidRPr="00D948CF" w:rsidTr="0014788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BE5F1" w:fill="auto"/>
            <w:vAlign w:val="center"/>
          </w:tcPr>
          <w:p w:rsidR="00D948CF" w:rsidRPr="00BF40BA" w:rsidRDefault="00D948CF" w:rsidP="00D948CF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Художественное слово </w:t>
            </w:r>
          </w:p>
          <w:p w:rsidR="00A13EE4" w:rsidRPr="00BF40BA" w:rsidRDefault="00A13EE4" w:rsidP="00D948CF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b/>
                <w:sz w:val="20"/>
                <w:szCs w:val="20"/>
              </w:rPr>
              <w:t>Эстрадный монолог</w:t>
            </w:r>
          </w:p>
          <w:p w:rsidR="00A13EE4" w:rsidRPr="00BF40BA" w:rsidRDefault="00A13EE4" w:rsidP="00A13EE4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b/>
                <w:sz w:val="20"/>
                <w:szCs w:val="20"/>
              </w:rPr>
              <w:t>Эстрадная миниатюра</w:t>
            </w:r>
          </w:p>
          <w:p w:rsidR="00A13EE4" w:rsidRPr="00BF40BA" w:rsidRDefault="00A13EE4" w:rsidP="00A13EE4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b/>
                <w:sz w:val="20"/>
                <w:szCs w:val="20"/>
              </w:rPr>
              <w:t>Театр малых форм</w:t>
            </w:r>
          </w:p>
          <w:p w:rsidR="00A13EE4" w:rsidRPr="00BF40BA" w:rsidRDefault="00A13EE4" w:rsidP="00A13EE4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sz w:val="20"/>
                <w:szCs w:val="20"/>
              </w:rPr>
              <w:t>Драматический театр</w:t>
            </w:r>
          </w:p>
          <w:p w:rsidR="00A13EE4" w:rsidRPr="00BF40BA" w:rsidRDefault="00A13EE4" w:rsidP="00A13EE4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sz w:val="20"/>
                <w:szCs w:val="20"/>
              </w:rPr>
              <w:t>Пластический театр</w:t>
            </w:r>
          </w:p>
          <w:p w:rsidR="00A13EE4" w:rsidRPr="00BF40BA" w:rsidRDefault="00A13EE4" w:rsidP="00A13EE4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Музыкальный театр</w:t>
            </w:r>
          </w:p>
          <w:p w:rsidR="00A13EE4" w:rsidRPr="00BF40BA" w:rsidRDefault="00A13EE4" w:rsidP="00A13EE4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b/>
                <w:sz w:val="20"/>
                <w:szCs w:val="20"/>
              </w:rPr>
              <w:t>Театр костюма</w:t>
            </w:r>
          </w:p>
        </w:tc>
      </w:tr>
      <w:tr w:rsidR="00D948CF" w:rsidRPr="00D948CF" w:rsidTr="0014788E">
        <w:trPr>
          <w:trHeight w:val="20"/>
        </w:trPr>
        <w:tc>
          <w:tcPr>
            <w:tcW w:w="9498" w:type="dxa"/>
            <w:vAlign w:val="center"/>
          </w:tcPr>
          <w:p w:rsidR="00D948CF" w:rsidRPr="00BF40BA" w:rsidRDefault="00D948CF" w:rsidP="00D948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оценки:</w:t>
            </w:r>
          </w:p>
          <w:p w:rsidR="00343367" w:rsidRPr="00BF40BA" w:rsidRDefault="00D948CF" w:rsidP="00D94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sz w:val="20"/>
                <w:szCs w:val="20"/>
              </w:rPr>
              <w:t>идея; режиссура; актерское мастерство; сценическая речь; культура сцены.</w:t>
            </w:r>
          </w:p>
        </w:tc>
      </w:tr>
      <w:tr w:rsidR="00D948CF" w:rsidRPr="00D948CF" w:rsidTr="0014788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8CCE4" w:fill="auto"/>
            <w:vAlign w:val="center"/>
          </w:tcPr>
          <w:p w:rsidR="00D948CF" w:rsidRPr="00BF40BA" w:rsidRDefault="00D948CF" w:rsidP="00D948C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b/>
                <w:sz w:val="20"/>
                <w:szCs w:val="20"/>
              </w:rPr>
              <w:t>ОРИГИНАЛЬНЫЙ ЖАНР</w:t>
            </w:r>
          </w:p>
        </w:tc>
      </w:tr>
      <w:tr w:rsidR="00D948CF" w:rsidRPr="00D948CF" w:rsidTr="0014788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CF" w:rsidRPr="00BF40BA" w:rsidRDefault="00D948CF" w:rsidP="00D948CF">
            <w:pPr>
              <w:numPr>
                <w:ilvl w:val="2"/>
                <w:numId w:val="2"/>
              </w:numPr>
              <w:spacing w:after="0" w:line="240" w:lineRule="auto"/>
              <w:ind w:left="0" w:firstLine="4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Продолжительность конкурсного номера в направлении «Оригинальный жанр» должна быть не более </w:t>
            </w:r>
            <w:r w:rsidR="0014788E" w:rsidRPr="00BF40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F40BA">
              <w:rPr>
                <w:rFonts w:ascii="Times New Roman" w:hAnsi="Times New Roman" w:cs="Times New Roman"/>
                <w:sz w:val="20"/>
                <w:szCs w:val="20"/>
              </w:rPr>
              <w:t xml:space="preserve"> минут. </w:t>
            </w:r>
          </w:p>
          <w:p w:rsidR="0014788E" w:rsidRPr="00BF40BA" w:rsidRDefault="0014788E" w:rsidP="0014788E">
            <w:pPr>
              <w:numPr>
                <w:ilvl w:val="2"/>
                <w:numId w:val="2"/>
              </w:numPr>
              <w:spacing w:after="0" w:line="240" w:lineRule="auto"/>
              <w:ind w:left="0" w:firstLine="46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sz w:val="20"/>
                <w:szCs w:val="20"/>
              </w:rPr>
              <w:t>При выявлении факта нарушения исполнителями требований настоящего положения и приложения к нему, регламентная комиссия имеет право не оценивать конкурсный номер.</w:t>
            </w:r>
          </w:p>
          <w:p w:rsidR="00D948CF" w:rsidRPr="00BF40BA" w:rsidRDefault="00D948CF" w:rsidP="00D948CF">
            <w:pPr>
              <w:numPr>
                <w:ilvl w:val="2"/>
                <w:numId w:val="2"/>
              </w:numPr>
              <w:spacing w:after="0" w:line="240" w:lineRule="auto"/>
              <w:ind w:left="0" w:firstLine="457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sz w:val="20"/>
                <w:szCs w:val="20"/>
              </w:rPr>
              <w:t>Направление «Оригинальный жанр» включает конкурсные номера в номинациях:</w:t>
            </w:r>
          </w:p>
        </w:tc>
      </w:tr>
      <w:tr w:rsidR="00D948CF" w:rsidRPr="00D948CF" w:rsidTr="0014788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BE5F1" w:fill="auto"/>
            <w:vAlign w:val="center"/>
          </w:tcPr>
          <w:p w:rsidR="00D948CF" w:rsidRPr="00BF40BA" w:rsidRDefault="00D948CF" w:rsidP="00D948CF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b/>
                <w:sz w:val="20"/>
                <w:szCs w:val="20"/>
              </w:rPr>
              <w:t>Цирковое искусство</w:t>
            </w:r>
          </w:p>
          <w:p w:rsidR="00D948CF" w:rsidRPr="00BF40BA" w:rsidRDefault="00D948CF" w:rsidP="00D948CF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sz w:val="20"/>
                <w:szCs w:val="20"/>
              </w:rPr>
              <w:t>Акробатика</w:t>
            </w:r>
          </w:p>
          <w:p w:rsidR="00D948CF" w:rsidRPr="00BF40BA" w:rsidRDefault="00D948CF" w:rsidP="00D948CF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sz w:val="20"/>
                <w:szCs w:val="20"/>
              </w:rPr>
              <w:t>Гимнастика</w:t>
            </w:r>
          </w:p>
          <w:p w:rsidR="00D948CF" w:rsidRPr="00BF40BA" w:rsidRDefault="00D948CF" w:rsidP="00D948CF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sz w:val="20"/>
                <w:szCs w:val="20"/>
              </w:rPr>
              <w:t>Эквилибристика</w:t>
            </w:r>
          </w:p>
          <w:p w:rsidR="00D948CF" w:rsidRPr="00BF40BA" w:rsidRDefault="00D948CF" w:rsidP="00D948CF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sz w:val="20"/>
                <w:szCs w:val="20"/>
              </w:rPr>
              <w:t>Жонглирование</w:t>
            </w:r>
          </w:p>
          <w:p w:rsidR="00D948CF" w:rsidRPr="00BF40BA" w:rsidRDefault="00D948CF" w:rsidP="00D948CF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sz w:val="20"/>
                <w:szCs w:val="20"/>
              </w:rPr>
              <w:t>Клоунада</w:t>
            </w:r>
          </w:p>
          <w:p w:rsidR="00D948CF" w:rsidRPr="00BF40BA" w:rsidRDefault="00D948CF" w:rsidP="00D948CF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b/>
                <w:sz w:val="20"/>
                <w:szCs w:val="20"/>
              </w:rPr>
              <w:t>Оригинальный номер</w:t>
            </w:r>
          </w:p>
          <w:p w:rsidR="00D948CF" w:rsidRPr="00BF40BA" w:rsidRDefault="00D948CF" w:rsidP="00D948CF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b/>
                <w:sz w:val="20"/>
                <w:szCs w:val="20"/>
              </w:rPr>
              <w:t>Пантомима</w:t>
            </w:r>
          </w:p>
          <w:p w:rsidR="00D948CF" w:rsidRPr="00BF40BA" w:rsidRDefault="00D948CF" w:rsidP="00D948CF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b/>
                <w:sz w:val="20"/>
                <w:szCs w:val="20"/>
              </w:rPr>
              <w:t>Иллюзия</w:t>
            </w:r>
          </w:p>
          <w:p w:rsidR="00D948CF" w:rsidRPr="00BF40BA" w:rsidRDefault="00D948CF" w:rsidP="00D948CF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b/>
                <w:sz w:val="20"/>
                <w:szCs w:val="20"/>
              </w:rPr>
              <w:t>Синтез-номер</w:t>
            </w:r>
          </w:p>
        </w:tc>
      </w:tr>
      <w:tr w:rsidR="00D948CF" w:rsidRPr="00D948CF" w:rsidTr="0014788E">
        <w:trPr>
          <w:trHeight w:val="20"/>
        </w:trPr>
        <w:tc>
          <w:tcPr>
            <w:tcW w:w="9498" w:type="dxa"/>
            <w:vAlign w:val="center"/>
          </w:tcPr>
          <w:p w:rsidR="00D948CF" w:rsidRPr="00BF40BA" w:rsidRDefault="00D948CF" w:rsidP="00D948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оценки:</w:t>
            </w:r>
          </w:p>
          <w:p w:rsidR="00343367" w:rsidRPr="00BF40BA" w:rsidRDefault="00D948CF" w:rsidP="00D94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sz w:val="20"/>
                <w:szCs w:val="20"/>
              </w:rPr>
              <w:t>режиссерское решение; актерское мастерство; сложность элементов и мастерство исполнения; культура сцены.</w:t>
            </w:r>
          </w:p>
        </w:tc>
      </w:tr>
      <w:tr w:rsidR="00D948CF" w:rsidRPr="00D948CF" w:rsidTr="0014788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8CCE4" w:fill="auto"/>
            <w:vAlign w:val="center"/>
          </w:tcPr>
          <w:p w:rsidR="00D948CF" w:rsidRPr="00BF40BA" w:rsidRDefault="00D948CF" w:rsidP="00D948C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МОДА</w:t>
            </w:r>
          </w:p>
        </w:tc>
      </w:tr>
      <w:tr w:rsidR="00D948CF" w:rsidRPr="00D948CF" w:rsidTr="0014788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82"/>
            </w:tblGrid>
            <w:tr w:rsidR="00D948CF" w:rsidRPr="00BF40BA" w:rsidTr="00477BC1">
              <w:trPr>
                <w:trHeight w:val="807"/>
              </w:trPr>
              <w:tc>
                <w:tcPr>
                  <w:tcW w:w="9813" w:type="dxa"/>
                </w:tcPr>
                <w:p w:rsidR="00D948CF" w:rsidRPr="00BF40BA" w:rsidRDefault="00D948CF" w:rsidP="00D948CF">
                  <w:pPr>
                    <w:numPr>
                      <w:ilvl w:val="2"/>
                      <w:numId w:val="2"/>
                    </w:numPr>
                    <w:spacing w:after="0" w:line="240" w:lineRule="auto"/>
                    <w:ind w:left="0" w:firstLine="462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F40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Продолжительность конкурсного показа коллекции в направлении «Мода» должна быть не более </w:t>
                  </w:r>
                  <w:r w:rsidR="0014788E" w:rsidRPr="00BF40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Pr="00BF40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минут. </w:t>
                  </w:r>
                </w:p>
                <w:p w:rsidR="0014788E" w:rsidRPr="00BF40BA" w:rsidRDefault="0014788E" w:rsidP="0014788E">
                  <w:pPr>
                    <w:numPr>
                      <w:ilvl w:val="2"/>
                      <w:numId w:val="2"/>
                    </w:numPr>
                    <w:spacing w:after="0" w:line="240" w:lineRule="auto"/>
                    <w:ind w:left="0" w:firstLine="462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F40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 выявлении факта нарушения исполнителями требований настоящего положения и приложения к нему, регламентная комиссия имеет право не оценивать конкурсный номер.</w:t>
                  </w:r>
                </w:p>
                <w:p w:rsidR="00D948CF" w:rsidRPr="00BF40BA" w:rsidRDefault="00D948CF" w:rsidP="0014788E">
                  <w:pPr>
                    <w:numPr>
                      <w:ilvl w:val="2"/>
                      <w:numId w:val="2"/>
                    </w:numPr>
                    <w:spacing w:after="0" w:line="240" w:lineRule="auto"/>
                    <w:ind w:left="0" w:firstLine="462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F40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Конкурсная программа проходит в формате показов коллекций одежды – дефи</w:t>
                  </w:r>
                  <w:r w:rsidR="0014788E" w:rsidRPr="00BF40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ле моделей в нарядах коллекции, либо в формате предоставлении эскизов и </w:t>
                  </w:r>
                  <w:r w:rsidR="0014788E" w:rsidRPr="00BF40B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fashion</w:t>
                  </w:r>
                  <w:r w:rsidR="0014788E" w:rsidRPr="00BF40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proofErr w:type="spellStart"/>
                  <w:r w:rsidR="0014788E" w:rsidRPr="00BF40B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illustrtion</w:t>
                  </w:r>
                  <w:proofErr w:type="spellEnd"/>
                  <w:r w:rsidR="0014788E" w:rsidRPr="00BF40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коллекции.</w:t>
                  </w:r>
                </w:p>
                <w:p w:rsidR="00D948CF" w:rsidRPr="00BF40BA" w:rsidRDefault="00D948CF" w:rsidP="00D948CF">
                  <w:pPr>
                    <w:numPr>
                      <w:ilvl w:val="2"/>
                      <w:numId w:val="2"/>
                    </w:numPr>
                    <w:spacing w:after="0" w:line="240" w:lineRule="auto"/>
                    <w:ind w:left="0" w:firstLine="462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F40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 участию в конкурсной программе допускаются коллекции автора (авторов), состоящие из не менее чем </w:t>
                  </w:r>
                  <w:r w:rsidR="0014788E" w:rsidRPr="00BF40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Pr="00BF40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полноценных комплектов – образов. </w:t>
                  </w:r>
                </w:p>
                <w:p w:rsidR="00D948CF" w:rsidRPr="00BF40BA" w:rsidRDefault="00D948CF" w:rsidP="00D948CF">
                  <w:pPr>
                    <w:numPr>
                      <w:ilvl w:val="2"/>
                      <w:numId w:val="2"/>
                    </w:numPr>
                    <w:spacing w:after="0" w:line="240" w:lineRule="auto"/>
                    <w:ind w:left="0" w:firstLine="462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F40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Заявка подается от автора (авторов) коллекции.  </w:t>
                  </w:r>
                </w:p>
                <w:p w:rsidR="00D948CF" w:rsidRPr="00BF40BA" w:rsidRDefault="00D948CF" w:rsidP="00D948CF">
                  <w:pPr>
                    <w:numPr>
                      <w:ilvl w:val="2"/>
                      <w:numId w:val="2"/>
                    </w:numPr>
                    <w:spacing w:after="0" w:line="240" w:lineRule="auto"/>
                    <w:ind w:left="0" w:firstLine="462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F40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Направление «Мода» включает конкурсные работы в номинациях: </w:t>
                  </w:r>
                </w:p>
              </w:tc>
            </w:tr>
          </w:tbl>
          <w:p w:rsidR="00D948CF" w:rsidRPr="00BF40BA" w:rsidRDefault="00D948CF" w:rsidP="0014788E">
            <w:pPr>
              <w:spacing w:after="0" w:line="240" w:lineRule="auto"/>
              <w:ind w:left="180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48CF" w:rsidRPr="00D948CF" w:rsidTr="0014788E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BE5F1" w:fill="auto"/>
            <w:vAlign w:val="center"/>
          </w:tcPr>
          <w:p w:rsidR="00D948CF" w:rsidRPr="00BF40BA" w:rsidRDefault="00D948CF" w:rsidP="00D948CF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b/>
                <w:sz w:val="20"/>
                <w:szCs w:val="20"/>
              </w:rPr>
              <w:t>Прет-а-порте</w:t>
            </w:r>
          </w:p>
          <w:p w:rsidR="00D948CF" w:rsidRPr="00BF40BA" w:rsidRDefault="00D948CF" w:rsidP="00D948CF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b/>
                <w:sz w:val="20"/>
                <w:szCs w:val="20"/>
              </w:rPr>
              <w:t>От-кутюр</w:t>
            </w:r>
          </w:p>
          <w:p w:rsidR="00D948CF" w:rsidRPr="00BF40BA" w:rsidRDefault="00D948CF" w:rsidP="00D948CF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b/>
                <w:sz w:val="20"/>
                <w:szCs w:val="20"/>
              </w:rPr>
              <w:t>Мода с элементами «</w:t>
            </w:r>
            <w:proofErr w:type="spellStart"/>
            <w:r w:rsidRPr="00BF40BA">
              <w:rPr>
                <w:rFonts w:ascii="Times New Roman" w:hAnsi="Times New Roman" w:cs="Times New Roman"/>
                <w:b/>
                <w:sz w:val="20"/>
                <w:szCs w:val="20"/>
              </w:rPr>
              <w:t>этно</w:t>
            </w:r>
            <w:proofErr w:type="spellEnd"/>
            <w:r w:rsidRPr="00BF40B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D948CF" w:rsidRPr="00D948CF" w:rsidTr="0014788E">
        <w:trPr>
          <w:trHeight w:val="20"/>
        </w:trPr>
        <w:tc>
          <w:tcPr>
            <w:tcW w:w="9498" w:type="dxa"/>
            <w:vAlign w:val="center"/>
          </w:tcPr>
          <w:p w:rsidR="00D948CF" w:rsidRPr="00BF40BA" w:rsidRDefault="00D948CF" w:rsidP="00D948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оценки:</w:t>
            </w:r>
          </w:p>
          <w:p w:rsidR="00343367" w:rsidRPr="00BF40BA" w:rsidRDefault="00D948CF" w:rsidP="00D94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художественная и образная выразительность; соответствие тенденциям современной моды; индивидуальность и уникальность образа; актуальность коллекции; уровень </w:t>
            </w:r>
            <w:proofErr w:type="spellStart"/>
            <w:r w:rsidRPr="00BF40BA">
              <w:rPr>
                <w:rFonts w:ascii="Times New Roman" w:hAnsi="Times New Roman" w:cs="Times New Roman"/>
                <w:sz w:val="20"/>
                <w:szCs w:val="20"/>
              </w:rPr>
              <w:t>fashion</w:t>
            </w:r>
            <w:proofErr w:type="spellEnd"/>
            <w:r w:rsidRPr="00BF40BA">
              <w:rPr>
                <w:rFonts w:ascii="Times New Roman" w:hAnsi="Times New Roman" w:cs="Times New Roman"/>
                <w:sz w:val="20"/>
                <w:szCs w:val="20"/>
              </w:rPr>
              <w:t>-новизны; качество исполнения; масштабируемость.</w:t>
            </w:r>
          </w:p>
        </w:tc>
      </w:tr>
      <w:tr w:rsidR="00D948CF" w:rsidRPr="00D948CF" w:rsidTr="0014788E">
        <w:trPr>
          <w:trHeight w:val="20"/>
        </w:trPr>
        <w:tc>
          <w:tcPr>
            <w:tcW w:w="9498" w:type="dxa"/>
            <w:shd w:val="solid" w:color="B8CCE4" w:fill="auto"/>
            <w:vAlign w:val="center"/>
          </w:tcPr>
          <w:p w:rsidR="00D948CF" w:rsidRPr="00BF40BA" w:rsidRDefault="00D948CF" w:rsidP="00D94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b/>
                <w:sz w:val="20"/>
                <w:szCs w:val="20"/>
              </w:rPr>
              <w:t>8. ЖУРНАЛИСТИКА</w:t>
            </w:r>
          </w:p>
        </w:tc>
      </w:tr>
      <w:tr w:rsidR="00D948CF" w:rsidRPr="00D948CF" w:rsidTr="0014788E">
        <w:trPr>
          <w:trHeight w:val="20"/>
        </w:trPr>
        <w:tc>
          <w:tcPr>
            <w:tcW w:w="9498" w:type="dxa"/>
            <w:vAlign w:val="center"/>
          </w:tcPr>
          <w:p w:rsidR="00D948CF" w:rsidRPr="00BF40BA" w:rsidRDefault="00D948CF" w:rsidP="00D948CF">
            <w:pPr>
              <w:numPr>
                <w:ilvl w:val="2"/>
                <w:numId w:val="2"/>
              </w:numPr>
              <w:spacing w:after="0" w:line="240" w:lineRule="auto"/>
              <w:ind w:left="0" w:firstLine="4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sz w:val="20"/>
                <w:szCs w:val="20"/>
              </w:rPr>
              <w:t>Темы конкурсных работ определяются членами жюри в направлении и представляются участникам в первый конкурсный день.</w:t>
            </w:r>
          </w:p>
          <w:p w:rsidR="00D948CF" w:rsidRPr="00BF40BA" w:rsidRDefault="00D948CF" w:rsidP="00D948CF">
            <w:pPr>
              <w:numPr>
                <w:ilvl w:val="2"/>
                <w:numId w:val="2"/>
              </w:numPr>
              <w:spacing w:after="0" w:line="240" w:lineRule="auto"/>
              <w:ind w:left="0" w:firstLine="4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sz w:val="20"/>
                <w:szCs w:val="20"/>
              </w:rPr>
              <w:t>Направление «Журналистика» включает конкурс в номинациях:</w:t>
            </w:r>
          </w:p>
        </w:tc>
      </w:tr>
      <w:tr w:rsidR="00D948CF" w:rsidRPr="00D948CF" w:rsidTr="0014788E">
        <w:trPr>
          <w:trHeight w:val="20"/>
        </w:trPr>
        <w:tc>
          <w:tcPr>
            <w:tcW w:w="9498" w:type="dxa"/>
            <w:shd w:val="solid" w:color="DBE5F1" w:fill="auto"/>
            <w:vAlign w:val="center"/>
          </w:tcPr>
          <w:p w:rsidR="00D948CF" w:rsidRPr="00BF40BA" w:rsidRDefault="00D948CF" w:rsidP="00D948CF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b/>
                <w:sz w:val="20"/>
                <w:szCs w:val="20"/>
              </w:rPr>
              <w:t>8.1. Видеорепортаж</w:t>
            </w:r>
          </w:p>
        </w:tc>
      </w:tr>
      <w:tr w:rsidR="00D948CF" w:rsidRPr="00D948CF" w:rsidTr="0014788E">
        <w:trPr>
          <w:trHeight w:val="20"/>
        </w:trPr>
        <w:tc>
          <w:tcPr>
            <w:tcW w:w="9498" w:type="dxa"/>
            <w:vAlign w:val="center"/>
          </w:tcPr>
          <w:p w:rsidR="00D948CF" w:rsidRPr="00BF40BA" w:rsidRDefault="00D948CF" w:rsidP="00D948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Критерии оценки </w:t>
            </w:r>
          </w:p>
          <w:p w:rsidR="00D948CF" w:rsidRPr="00BF40BA" w:rsidRDefault="00D948CF" w:rsidP="00D94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sz w:val="20"/>
                <w:szCs w:val="20"/>
              </w:rPr>
              <w:t xml:space="preserve">раскрытие темы; способ подачи материала; актуальность сюжета; </w:t>
            </w:r>
            <w:proofErr w:type="spellStart"/>
            <w:r w:rsidRPr="00BF40BA">
              <w:rPr>
                <w:rFonts w:ascii="Times New Roman" w:hAnsi="Times New Roman" w:cs="Times New Roman"/>
                <w:sz w:val="20"/>
                <w:szCs w:val="20"/>
              </w:rPr>
              <w:t>разноплановость</w:t>
            </w:r>
            <w:proofErr w:type="spellEnd"/>
            <w:r w:rsidRPr="00BF40BA">
              <w:rPr>
                <w:rFonts w:ascii="Times New Roman" w:hAnsi="Times New Roman" w:cs="Times New Roman"/>
                <w:sz w:val="20"/>
                <w:szCs w:val="20"/>
              </w:rPr>
              <w:t>; качество видеоматериала сюжета; наличие «</w:t>
            </w:r>
            <w:proofErr w:type="spellStart"/>
            <w:r w:rsidRPr="00BF40BA">
              <w:rPr>
                <w:rFonts w:ascii="Times New Roman" w:hAnsi="Times New Roman" w:cs="Times New Roman"/>
                <w:sz w:val="20"/>
                <w:szCs w:val="20"/>
              </w:rPr>
              <w:t>синхрона</w:t>
            </w:r>
            <w:proofErr w:type="spellEnd"/>
            <w:r w:rsidRPr="00BF40BA">
              <w:rPr>
                <w:rFonts w:ascii="Times New Roman" w:hAnsi="Times New Roman" w:cs="Times New Roman"/>
                <w:sz w:val="20"/>
                <w:szCs w:val="20"/>
              </w:rPr>
              <w:t>»; операторская работа (цвет, горизонт, стабилизация); качество монтажа; режиссура (использование приемов тележурналистики).</w:t>
            </w:r>
          </w:p>
        </w:tc>
      </w:tr>
      <w:tr w:rsidR="00D948CF" w:rsidRPr="00D948CF" w:rsidTr="0014788E">
        <w:trPr>
          <w:trHeight w:val="20"/>
        </w:trPr>
        <w:tc>
          <w:tcPr>
            <w:tcW w:w="9498" w:type="dxa"/>
            <w:shd w:val="solid" w:color="DBE5F1" w:fill="auto"/>
            <w:vAlign w:val="center"/>
          </w:tcPr>
          <w:p w:rsidR="00D948CF" w:rsidRPr="00BF40BA" w:rsidRDefault="00D948CF" w:rsidP="00D948CF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b/>
                <w:sz w:val="20"/>
                <w:szCs w:val="20"/>
              </w:rPr>
              <w:t>8.2. Публикация</w:t>
            </w:r>
          </w:p>
          <w:p w:rsidR="00D948CF" w:rsidRPr="00BF40BA" w:rsidRDefault="00D948CF" w:rsidP="00D948CF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b/>
                <w:sz w:val="20"/>
                <w:szCs w:val="20"/>
              </w:rPr>
              <w:t>8.3. Фоторепортаж</w:t>
            </w:r>
          </w:p>
          <w:p w:rsidR="00D948CF" w:rsidRPr="00BF40BA" w:rsidRDefault="00D948CF" w:rsidP="00D948CF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b/>
                <w:sz w:val="20"/>
                <w:szCs w:val="20"/>
              </w:rPr>
              <w:t>8.4. Радиопередача</w:t>
            </w:r>
          </w:p>
        </w:tc>
      </w:tr>
      <w:tr w:rsidR="00D948CF" w:rsidRPr="00D948CF" w:rsidTr="0014788E">
        <w:trPr>
          <w:trHeight w:val="20"/>
        </w:trPr>
        <w:tc>
          <w:tcPr>
            <w:tcW w:w="9498" w:type="dxa"/>
            <w:vAlign w:val="center"/>
          </w:tcPr>
          <w:p w:rsidR="00D948CF" w:rsidRPr="00BF40BA" w:rsidRDefault="00D948CF" w:rsidP="00D948CF">
            <w:pPr>
              <w:pStyle w:val="Default"/>
              <w:jc w:val="both"/>
              <w:rPr>
                <w:sz w:val="20"/>
                <w:szCs w:val="20"/>
              </w:rPr>
            </w:pPr>
            <w:r w:rsidRPr="00BF40BA">
              <w:rPr>
                <w:b/>
                <w:bCs/>
                <w:sz w:val="20"/>
                <w:szCs w:val="20"/>
              </w:rPr>
              <w:t xml:space="preserve">Общие критерии оценки </w:t>
            </w:r>
          </w:p>
          <w:p w:rsidR="00D948CF" w:rsidRPr="00BF40BA" w:rsidRDefault="00D948CF" w:rsidP="00D948CF">
            <w:pPr>
              <w:pStyle w:val="Default"/>
              <w:jc w:val="both"/>
              <w:rPr>
                <w:sz w:val="20"/>
                <w:szCs w:val="20"/>
              </w:rPr>
            </w:pPr>
            <w:r w:rsidRPr="00BF40BA">
              <w:rPr>
                <w:sz w:val="20"/>
                <w:szCs w:val="20"/>
              </w:rPr>
              <w:t xml:space="preserve">актуальность и значимость темы; оригинальность в подаче материала; аргументированность и глубина раскрытия содержания; объективность в раскрытии темы; соответствие материала жанровым критериям; точность и выразительность; применение новых, оригинальных методов подбора и подачи материал </w:t>
            </w:r>
          </w:p>
          <w:p w:rsidR="00D948CF" w:rsidRPr="00BF40BA" w:rsidRDefault="00D948CF" w:rsidP="00D948CF">
            <w:pPr>
              <w:pStyle w:val="Default"/>
              <w:jc w:val="both"/>
              <w:rPr>
                <w:sz w:val="20"/>
                <w:szCs w:val="20"/>
              </w:rPr>
            </w:pPr>
            <w:r w:rsidRPr="00BF40BA">
              <w:rPr>
                <w:b/>
                <w:bCs/>
                <w:sz w:val="20"/>
                <w:szCs w:val="20"/>
              </w:rPr>
              <w:t xml:space="preserve">Дополнительные критерии в номинации </w:t>
            </w:r>
          </w:p>
          <w:p w:rsidR="00D948CF" w:rsidRPr="00BF40BA" w:rsidRDefault="00D948CF" w:rsidP="00D948CF">
            <w:pPr>
              <w:pStyle w:val="Default"/>
              <w:jc w:val="both"/>
              <w:rPr>
                <w:sz w:val="20"/>
                <w:szCs w:val="20"/>
              </w:rPr>
            </w:pPr>
            <w:r w:rsidRPr="00BF40BA">
              <w:rPr>
                <w:b/>
                <w:bCs/>
                <w:sz w:val="20"/>
                <w:szCs w:val="20"/>
              </w:rPr>
              <w:t xml:space="preserve">Видеорепортаж: </w:t>
            </w:r>
          </w:p>
          <w:p w:rsidR="00D948CF" w:rsidRPr="00BF40BA" w:rsidRDefault="00D948CF" w:rsidP="00D948CF">
            <w:pPr>
              <w:pStyle w:val="Default"/>
              <w:jc w:val="both"/>
              <w:rPr>
                <w:sz w:val="20"/>
                <w:szCs w:val="20"/>
              </w:rPr>
            </w:pPr>
            <w:r w:rsidRPr="00BF40BA">
              <w:rPr>
                <w:sz w:val="20"/>
                <w:szCs w:val="20"/>
              </w:rPr>
              <w:t xml:space="preserve">актуальность сюжета, </w:t>
            </w:r>
            <w:proofErr w:type="spellStart"/>
            <w:r w:rsidRPr="00BF40BA">
              <w:rPr>
                <w:sz w:val="20"/>
                <w:szCs w:val="20"/>
              </w:rPr>
              <w:t>разноплановость</w:t>
            </w:r>
            <w:proofErr w:type="spellEnd"/>
            <w:r w:rsidRPr="00BF40BA">
              <w:rPr>
                <w:sz w:val="20"/>
                <w:szCs w:val="20"/>
              </w:rPr>
              <w:t>, качество видеоматериала сюжета, наличие и качество «</w:t>
            </w:r>
            <w:proofErr w:type="spellStart"/>
            <w:r w:rsidRPr="00BF40BA">
              <w:rPr>
                <w:sz w:val="20"/>
                <w:szCs w:val="20"/>
              </w:rPr>
              <w:t>синхрона</w:t>
            </w:r>
            <w:proofErr w:type="spellEnd"/>
            <w:r w:rsidRPr="00BF40BA">
              <w:rPr>
                <w:sz w:val="20"/>
                <w:szCs w:val="20"/>
              </w:rPr>
              <w:t xml:space="preserve">», </w:t>
            </w:r>
            <w:proofErr w:type="spellStart"/>
            <w:r w:rsidRPr="00BF40BA">
              <w:rPr>
                <w:sz w:val="20"/>
                <w:szCs w:val="20"/>
              </w:rPr>
              <w:t>стендапа</w:t>
            </w:r>
            <w:proofErr w:type="spellEnd"/>
            <w:r w:rsidRPr="00BF40BA">
              <w:rPr>
                <w:sz w:val="20"/>
                <w:szCs w:val="20"/>
              </w:rPr>
              <w:t xml:space="preserve">; грамотная устная речь журналиста в сюжете, качество операторской работы (планы, цвет, горизонт, стабилизация), качество монтажа, режиссура (грамотное использование приёмов тележурналистики), качество </w:t>
            </w:r>
            <w:proofErr w:type="spellStart"/>
            <w:r w:rsidRPr="00BF40BA">
              <w:rPr>
                <w:sz w:val="20"/>
                <w:szCs w:val="20"/>
              </w:rPr>
              <w:t>аудиоряда</w:t>
            </w:r>
            <w:proofErr w:type="spellEnd"/>
            <w:r w:rsidRPr="00BF40BA">
              <w:rPr>
                <w:sz w:val="20"/>
                <w:szCs w:val="20"/>
              </w:rPr>
              <w:t xml:space="preserve">. </w:t>
            </w:r>
          </w:p>
          <w:p w:rsidR="00D948CF" w:rsidRPr="00BF40BA" w:rsidRDefault="00D948CF" w:rsidP="00D948CF">
            <w:pPr>
              <w:pStyle w:val="Default"/>
              <w:jc w:val="both"/>
              <w:rPr>
                <w:sz w:val="20"/>
                <w:szCs w:val="20"/>
              </w:rPr>
            </w:pPr>
            <w:r w:rsidRPr="00BF40BA">
              <w:rPr>
                <w:b/>
                <w:bCs/>
                <w:sz w:val="20"/>
                <w:szCs w:val="20"/>
              </w:rPr>
              <w:t xml:space="preserve">Публикация: </w:t>
            </w:r>
          </w:p>
          <w:p w:rsidR="00D948CF" w:rsidRPr="00BF40BA" w:rsidRDefault="00D948CF" w:rsidP="00D948CF">
            <w:pPr>
              <w:pStyle w:val="Default"/>
              <w:jc w:val="both"/>
              <w:rPr>
                <w:sz w:val="20"/>
                <w:szCs w:val="20"/>
              </w:rPr>
            </w:pPr>
            <w:r w:rsidRPr="00BF40BA">
              <w:rPr>
                <w:sz w:val="20"/>
                <w:szCs w:val="20"/>
              </w:rPr>
              <w:t xml:space="preserve">стиль изложения, орфография и пунктуация, точность и выразительность заголовка, </w:t>
            </w:r>
            <w:proofErr w:type="spellStart"/>
            <w:r w:rsidRPr="00BF40BA">
              <w:rPr>
                <w:sz w:val="20"/>
                <w:szCs w:val="20"/>
              </w:rPr>
              <w:t>лида</w:t>
            </w:r>
            <w:proofErr w:type="spellEnd"/>
            <w:r w:rsidRPr="00BF40BA">
              <w:rPr>
                <w:sz w:val="20"/>
                <w:szCs w:val="20"/>
              </w:rPr>
              <w:t xml:space="preserve">, наличие иллюстративного материала, авторская позиция. </w:t>
            </w:r>
          </w:p>
          <w:p w:rsidR="00D948CF" w:rsidRPr="00BF40BA" w:rsidRDefault="00D948CF" w:rsidP="00D948CF">
            <w:pPr>
              <w:pStyle w:val="Default"/>
              <w:jc w:val="both"/>
              <w:rPr>
                <w:sz w:val="20"/>
                <w:szCs w:val="20"/>
              </w:rPr>
            </w:pPr>
            <w:r w:rsidRPr="00BF40BA">
              <w:rPr>
                <w:b/>
                <w:bCs/>
                <w:sz w:val="20"/>
                <w:szCs w:val="20"/>
              </w:rPr>
              <w:t xml:space="preserve">Фоторепортаж: </w:t>
            </w:r>
          </w:p>
          <w:p w:rsidR="00D948CF" w:rsidRPr="00BF40BA" w:rsidRDefault="00D948CF" w:rsidP="00D948CF">
            <w:pPr>
              <w:pStyle w:val="Default"/>
              <w:jc w:val="both"/>
              <w:rPr>
                <w:sz w:val="20"/>
                <w:szCs w:val="20"/>
              </w:rPr>
            </w:pPr>
            <w:r w:rsidRPr="00BF40BA">
              <w:rPr>
                <w:sz w:val="20"/>
                <w:szCs w:val="20"/>
              </w:rPr>
              <w:t xml:space="preserve">оригинальность замысла, идейно-тематическое содержание, раскрытие темы, композиционное построение, техническое исполнение, качество фотографий. </w:t>
            </w:r>
          </w:p>
          <w:p w:rsidR="00D948CF" w:rsidRPr="00BF40BA" w:rsidRDefault="00D948CF" w:rsidP="00D948CF">
            <w:pPr>
              <w:pStyle w:val="Default"/>
              <w:jc w:val="both"/>
              <w:rPr>
                <w:sz w:val="20"/>
                <w:szCs w:val="20"/>
              </w:rPr>
            </w:pPr>
            <w:r w:rsidRPr="00BF40BA">
              <w:rPr>
                <w:b/>
                <w:bCs/>
                <w:sz w:val="20"/>
                <w:szCs w:val="20"/>
              </w:rPr>
              <w:t xml:space="preserve">Радиопередача: </w:t>
            </w:r>
          </w:p>
          <w:p w:rsidR="00343367" w:rsidRPr="00BF40BA" w:rsidRDefault="00D948CF" w:rsidP="00D94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sz w:val="20"/>
                <w:szCs w:val="20"/>
              </w:rPr>
              <w:t xml:space="preserve">авторский текст; раскрытие темы; подача материала; звуковое сопровождение материала (подложки, перебивки и т.д.); дикция, речь; музыкальное оформление эфира. </w:t>
            </w:r>
          </w:p>
        </w:tc>
      </w:tr>
      <w:tr w:rsidR="00D948CF" w:rsidRPr="00FF42D9" w:rsidTr="0014788E">
        <w:trPr>
          <w:trHeight w:val="20"/>
        </w:trPr>
        <w:tc>
          <w:tcPr>
            <w:tcW w:w="9498" w:type="dxa"/>
            <w:shd w:val="solid" w:color="B8CCE4" w:fill="auto"/>
            <w:vAlign w:val="center"/>
          </w:tcPr>
          <w:p w:rsidR="00D948CF" w:rsidRPr="00BF40BA" w:rsidRDefault="00D948CF" w:rsidP="00D94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b/>
                <w:sz w:val="20"/>
                <w:szCs w:val="20"/>
              </w:rPr>
              <w:t>9. ВИДЕО</w:t>
            </w:r>
          </w:p>
        </w:tc>
      </w:tr>
      <w:tr w:rsidR="00D948CF" w:rsidRPr="00FF42D9" w:rsidTr="0014788E">
        <w:trPr>
          <w:trHeight w:val="20"/>
        </w:trPr>
        <w:tc>
          <w:tcPr>
            <w:tcW w:w="9498" w:type="dxa"/>
            <w:vAlign w:val="center"/>
          </w:tcPr>
          <w:p w:rsidR="00D948CF" w:rsidRPr="00BF40BA" w:rsidRDefault="00D948CF" w:rsidP="00D948CF">
            <w:pPr>
              <w:numPr>
                <w:ilvl w:val="2"/>
                <w:numId w:val="2"/>
              </w:numPr>
              <w:spacing w:after="0" w:line="240" w:lineRule="auto"/>
              <w:ind w:left="34" w:firstLine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sz w:val="20"/>
                <w:szCs w:val="20"/>
              </w:rPr>
              <w:t>Темы конкурсных работ определяются членами жюри в направлении «Видео» и представляются участникам</w:t>
            </w:r>
            <w:r w:rsidR="00761542" w:rsidRPr="00BF40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948CF" w:rsidRPr="00BF40BA" w:rsidRDefault="00D948CF" w:rsidP="00D948CF">
            <w:pPr>
              <w:numPr>
                <w:ilvl w:val="2"/>
                <w:numId w:val="2"/>
              </w:numPr>
              <w:spacing w:after="0" w:line="240" w:lineRule="auto"/>
              <w:ind w:left="34"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sz w:val="20"/>
                <w:szCs w:val="20"/>
              </w:rPr>
              <w:t>Продолжительность конкурсной работы в направлении «Видео» в номинации «Социальный ролик», «Музыкальный клип», «Юмористический ролик» должна быть не более 4 минут, в номинации «Короткометражный фильм» - не более 7 минут.</w:t>
            </w:r>
          </w:p>
          <w:p w:rsidR="00D948CF" w:rsidRPr="00BF40BA" w:rsidRDefault="00D948CF" w:rsidP="00D948CF">
            <w:pPr>
              <w:numPr>
                <w:ilvl w:val="2"/>
                <w:numId w:val="2"/>
              </w:numPr>
              <w:spacing w:after="0" w:line="240" w:lineRule="auto"/>
              <w:ind w:left="34"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sz w:val="20"/>
                <w:szCs w:val="20"/>
              </w:rPr>
              <w:t>При выявлении факта нарушения требований настоящего положения и приложения к нему, регламентная комиссия имеет право снять работу с конкурса.</w:t>
            </w:r>
          </w:p>
          <w:p w:rsidR="00D948CF" w:rsidRPr="00BF40BA" w:rsidRDefault="00D948CF" w:rsidP="00D948CF">
            <w:pPr>
              <w:numPr>
                <w:ilvl w:val="2"/>
                <w:numId w:val="2"/>
              </w:numPr>
              <w:spacing w:after="0" w:line="240" w:lineRule="auto"/>
              <w:ind w:left="34"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sz w:val="20"/>
                <w:szCs w:val="20"/>
              </w:rPr>
              <w:t>В направлении «Видео» могут быть утверждены специальные призы: лучшая мужская роль; лучшая женская роль; лучшая режиссура; лучшая операторская работа; лучший сценарий; лучший монтаж.</w:t>
            </w:r>
          </w:p>
          <w:p w:rsidR="00D948CF" w:rsidRPr="00BF40BA" w:rsidRDefault="00D948CF" w:rsidP="00D948CF">
            <w:pPr>
              <w:numPr>
                <w:ilvl w:val="2"/>
                <w:numId w:val="2"/>
              </w:numPr>
              <w:spacing w:after="0" w:line="240" w:lineRule="auto"/>
              <w:ind w:left="34"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sz w:val="20"/>
                <w:szCs w:val="20"/>
              </w:rPr>
              <w:t>Направление «Видео» включает конкурс в номинациях:</w:t>
            </w:r>
          </w:p>
        </w:tc>
      </w:tr>
      <w:tr w:rsidR="00D948CF" w:rsidRPr="00FF42D9" w:rsidTr="0014788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498" w:type="dxa"/>
            <w:shd w:val="solid" w:color="DBE5F1" w:fill="auto"/>
            <w:vAlign w:val="center"/>
          </w:tcPr>
          <w:p w:rsidR="00D948CF" w:rsidRPr="00BF40BA" w:rsidRDefault="00D948CF" w:rsidP="00D948CF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b/>
                <w:sz w:val="20"/>
                <w:szCs w:val="20"/>
              </w:rPr>
              <w:t>9.1. Социальный ролик</w:t>
            </w:r>
          </w:p>
          <w:p w:rsidR="00D948CF" w:rsidRPr="00BF40BA" w:rsidRDefault="00D948CF" w:rsidP="00D948CF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b/>
                <w:sz w:val="20"/>
                <w:szCs w:val="20"/>
              </w:rPr>
              <w:t>9.2. Музыкальный клип</w:t>
            </w:r>
          </w:p>
          <w:p w:rsidR="00D948CF" w:rsidRPr="00BF40BA" w:rsidRDefault="00D948CF" w:rsidP="00D948CF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9.3. Юмористический ролик</w:t>
            </w:r>
          </w:p>
          <w:p w:rsidR="00D948CF" w:rsidRPr="00BF40BA" w:rsidRDefault="00D948CF" w:rsidP="00D948CF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b/>
                <w:sz w:val="20"/>
                <w:szCs w:val="20"/>
              </w:rPr>
              <w:t>9.4. Короткометражный фильм</w:t>
            </w:r>
          </w:p>
        </w:tc>
      </w:tr>
      <w:tr w:rsidR="00D948CF" w:rsidRPr="00FF42D9" w:rsidTr="0014788E">
        <w:trPr>
          <w:trHeight w:val="20"/>
        </w:trPr>
        <w:tc>
          <w:tcPr>
            <w:tcW w:w="9498" w:type="dxa"/>
            <w:tcBorders>
              <w:bottom w:val="single" w:sz="4" w:space="0" w:color="auto"/>
            </w:tcBorders>
            <w:vAlign w:val="center"/>
          </w:tcPr>
          <w:p w:rsidR="00A13EE4" w:rsidRPr="00BF40BA" w:rsidRDefault="00A13EE4" w:rsidP="00A13EE4">
            <w:pPr>
              <w:pStyle w:val="Default"/>
              <w:jc w:val="both"/>
              <w:rPr>
                <w:sz w:val="20"/>
                <w:szCs w:val="20"/>
              </w:rPr>
            </w:pPr>
            <w:r w:rsidRPr="00BF40BA">
              <w:rPr>
                <w:b/>
                <w:bCs/>
                <w:sz w:val="20"/>
                <w:szCs w:val="20"/>
              </w:rPr>
              <w:lastRenderedPageBreak/>
              <w:t xml:space="preserve">Общие критерии оценки </w:t>
            </w:r>
          </w:p>
          <w:p w:rsidR="00D948CF" w:rsidRPr="00BF40BA" w:rsidRDefault="00D948CF" w:rsidP="00D948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40BA">
              <w:rPr>
                <w:rFonts w:ascii="Times New Roman" w:hAnsi="Times New Roman" w:cs="Times New Roman"/>
                <w:bCs/>
                <w:sz w:val="20"/>
                <w:szCs w:val="20"/>
              </w:rPr>
              <w:t>оригинальность идеи, сценарий и соответствие теме; режиссура; декорации и локации; использование выразительных средств; подбор актеров; подбор костюмов; актерская работа, операторская работа; монтаж; анимация; музыкальное оформление.</w:t>
            </w:r>
          </w:p>
        </w:tc>
      </w:tr>
    </w:tbl>
    <w:p w:rsidR="00D948CF" w:rsidRDefault="00D948CF"/>
    <w:p w:rsidR="00132050" w:rsidRDefault="00132050"/>
    <w:p w:rsidR="00132050" w:rsidRDefault="00132050">
      <w:bookmarkStart w:id="0" w:name="_GoBack"/>
      <w:bookmarkEnd w:id="0"/>
    </w:p>
    <w:sectPr w:rsidR="0013205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B46" w:rsidRDefault="00227B46" w:rsidP="00446EA2">
      <w:pPr>
        <w:spacing w:after="0" w:line="240" w:lineRule="auto"/>
      </w:pPr>
      <w:r>
        <w:separator/>
      </w:r>
    </w:p>
  </w:endnote>
  <w:endnote w:type="continuationSeparator" w:id="0">
    <w:p w:rsidR="00227B46" w:rsidRDefault="00227B46" w:rsidP="00446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B46" w:rsidRDefault="00227B46" w:rsidP="00446EA2">
      <w:pPr>
        <w:spacing w:after="0" w:line="240" w:lineRule="auto"/>
      </w:pPr>
      <w:r>
        <w:separator/>
      </w:r>
    </w:p>
  </w:footnote>
  <w:footnote w:type="continuationSeparator" w:id="0">
    <w:p w:rsidR="00227B46" w:rsidRDefault="00227B46" w:rsidP="00446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EA2" w:rsidRPr="00446EA2" w:rsidRDefault="00446EA2" w:rsidP="00446EA2">
    <w:pPr>
      <w:pStyle w:val="1"/>
      <w:spacing w:line="240" w:lineRule="auto"/>
      <w:ind w:firstLine="0"/>
      <w:jc w:val="right"/>
      <w:rPr>
        <w:b w:val="0"/>
        <w:i/>
        <w:sz w:val="28"/>
      </w:rPr>
    </w:pPr>
    <w:r w:rsidRPr="00446EA2">
      <w:rPr>
        <w:b w:val="0"/>
        <w:i/>
        <w:sz w:val="28"/>
      </w:rPr>
      <w:t>Приложение №2</w:t>
    </w:r>
  </w:p>
  <w:p w:rsidR="00446EA2" w:rsidRDefault="00446EA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B05B3"/>
    <w:multiLevelType w:val="hybridMultilevel"/>
    <w:tmpl w:val="B360003A"/>
    <w:lvl w:ilvl="0" w:tplc="C36A4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74A9A"/>
    <w:multiLevelType w:val="multilevel"/>
    <w:tmpl w:val="7E5E7E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BFF40D2"/>
    <w:multiLevelType w:val="hybridMultilevel"/>
    <w:tmpl w:val="920EBD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260F5"/>
    <w:multiLevelType w:val="hybridMultilevel"/>
    <w:tmpl w:val="AB3221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14E"/>
    <w:rsid w:val="00067712"/>
    <w:rsid w:val="00132050"/>
    <w:rsid w:val="0014788E"/>
    <w:rsid w:val="00227B46"/>
    <w:rsid w:val="002B49D9"/>
    <w:rsid w:val="003229B2"/>
    <w:rsid w:val="00343367"/>
    <w:rsid w:val="00446EA2"/>
    <w:rsid w:val="005E6E38"/>
    <w:rsid w:val="007275C8"/>
    <w:rsid w:val="00761542"/>
    <w:rsid w:val="00772E78"/>
    <w:rsid w:val="008E60F3"/>
    <w:rsid w:val="009B514E"/>
    <w:rsid w:val="00A13EE4"/>
    <w:rsid w:val="00B73AAA"/>
    <w:rsid w:val="00BA2046"/>
    <w:rsid w:val="00BF40BA"/>
    <w:rsid w:val="00D948CF"/>
    <w:rsid w:val="00F218A0"/>
    <w:rsid w:val="00F96985"/>
    <w:rsid w:val="00F9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B2E7D-258A-4326-AE90-98D292FC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48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320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6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6EA2"/>
  </w:style>
  <w:style w:type="paragraph" w:styleId="a6">
    <w:name w:val="footer"/>
    <w:basedOn w:val="a"/>
    <w:link w:val="a7"/>
    <w:uiPriority w:val="99"/>
    <w:unhideWhenUsed/>
    <w:rsid w:val="00446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6EA2"/>
  </w:style>
  <w:style w:type="character" w:customStyle="1" w:styleId="a8">
    <w:name w:val="Название Знак"/>
    <w:link w:val="1"/>
    <w:locked/>
    <w:rsid w:val="00446EA2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paragraph" w:customStyle="1" w:styleId="1">
    <w:name w:val="Название1"/>
    <w:basedOn w:val="a"/>
    <w:link w:val="a8"/>
    <w:qFormat/>
    <w:rsid w:val="00446EA2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bCs/>
      <w:sz w:val="3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cp:lastPrinted>2020-03-10T09:55:00Z</cp:lastPrinted>
  <dcterms:created xsi:type="dcterms:W3CDTF">2020-04-16T14:35:00Z</dcterms:created>
  <dcterms:modified xsi:type="dcterms:W3CDTF">2020-04-23T13:16:00Z</dcterms:modified>
</cp:coreProperties>
</file>