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>У</w:t>
      </w:r>
      <w:r>
        <w:rPr>
          <w:rFonts w:cs="Times New Roman" w:ascii="Times New Roman" w:hAnsi="Times New Roman"/>
          <w:b/>
          <w:bCs/>
          <w:caps/>
          <w:sz w:val="28"/>
          <w:szCs w:val="28"/>
          <w:lang w:val="ru-RU"/>
        </w:rPr>
        <w:t>ЧЕБНЫЙ ПЛАН</w:t>
      </w:r>
    </w:p>
    <w:p>
      <w:pPr>
        <w:pStyle w:val="Style61"/>
        <w:tabs>
          <w:tab w:val="left" w:pos="142" w:leader="none"/>
        </w:tabs>
        <w:spacing w:lineRule="auto" w:line="240"/>
        <w:ind w:left="0" w:righ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дополнительной профессиональной программы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>повышения квалификации</w:t>
      </w:r>
    </w:p>
    <w:p>
      <w:pPr>
        <w:pStyle w:val="Iaui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jc w:val="center"/>
        <w:rPr/>
      </w:pPr>
      <w:r>
        <w:rPr>
          <w:rFonts w:cs="Times New Roman"/>
          <w:b/>
          <w:sz w:val="28"/>
          <w:szCs w:val="28"/>
        </w:rPr>
        <w:t>«</w:t>
      </w:r>
      <w:bookmarkStart w:id="0" w:name="__DdeLink__4_3486508495"/>
      <w:r>
        <w:rPr>
          <w:rFonts w:cs="Times New Roman"/>
          <w:b/>
          <w:sz w:val="28"/>
        </w:rPr>
        <w:t>Инновационные подходы к обучению в цифровой образовательной среде: ИКТ и мультимедиа</w:t>
      </w:r>
      <w:bookmarkEnd w:id="0"/>
      <w:r>
        <w:rPr>
          <w:rFonts w:cs="Times New Roman"/>
          <w:b/>
          <w:bCs/>
          <w:sz w:val="28"/>
          <w:szCs w:val="28"/>
        </w:rPr>
        <w:t>»</w:t>
      </w:r>
    </w:p>
    <w:p>
      <w:pPr>
        <w:pStyle w:val="Normal"/>
        <w:jc w:val="center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</w:r>
    </w:p>
    <w:tbl>
      <w:tblPr>
        <w:tblW w:w="9556" w:type="dxa"/>
        <w:jc w:val="left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479"/>
        <w:gridCol w:w="4221"/>
        <w:gridCol w:w="692"/>
        <w:gridCol w:w="653"/>
        <w:gridCol w:w="647"/>
        <w:gridCol w:w="456"/>
        <w:gridCol w:w="709"/>
        <w:gridCol w:w="1699"/>
      </w:tblGrid>
      <w:tr>
        <w:trPr>
          <w:trHeight w:val="333" w:hRule="atLeast"/>
          <w:cantSplit w:val="true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дисциплин (модулей) 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rPr/>
            </w:pPr>
            <w:r>
              <w:rPr>
                <w:color w:val="000000"/>
                <w:sz w:val="22"/>
                <w:szCs w:val="22"/>
              </w:rPr>
              <w:t>ОТ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Аудиторные/ дистанционные занятия, час.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rPr/>
            </w:pPr>
            <w:r>
              <w:rPr>
                <w:color w:val="000000"/>
                <w:sz w:val="22"/>
                <w:szCs w:val="22"/>
              </w:rPr>
              <w:t>ВЗ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rPr/>
            </w:pPr>
            <w:r>
              <w:rPr>
                <w:color w:val="000000"/>
                <w:sz w:val="22"/>
                <w:szCs w:val="22"/>
              </w:rPr>
              <w:t>СРС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контроля</w:t>
            </w:r>
          </w:p>
        </w:tc>
      </w:tr>
      <w:tr>
        <w:trPr>
          <w:cantSplit w:val="true"/>
        </w:trPr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1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/>
            </w:pPr>
            <w:r>
              <w:rPr>
                <w:color w:val="000000"/>
                <w:sz w:val="22"/>
                <w:szCs w:val="22"/>
              </w:rPr>
              <w:t>Лк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/>
            </w:pPr>
            <w:r>
              <w:rPr>
                <w:color w:val="000000"/>
                <w:sz w:val="22"/>
                <w:szCs w:val="22"/>
              </w:rPr>
              <w:t>ПЗ, СЗ, ЛЗ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1.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sz w:val="22"/>
              </w:rPr>
            </w:pPr>
            <w:r>
              <w:rPr>
                <w:sz w:val="22"/>
              </w:rPr>
              <w:t>Технологический подход в современной высшей школе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Дискуссия, проект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2.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sz w:val="22"/>
              </w:rPr>
            </w:pPr>
            <w:r>
              <w:rPr>
                <w:sz w:val="22"/>
              </w:rPr>
              <w:t>Мультимедийные технологии в деятельности преподавателя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Дискуссия, проект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3.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sz w:val="22"/>
              </w:rPr>
            </w:pPr>
            <w:r>
              <w:rPr>
                <w:sz w:val="22"/>
              </w:rPr>
              <w:t>Технологии дистанционного обучения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Дискуссия, проект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4.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sz w:val="22"/>
              </w:rPr>
            </w:pPr>
            <w:r>
              <w:rPr>
                <w:sz w:val="22"/>
                <w:lang w:val="tt-RU"/>
              </w:rPr>
              <w:t>Гипертекстовая технология в деятельности преподавателя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Дискуссия, проект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5.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sz w:val="22"/>
              </w:rPr>
            </w:pPr>
            <w:r>
              <w:rPr>
                <w:sz w:val="22"/>
                <w:lang w:val="tt-RU"/>
              </w:rPr>
              <w:t>Работа с программами управления библиографической информацией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Самоанализ, собеседование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6.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sz w:val="22"/>
              </w:rPr>
            </w:pPr>
            <w:r>
              <w:rPr>
                <w:sz w:val="22"/>
              </w:rPr>
              <w:t>Интерактивные технологии в деятельности преподавателя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Самоанализ, проект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7.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sz w:val="22"/>
              </w:rPr>
            </w:pPr>
            <w:r>
              <w:rPr>
                <w:sz w:val="22"/>
              </w:rPr>
              <w:t>Онлайн-технологии в деятельности преподавателя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Самоанализ, проект</w:t>
            </w:r>
          </w:p>
        </w:tc>
      </w:tr>
      <w:tr>
        <w:trPr>
          <w:cantSplit w:val="true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ind w:left="60" w:hanging="0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8.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rPr>
                <w:sz w:val="22"/>
              </w:rPr>
            </w:pPr>
            <w:r>
              <w:rPr>
                <w:sz w:val="22"/>
              </w:rPr>
              <w:t>Платформы массовых открытых онлайн-курсов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Дискуссия, проект</w:t>
            </w:r>
          </w:p>
        </w:tc>
      </w:tr>
      <w:tr>
        <w:trPr>
          <w:cantSplit w:val="true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7"/>
              <w:spacing w:lineRule="auto" w:line="240" w:before="0" w:after="0"/>
              <w:ind w:left="63" w:right="0" w:hanging="0"/>
              <w:jc w:val="left"/>
              <w:rPr>
                <w:b w:val="false"/>
                <w:b w:val="false"/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</w:rPr>
              <w:t>Практики (стажировки)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rPr/>
            </w:pPr>
            <w:r>
              <w:rPr>
                <w:b w:val="false"/>
                <w:color w:val="000000"/>
                <w:sz w:val="22"/>
                <w:szCs w:val="22"/>
              </w:rPr>
              <w:t xml:space="preserve">Не предусмотрена </w:t>
            </w:r>
          </w:p>
        </w:tc>
      </w:tr>
      <w:tr>
        <w:trPr>
          <w:cantSplit w:val="true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7"/>
              <w:spacing w:lineRule="auto" w:line="240" w:before="0" w:after="0"/>
              <w:ind w:left="63" w:right="0" w:hanging="0"/>
              <w:jc w:val="left"/>
              <w:rPr>
                <w:b w:val="false"/>
                <w:b w:val="false"/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</w:rPr>
              <w:t>Итоговая аттестация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Тестирование</w:t>
            </w:r>
          </w:p>
        </w:tc>
      </w:tr>
      <w:tr>
        <w:trPr>
          <w:cantSplit w:val="true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jc w:val="right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ИТОГО: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16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3"/>
              <w:snapToGrid w:val="false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3"/>
              <w:snapToGrid w:val="false"/>
              <w:rPr>
                <w:b w:val="false"/>
                <w:b w:val="false"/>
                <w:i/>
                <w:i/>
                <w:color w:val="000000"/>
                <w:sz w:val="22"/>
              </w:rPr>
            </w:pPr>
            <w:r>
              <w:rPr>
                <w:b w:val="false"/>
                <w:i/>
                <w:color w:val="000000"/>
                <w:sz w:val="22"/>
              </w:rPr>
            </w:r>
          </w:p>
        </w:tc>
      </w:tr>
    </w:tbl>
    <w:p>
      <w:pPr>
        <w:pStyle w:val="Normal"/>
        <w:ind w:left="1191" w:hanging="119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191" w:hanging="1191"/>
        <w:jc w:val="left"/>
        <w:rPr/>
      </w:pPr>
      <w:r>
        <w:rPr>
          <w:i/>
          <w:sz w:val="24"/>
          <w:szCs w:val="24"/>
          <w:vertAlign w:val="superscript"/>
        </w:rPr>
        <w:t>*</w:t>
      </w:r>
      <w:r>
        <w:rPr>
          <w:rFonts w:eastAsia="Calibri" w:cs="Times New Roman" w:ascii="Times New Roman" w:hAnsi="Times New Roman"/>
          <w:i/>
          <w:color w:val="000000"/>
          <w:sz w:val="24"/>
          <w:szCs w:val="24"/>
          <w:vertAlign w:val="superscript"/>
        </w:rPr>
        <w:t xml:space="preserve"> ОТ – общая трудоемкость, Лк – лекции, ПЗ – практические занятия, СЗ – семинарские занятия, ЛЗ – лабораторные занятия, ВЗ – выездные занятия, СРС – самостоятельная работа слушателя</w:t>
      </w:r>
    </w:p>
    <w:p>
      <w:pPr>
        <w:pStyle w:val="Normal"/>
        <w:ind w:left="1191" w:hanging="1191"/>
        <w:jc w:val="left"/>
        <w:rPr/>
      </w:pPr>
      <w:r>
        <w:rPr>
          <w:rFonts w:cs="Times New Roman" w:ascii="Times New Roman" w:hAnsi="Times New Roman"/>
          <w:i/>
          <w:color w:val="000000"/>
          <w:sz w:val="28"/>
          <w:szCs w:val="28"/>
          <w:vertAlign w:val="superscript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sz w:val="28"/>
          <w:szCs w:val="28"/>
          <w:vertAlign w:val="superscript"/>
        </w:rPr>
        <w:t>** Модуль 7,  модуль 9  проводится в очной форме; модуль 1, модуль 2, модуль 3, модуль 4, модуль 5, модуль 6,  модуль 8 и итоговая аттестация – с применением дистанционных образовательных технологий и электронного обучения.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variable"/>
  </w:font>
  <w:font w:name="MS Reference Sans Serif">
    <w:charset w:val="cc"/>
    <w:family w:val="swiss"/>
    <w:pitch w:val="variable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cc"/>
    <w:family w:val="swiss"/>
    <w:pitch w:val="variable"/>
  </w:font>
  <w:font w:name="Verdan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pStyle w:val="4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Unifont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both"/>
      <w:textAlignment w:val="baseline"/>
    </w:pPr>
    <w:rPr>
      <w:rFonts w:ascii="Courier New" w:hAnsi="Courier New" w:eastAsia="Times New Roman" w:cs="Courier New"/>
      <w:color w:val="00000A"/>
      <w:kern w:val="2"/>
      <w:sz w:val="22"/>
      <w:szCs w:val="20"/>
      <w:lang w:val="ru-RU" w:eastAsia="zh-CN" w:bidi="ar-SA"/>
    </w:rPr>
  </w:style>
  <w:style w:type="paragraph" w:styleId="1">
    <w:name w:val="Heading 1"/>
    <w:basedOn w:val="Normal"/>
    <w:next w:val="Style27"/>
    <w:qFormat/>
    <w:pPr>
      <w:keepNext w:val="true"/>
      <w:pageBreakBefore/>
      <w:numPr>
        <w:ilvl w:val="0"/>
        <w:numId w:val="1"/>
      </w:numPr>
      <w:spacing w:before="0" w:after="240"/>
      <w:jc w:val="center"/>
      <w:outlineLvl w:val="0"/>
    </w:pPr>
    <w:rPr>
      <w:rFonts w:ascii="Times New Roman" w:hAnsi="Times New Roman" w:cs="Times New Roman"/>
      <w:b/>
      <w:caps/>
      <w:sz w:val="32"/>
    </w:rPr>
  </w:style>
  <w:style w:type="paragraph" w:styleId="2">
    <w:name w:val="Heading 2"/>
    <w:basedOn w:val="Normal"/>
    <w:next w:val="Style27"/>
    <w:qFormat/>
    <w:pPr>
      <w:keepNext w:val="true"/>
      <w:keepLines/>
      <w:numPr>
        <w:ilvl w:val="1"/>
        <w:numId w:val="1"/>
      </w:numPr>
      <w:spacing w:before="0" w:after="240"/>
      <w:jc w:val="center"/>
      <w:outlineLvl w:val="1"/>
    </w:pPr>
    <w:rPr>
      <w:rFonts w:ascii="Times New Roman" w:hAnsi="Times New Roman" w:cs="Times New Roman"/>
      <w:b/>
      <w:caps/>
      <w:sz w:val="28"/>
    </w:rPr>
  </w:style>
  <w:style w:type="paragraph" w:styleId="3">
    <w:name w:val="Heading 3"/>
    <w:basedOn w:val="Normal"/>
    <w:next w:val="Style27"/>
    <w:qFormat/>
    <w:pPr>
      <w:keepNext w:val="true"/>
      <w:keepLines/>
      <w:numPr>
        <w:ilvl w:val="2"/>
        <w:numId w:val="1"/>
      </w:numPr>
      <w:spacing w:before="0" w:after="120"/>
      <w:jc w:val="center"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Normal"/>
    <w:next w:val="Style27"/>
    <w:qFormat/>
    <w:pPr>
      <w:keepNext w:val="true"/>
      <w:keepLines/>
      <w:numPr>
        <w:ilvl w:val="3"/>
        <w:numId w:val="1"/>
      </w:numPr>
      <w:spacing w:before="0" w:after="60"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Style27"/>
    <w:qFormat/>
    <w:pPr>
      <w:keepNext w:val="true"/>
      <w:pageBreakBefore/>
      <w:numPr>
        <w:ilvl w:val="4"/>
        <w:numId w:val="1"/>
      </w:numPr>
      <w:spacing w:before="0" w:after="240"/>
      <w:jc w:val="center"/>
      <w:outlineLvl w:val="4"/>
    </w:pPr>
    <w:rPr>
      <w:rFonts w:ascii="Times New Roman" w:hAnsi="Times New Roman" w:cs="Times New Roman"/>
      <w:b/>
      <w:caps/>
    </w:rPr>
  </w:style>
  <w:style w:type="paragraph" w:styleId="6">
    <w:name w:val="Heading 6"/>
    <w:basedOn w:val="Normal"/>
    <w:next w:val="Style27"/>
    <w:qFormat/>
    <w:pPr>
      <w:numPr>
        <w:ilvl w:val="5"/>
        <w:numId w:val="1"/>
      </w:numPr>
      <w:spacing w:before="240" w:after="60"/>
      <w:outlineLvl w:val="5"/>
    </w:pPr>
    <w:rPr>
      <w:b/>
      <w:caps/>
    </w:rPr>
  </w:style>
  <w:style w:type="paragraph" w:styleId="7">
    <w:name w:val="Heading 7"/>
    <w:basedOn w:val="Normal"/>
    <w:next w:val="Style27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Normal"/>
    <w:next w:val="Style27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9">
    <w:name w:val="Heading 9"/>
    <w:basedOn w:val="Normal"/>
    <w:next w:val="Style27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sz w:val="28"/>
      <w:szCs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sz w:val="24"/>
      <w:szCs w:val="28"/>
      <w:shd w:fill="FFFFFF" w:val="clear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bCs/>
      <w:sz w:val="28"/>
      <w:szCs w:val="2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MS Mincho;ＭＳ 明朝" w:cs="Times New Roman"/>
      <w:b w:val="false"/>
      <w:spacing w:val="-7"/>
      <w:sz w:val="28"/>
      <w:szCs w:val="28"/>
      <w:lang w:val="en-US"/>
    </w:rPr>
  </w:style>
  <w:style w:type="character" w:styleId="WW8Num6z0">
    <w:name w:val="WW8Num6z0"/>
    <w:qFormat/>
    <w:rPr>
      <w:rFonts w:ascii="Times New Roman" w:hAnsi="Times New Roman" w:eastAsia="MS Mincho;ＭＳ 明朝" w:cs="Times New Roman"/>
      <w:spacing w:val="-7"/>
      <w:sz w:val="28"/>
      <w:szCs w:val="28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7z3">
    <w:name w:val="WW8Num7z3"/>
    <w:qFormat/>
    <w:rPr>
      <w:rFonts w:ascii="Wingdings" w:hAnsi="Wingdings" w:cs="OpenSymbol;Arial Unicode M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Times New Roman" w:hAnsi="Times New Roman" w:cs="Times New Roman"/>
      <w:sz w:val="28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Style5">
    <w:name w:val="Основной шрифт абзаца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8z3">
    <w:name w:val="WW8Num8z3"/>
    <w:qFormat/>
    <w:rPr>
      <w:rFonts w:ascii="Wingdings" w:hAnsi="Wingdings" w:cs="OpenSymbol;Arial Unicode MS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2">
    <w:name w:val="WW8Num7z2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8"/>
      <w:szCs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" w:hAnsi="Times New Roman" w:eastAsia="MS Mincho;ＭＳ 明朝" w:cs="Times New Roman"/>
      <w:b w:val="false"/>
      <w:spacing w:val="-7"/>
      <w:sz w:val="28"/>
      <w:szCs w:val="28"/>
      <w:lang w:val="en-US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Times New Roman" w:hAnsi="Times New Roman" w:eastAsia="MS Mincho;ＭＳ 明朝" w:cs="Times New Roman"/>
      <w:spacing w:val="-7"/>
      <w:sz w:val="28"/>
      <w:szCs w:val="28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41">
    <w:name w:val="Основной шрифт абзаца4"/>
    <w:qFormat/>
    <w:rPr/>
  </w:style>
  <w:style w:type="character" w:styleId="DefaultParagraphFont">
    <w:name w:val="Default Paragraph Font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cs="Times New Roman"/>
    </w:rPr>
  </w:style>
  <w:style w:type="character" w:styleId="WW8Num20z0">
    <w:name w:val="WW8Num20z0"/>
    <w:qFormat/>
    <w:rPr>
      <w:rFonts w:ascii="Times New Roman" w:hAnsi="Times New Roman" w:eastAsia="Times New Roman" w:cs="Times New Roman"/>
      <w:w w:val="90"/>
      <w:sz w:val="20"/>
      <w:szCs w:val="20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Times New Roman" w:hAnsi="Times New Roman" w:cs="Times New Roman"/>
    </w:rPr>
  </w:style>
  <w:style w:type="character" w:styleId="14">
    <w:name w:val="Знак Знак14"/>
    <w:qFormat/>
    <w:rPr>
      <w:rFonts w:ascii="Arial" w:hAnsi="Arial" w:cs="Arial"/>
      <w:i/>
      <w:sz w:val="22"/>
    </w:rPr>
  </w:style>
  <w:style w:type="character" w:styleId="Pagenumber">
    <w:name w:val="page number"/>
    <w:qFormat/>
    <w:rPr>
      <w:rFonts w:ascii="Courier New" w:hAnsi="Courier New" w:cs="Courier New"/>
      <w:sz w:val="20"/>
    </w:rPr>
  </w:style>
  <w:style w:type="character" w:styleId="Style6">
    <w:name w:val="Горячие клавиши"/>
    <w:qFormat/>
    <w:rPr>
      <w:i/>
      <w:sz w:val="24"/>
    </w:rPr>
  </w:style>
  <w:style w:type="character" w:styleId="Style7">
    <w:name w:val="Определения"/>
    <w:qFormat/>
    <w:rPr>
      <w:rFonts w:ascii="Courier New" w:hAnsi="Courier New" w:cs="Courier New"/>
      <w:i/>
      <w:caps/>
      <w:sz w:val="24"/>
      <w:u w:val="none"/>
    </w:rPr>
  </w:style>
  <w:style w:type="character" w:styleId="Style8">
    <w:name w:val="Примечание"/>
    <w:qFormat/>
    <w:rPr>
      <w:rFonts w:ascii="Courier New" w:hAnsi="Courier New" w:cs="Courier New"/>
      <w:b/>
      <w:sz w:val="24"/>
    </w:rPr>
  </w:style>
  <w:style w:type="character" w:styleId="13">
    <w:name w:val="Знак Знак13"/>
    <w:qFormat/>
    <w:rPr>
      <w:rFonts w:ascii="Courier New" w:hAnsi="Courier New" w:cs="Courier New"/>
      <w:sz w:val="22"/>
    </w:rPr>
  </w:style>
  <w:style w:type="character" w:styleId="Style9">
    <w:name w:val="Основной текст Знак"/>
    <w:qFormat/>
    <w:rPr>
      <w:rFonts w:ascii="Courier New" w:hAnsi="Courier New" w:cs="Courier New"/>
      <w:sz w:val="22"/>
      <w:lang w:val="ru-RU" w:bidi="ar-SA"/>
    </w:rPr>
  </w:style>
  <w:style w:type="character" w:styleId="11">
    <w:name w:val="Заголовок 1 Знак"/>
    <w:qFormat/>
    <w:rPr>
      <w:b/>
      <w:caps/>
      <w:sz w:val="32"/>
      <w:lang w:val="ru-RU" w:bidi="ar-SA"/>
    </w:rPr>
  </w:style>
  <w:style w:type="character" w:styleId="31">
    <w:name w:val="Заголовок 3 Знак"/>
    <w:qFormat/>
    <w:rPr>
      <w:b/>
      <w:sz w:val="28"/>
      <w:lang w:val="ru-RU" w:bidi="ar-SA"/>
    </w:rPr>
  </w:style>
  <w:style w:type="character" w:styleId="Style10">
    <w:name w:val="Верхний колонтитул Знак"/>
    <w:qFormat/>
    <w:rPr>
      <w:rFonts w:ascii="Courier New" w:hAnsi="Courier New" w:cs="Courier New"/>
      <w:sz w:val="22"/>
    </w:rPr>
  </w:style>
  <w:style w:type="character" w:styleId="Style11">
    <w:name w:val="Нижний колонтитул Знак"/>
    <w:qFormat/>
    <w:rPr>
      <w:rFonts w:ascii="Courier New" w:hAnsi="Courier New" w:cs="Courier New"/>
    </w:rPr>
  </w:style>
  <w:style w:type="character" w:styleId="12">
    <w:name w:val="Знак Знак12"/>
    <w:qFormat/>
    <w:rPr>
      <w:rFonts w:ascii="Courier New" w:hAnsi="Courier New" w:cs="Courier New"/>
      <w:sz w:val="22"/>
      <w:lang w:val="ru-RU"/>
    </w:rPr>
  </w:style>
  <w:style w:type="character" w:styleId="15">
    <w:name w:val="Заголовок №1_"/>
    <w:qFormat/>
    <w:rPr>
      <w:sz w:val="30"/>
      <w:szCs w:val="30"/>
      <w:shd w:fill="FFFFFF" w:val="clear"/>
    </w:rPr>
  </w:style>
  <w:style w:type="character" w:styleId="21">
    <w:name w:val="Заголовок №2_"/>
    <w:qFormat/>
    <w:rPr>
      <w:sz w:val="26"/>
      <w:szCs w:val="26"/>
      <w:shd w:fill="FFFFFF" w:val="clear"/>
    </w:rPr>
  </w:style>
  <w:style w:type="character" w:styleId="Style12">
    <w:name w:val="Основной текст_"/>
    <w:qFormat/>
    <w:rPr>
      <w:sz w:val="25"/>
      <w:szCs w:val="25"/>
      <w:shd w:fill="FFFFFF" w:val="clear"/>
    </w:rPr>
  </w:style>
  <w:style w:type="character" w:styleId="16">
    <w:name w:val="Знак1 Знак"/>
    <w:qFormat/>
    <w:rPr>
      <w:b/>
      <w:bCs/>
      <w:sz w:val="24"/>
      <w:szCs w:val="24"/>
      <w:lang w:val="ru-RU"/>
    </w:rPr>
  </w:style>
  <w:style w:type="character" w:styleId="42">
    <w:name w:val="Основной текст4"/>
    <w:qFormat/>
    <w:rPr>
      <w:rFonts w:ascii="Times New Roman" w:hAnsi="Times New Roman" w:cs="Times New Roman"/>
      <w:sz w:val="23"/>
      <w:szCs w:val="23"/>
      <w:shd w:fill="FFFFFF" w:val="clear"/>
    </w:rPr>
  </w:style>
  <w:style w:type="character" w:styleId="Style13">
    <w:name w:val="Основной текст + Курсив"/>
    <w:qFormat/>
    <w:rPr>
      <w:rFonts w:ascii="Times New Roman" w:hAnsi="Times New Roman" w:cs="Times New Roman"/>
      <w:i/>
      <w:iCs/>
      <w:sz w:val="23"/>
      <w:szCs w:val="23"/>
      <w:shd w:fill="FFFFFF" w:val="clear"/>
    </w:rPr>
  </w:style>
  <w:style w:type="character" w:styleId="43">
    <w:name w:val="Основной текст (4)"/>
    <w:qFormat/>
    <w:rPr>
      <w:rFonts w:ascii="MS Reference Sans Serif" w:hAnsi="MS Reference Sans Serif" w:eastAsia="Times New Roman" w:cs="MS Reference Sans Serif"/>
      <w:spacing w:val="0"/>
      <w:sz w:val="20"/>
      <w:szCs w:val="20"/>
    </w:rPr>
  </w:style>
  <w:style w:type="character" w:styleId="44">
    <w:name w:val="Основной текст (4) + Полужирный"/>
    <w:qFormat/>
    <w:rPr>
      <w:rFonts w:ascii="MS Reference Sans Serif" w:hAnsi="MS Reference Sans Serif" w:eastAsia="Times New Roman" w:cs="MS Reference Sans Serif"/>
      <w:b/>
      <w:bCs/>
      <w:spacing w:val="0"/>
      <w:sz w:val="20"/>
      <w:szCs w:val="20"/>
    </w:rPr>
  </w:style>
  <w:style w:type="character" w:styleId="FontStyle11">
    <w:name w:val="Font Style11"/>
    <w:qFormat/>
    <w:rPr>
      <w:rFonts w:ascii="Times New Roman" w:hAnsi="Times New Roman" w:cs="Times New Roman"/>
      <w:sz w:val="22"/>
    </w:rPr>
  </w:style>
  <w:style w:type="character" w:styleId="22">
    <w:name w:val="Основной текст2"/>
    <w:qFormat/>
    <w:rPr>
      <w:rFonts w:ascii="Times New Roman" w:hAnsi="Times New Roman" w:cs="Times New Roman"/>
      <w:sz w:val="23"/>
      <w:szCs w:val="23"/>
      <w:shd w:fill="FFFFFF" w:val="clear"/>
    </w:rPr>
  </w:style>
  <w:style w:type="character" w:styleId="91">
    <w:name w:val="Основной текст (9)"/>
    <w:qFormat/>
    <w:rPr>
      <w:rFonts w:ascii="Times New Roman" w:hAnsi="Times New Roman" w:cs="Times New Roman"/>
      <w:sz w:val="23"/>
      <w:szCs w:val="23"/>
    </w:rPr>
  </w:style>
  <w:style w:type="character" w:styleId="10">
    <w:name w:val="Основной текст (10)_"/>
    <w:qFormat/>
    <w:rPr>
      <w:shd w:fill="FFFFFF" w:val="clear"/>
    </w:rPr>
  </w:style>
  <w:style w:type="character" w:styleId="1011">
    <w:name w:val="Основной текст (10) + 11"/>
    <w:qFormat/>
    <w:rPr>
      <w:rFonts w:cs="Times New Roman"/>
      <w:i/>
      <w:iCs/>
      <w:sz w:val="23"/>
      <w:szCs w:val="23"/>
      <w:shd w:fill="FFFFFF" w:val="clear"/>
    </w:rPr>
  </w:style>
  <w:style w:type="character" w:styleId="FontStyle19">
    <w:name w:val="Font Style19"/>
    <w:qFormat/>
    <w:rPr>
      <w:rFonts w:ascii="Times New Roman" w:hAnsi="Times New Roman" w:cs="Times New Roman"/>
      <w:sz w:val="18"/>
    </w:rPr>
  </w:style>
  <w:style w:type="character" w:styleId="Style14">
    <w:name w:val="Основной текст + Полужирный"/>
    <w:qFormat/>
    <w:rPr>
      <w:rFonts w:ascii="Times New Roman" w:hAnsi="Times New Roman" w:cs="Times New Roman"/>
      <w:sz w:val="23"/>
      <w:szCs w:val="23"/>
      <w:shd w:fill="FFFFFF" w:val="clear"/>
    </w:rPr>
  </w:style>
  <w:style w:type="character" w:styleId="111">
    <w:name w:val="Знак Знак11"/>
    <w:qFormat/>
    <w:rPr>
      <w:rFonts w:ascii="Tahoma" w:hAnsi="Tahoma" w:cs="Tahoma"/>
      <w:sz w:val="16"/>
      <w:szCs w:val="16"/>
      <w:lang w:val="ru-RU"/>
    </w:rPr>
  </w:style>
  <w:style w:type="character" w:styleId="Style15">
    <w:name w:val="текст Знак"/>
    <w:qFormat/>
    <w:rPr>
      <w:rFonts w:ascii="Courier New" w:hAnsi="Courier New" w:cs="Courier New"/>
      <w:sz w:val="22"/>
    </w:rPr>
  </w:style>
  <w:style w:type="character" w:styleId="17">
    <w:name w:val="Основной шрифт абзаца1"/>
    <w:qFormat/>
    <w:rPr/>
  </w:style>
  <w:style w:type="character" w:styleId="Style16">
    <w:name w:val="Интернет-ссылка"/>
    <w:rPr>
      <w:rFonts w:cs="Times New Roman"/>
      <w:color w:val="0000FF"/>
      <w:u w:val="single"/>
      <w:lang w:val="zxx" w:bidi="zxx"/>
    </w:rPr>
  </w:style>
  <w:style w:type="character" w:styleId="23">
    <w:name w:val="Заголовок 2 Знак"/>
    <w:qFormat/>
    <w:rPr>
      <w:rFonts w:ascii="Cambria" w:hAnsi="Cambria" w:cs="Cambria"/>
      <w:b/>
      <w:i/>
      <w:sz w:val="28"/>
    </w:rPr>
  </w:style>
  <w:style w:type="character" w:styleId="Annotationreference">
    <w:name w:val="annotation reference"/>
    <w:qFormat/>
    <w:rPr>
      <w:rFonts w:cs="Times New Roman"/>
      <w:sz w:val="16"/>
    </w:rPr>
  </w:style>
  <w:style w:type="character" w:styleId="101">
    <w:name w:val="Знак Знак10"/>
    <w:qFormat/>
    <w:rPr>
      <w:lang w:eastAsia="zh-CN"/>
    </w:rPr>
  </w:style>
  <w:style w:type="character" w:styleId="45">
    <w:name w:val="Знак Знак4"/>
    <w:qFormat/>
    <w:rPr>
      <w:b/>
      <w:bCs/>
      <w:lang w:eastAsia="zh-CN"/>
    </w:rPr>
  </w:style>
  <w:style w:type="character" w:styleId="Doccaption">
    <w:name w:val="doccaption"/>
    <w:qFormat/>
    <w:rPr>
      <w:rFonts w:cs="Times New Roman"/>
    </w:rPr>
  </w:style>
  <w:style w:type="character" w:styleId="Style17">
    <w:name w:val="Выделение жирным"/>
    <w:qFormat/>
    <w:rPr>
      <w:rFonts w:cs="Times New Roman"/>
      <w:b/>
      <w:bCs/>
    </w:rPr>
  </w:style>
  <w:style w:type="character" w:styleId="Appleconvertedspace">
    <w:name w:val="apple-converted-space"/>
    <w:qFormat/>
    <w:rPr>
      <w:rFonts w:cs="Times New Roman"/>
    </w:rPr>
  </w:style>
  <w:style w:type="character" w:styleId="HeaderChar">
    <w:name w:val="Header Char"/>
    <w:qFormat/>
    <w:rPr>
      <w:rFonts w:cs="Times New Roman"/>
      <w:sz w:val="24"/>
      <w:szCs w:val="24"/>
    </w:rPr>
  </w:style>
  <w:style w:type="character" w:styleId="32">
    <w:name w:val="Знак Знак3"/>
    <w:qFormat/>
    <w:rPr>
      <w:lang w:eastAsia="zh-CN"/>
    </w:rPr>
  </w:style>
  <w:style w:type="character" w:styleId="Style18">
    <w:name w:val="Символ сноски"/>
    <w:qFormat/>
    <w:rPr>
      <w:rFonts w:cs="Times New Roman"/>
      <w:vertAlign w:val="superscript"/>
    </w:rPr>
  </w:style>
  <w:style w:type="character" w:styleId="92">
    <w:name w:val="Знак Знак9"/>
    <w:qFormat/>
    <w:rPr>
      <w:rFonts w:ascii="Arial" w:hAnsi="Arial" w:eastAsia="Times New Roman" w:cs="Arial"/>
      <w:b/>
      <w:bCs/>
      <w:color w:val="339771"/>
      <w:sz w:val="21"/>
      <w:szCs w:val="21"/>
    </w:rPr>
  </w:style>
  <w:style w:type="character" w:styleId="81">
    <w:name w:val="Знак Знак8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71">
    <w:name w:val="Знак Знак7"/>
    <w:qFormat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61">
    <w:name w:val="Знак Знак6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51">
    <w:name w:val="Знак Знак5"/>
    <w:qFormat/>
    <w:rPr>
      <w:rFonts w:ascii="Times New Roman" w:hAnsi="Times New Roman" w:eastAsia="Times New Roman" w:cs="Times New Roman"/>
      <w:sz w:val="24"/>
      <w:szCs w:val="24"/>
    </w:rPr>
  </w:style>
  <w:style w:type="character" w:styleId="St1">
    <w:name w:val="st1"/>
    <w:basedOn w:val="DefaultParagraphFont"/>
    <w:qFormat/>
    <w:rPr/>
  </w:style>
  <w:style w:type="character" w:styleId="Blk">
    <w:name w:val="blk"/>
    <w:qFormat/>
    <w:rPr/>
  </w:style>
  <w:style w:type="character" w:styleId="62">
    <w:name w:val="Заголовок 6 Знак"/>
    <w:qFormat/>
    <w:rPr>
      <w:rFonts w:ascii="Courier New" w:hAnsi="Courier New" w:cs="Courier New"/>
      <w:b/>
      <w:caps/>
      <w:sz w:val="22"/>
    </w:rPr>
  </w:style>
  <w:style w:type="character" w:styleId="24">
    <w:name w:val="Знак Знак2"/>
    <w:qFormat/>
    <w:rPr>
      <w:sz w:val="16"/>
      <w:szCs w:val="16"/>
      <w:lang w:val="ru-RU"/>
    </w:rPr>
  </w:style>
  <w:style w:type="character" w:styleId="St">
    <w:name w:val="st"/>
    <w:qFormat/>
    <w:rPr/>
  </w:style>
  <w:style w:type="character" w:styleId="Style19">
    <w:name w:val="Выделение"/>
    <w:qFormat/>
    <w:rPr>
      <w:i/>
      <w:iCs/>
    </w:rPr>
  </w:style>
  <w:style w:type="character" w:styleId="Tgc">
    <w:name w:val="_tgc"/>
    <w:qFormat/>
    <w:rPr/>
  </w:style>
  <w:style w:type="character" w:styleId="Style20">
    <w:name w:val="Посещённая гиперссылка"/>
    <w:rPr>
      <w:color w:val="800080"/>
      <w:u w:val="single"/>
      <w:lang w:val="zxx" w:bidi="zxx"/>
    </w:rPr>
  </w:style>
  <w:style w:type="character" w:styleId="18">
    <w:name w:val="Знак Знак1"/>
    <w:qFormat/>
    <w:rPr>
      <w:sz w:val="28"/>
    </w:rPr>
  </w:style>
  <w:style w:type="character" w:styleId="Style21">
    <w:name w:val="Символы концевой сноски"/>
    <w:qFormat/>
    <w:rPr>
      <w:rFonts w:cs="Times New Roman"/>
      <w:vertAlign w:val="superscript"/>
    </w:rPr>
  </w:style>
  <w:style w:type="character" w:styleId="Style22">
    <w:name w:val="Знак Знак"/>
    <w:basedOn w:val="DefaultParagraphFont"/>
    <w:qFormat/>
    <w:rPr/>
  </w:style>
  <w:style w:type="character" w:styleId="25">
    <w:name w:val="Основной шрифт абзаца2"/>
    <w:qFormat/>
    <w:rPr/>
  </w:style>
  <w:style w:type="character" w:styleId="33">
    <w:name w:val="Основной шрифт абзаца3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Style23">
    <w:name w:val="Символ нумерации"/>
    <w:qFormat/>
    <w:rPr/>
  </w:style>
  <w:style w:type="character" w:styleId="Style24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  <w:sz w:val="24"/>
    </w:rPr>
  </w:style>
  <w:style w:type="character" w:styleId="ListLabel3">
    <w:name w:val="ListLabel 3"/>
    <w:qFormat/>
    <w:rPr>
      <w:rFonts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nkstyle">
    <w:name w:val="link_style"/>
    <w:qFormat/>
    <w:rPr>
      <w:color w:val="0000FF"/>
      <w:u w:val="single"/>
    </w:rPr>
  </w:style>
  <w:style w:type="character" w:styleId="Style25">
    <w:name w:val="Текст выноски Знак"/>
    <w:qFormat/>
    <w:rPr>
      <w:rFonts w:ascii="Segoe UI" w:hAnsi="Segoe UI" w:cs="Segoe UI"/>
      <w:color w:val="00000A"/>
      <w:kern w:val="2"/>
      <w:sz w:val="18"/>
      <w:szCs w:val="18"/>
      <w:lang w:eastAsia="zh-CN"/>
    </w:rPr>
  </w:style>
  <w:style w:type="paragraph" w:styleId="Style26">
    <w:name w:val="Заголовок"/>
    <w:basedOn w:val="Normal"/>
    <w:next w:val="Style27"/>
    <w:qFormat/>
    <w:pPr>
      <w:tabs>
        <w:tab w:val="left" w:pos="900" w:leader="none"/>
      </w:tabs>
      <w:overflowPunct w:val="true"/>
      <w:jc w:val="center"/>
      <w:textAlignment w:val="auto"/>
    </w:pPr>
    <w:rPr>
      <w:rFonts w:ascii="Times New Roman" w:hAnsi="Times New Roman" w:cs="Times New Roman"/>
      <w:b/>
      <w:bCs/>
      <w:sz w:val="24"/>
      <w:szCs w:val="24"/>
    </w:rPr>
  </w:style>
  <w:style w:type="paragraph" w:styleId="Style27">
    <w:name w:val="Body Text"/>
    <w:basedOn w:val="Normal"/>
    <w:pPr>
      <w:spacing w:lineRule="auto" w:line="288" w:before="0" w:after="140"/>
      <w:ind w:left="0" w:right="0" w:firstLine="567"/>
    </w:pPr>
    <w:rPr/>
  </w:style>
  <w:style w:type="paragraph" w:styleId="Style28">
    <w:name w:val="List"/>
    <w:basedOn w:val="Normal"/>
    <w:pPr/>
    <w:rPr>
      <w:rFonts w:cs="FreeSans;Times New Roman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/>
  </w:style>
  <w:style w:type="paragraph" w:styleId="Style31">
    <w:name w:val="Название объекта"/>
    <w:basedOn w:val="Normal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FreeSans;Times New Roman"/>
    </w:rPr>
  </w:style>
  <w:style w:type="paragraph" w:styleId="19">
    <w:name w:val="Заголовок1"/>
    <w:basedOn w:val="Normal"/>
    <w:next w:val="Style27"/>
    <w:qFormat/>
    <w:pPr>
      <w:keepNext w:val="true"/>
      <w:spacing w:before="240" w:after="120"/>
    </w:pPr>
    <w:rPr>
      <w:rFonts w:ascii="Liberation Sans;Arial" w:hAnsi="Liberation Sans;Arial" w:eastAsia="Droid Sans Fallback" w:cs="FreeSans;Times New Roman"/>
      <w:sz w:val="28"/>
      <w:szCs w:val="28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FreeSans;Times New Roman"/>
    </w:rPr>
  </w:style>
  <w:style w:type="paragraph" w:styleId="Indexheading">
    <w:name w:val="index heading"/>
    <w:basedOn w:val="Normal"/>
    <w:qFormat/>
    <w:pPr>
      <w:suppressLineNumbers/>
    </w:pPr>
    <w:rPr>
      <w:rFonts w:cs="FreeSans;Times New Roman"/>
    </w:rPr>
  </w:style>
  <w:style w:type="paragraph" w:styleId="Style32">
    <w:name w:val="Header"/>
    <w:basedOn w:val="Normal"/>
    <w:pPr>
      <w:tabs>
        <w:tab w:val="center" w:pos="4536" w:leader="none"/>
        <w:tab w:val="right" w:pos="9072" w:leader="none"/>
      </w:tabs>
      <w:jc w:val="left"/>
    </w:pPr>
    <w:rPr/>
  </w:style>
  <w:style w:type="paragraph" w:styleId="110">
    <w:name w:val="TOC 1"/>
    <w:basedOn w:val="Normal"/>
    <w:pPr>
      <w:keepNext w:val="true"/>
      <w:tabs>
        <w:tab w:val="right" w:pos="6350" w:leader="underscore"/>
      </w:tabs>
      <w:spacing w:before="240" w:after="120"/>
      <w:jc w:val="left"/>
    </w:pPr>
    <w:rPr>
      <w:rFonts w:ascii="Times New Roman" w:hAnsi="Times New Roman" w:cs="Times New Roman"/>
      <w:b/>
      <w:caps/>
      <w:sz w:val="24"/>
    </w:rPr>
  </w:style>
  <w:style w:type="paragraph" w:styleId="27">
    <w:name w:val="TOC 2"/>
    <w:basedOn w:val="2"/>
    <w:pPr>
      <w:numPr>
        <w:ilvl w:val="0"/>
        <w:numId w:val="0"/>
      </w:numPr>
      <w:tabs>
        <w:tab w:val="right" w:pos="6463" w:leader="underscore"/>
      </w:tabs>
      <w:spacing w:before="0" w:after="0"/>
      <w:ind w:left="284" w:right="0" w:hanging="0"/>
      <w:jc w:val="left"/>
    </w:pPr>
    <w:rPr>
      <w:b w:val="false"/>
      <w:caps w:val="false"/>
      <w:smallCaps w:val="false"/>
      <w:sz w:val="22"/>
    </w:rPr>
  </w:style>
  <w:style w:type="paragraph" w:styleId="34">
    <w:name w:val="TOC 3"/>
    <w:basedOn w:val="Normal"/>
    <w:pPr>
      <w:tabs>
        <w:tab w:val="right" w:pos="6463" w:leader="underscore"/>
      </w:tabs>
      <w:ind w:left="567" w:right="0" w:hanging="0"/>
      <w:jc w:val="left"/>
    </w:pPr>
    <w:rPr/>
  </w:style>
  <w:style w:type="paragraph" w:styleId="47">
    <w:name w:val="TOC 4"/>
    <w:basedOn w:val="110"/>
    <w:pPr>
      <w:pageBreakBefore/>
      <w:spacing w:before="120" w:after="120"/>
    </w:pPr>
    <w:rPr/>
  </w:style>
  <w:style w:type="paragraph" w:styleId="53">
    <w:name w:val="TOC 5"/>
    <w:basedOn w:val="110"/>
    <w:pPr/>
    <w:rPr/>
  </w:style>
  <w:style w:type="paragraph" w:styleId="72">
    <w:name w:val="TOC 7"/>
    <w:basedOn w:val="Normal"/>
    <w:pPr>
      <w:tabs>
        <w:tab w:val="right" w:pos="6350" w:leader="underscore"/>
      </w:tabs>
      <w:ind w:left="1000" w:right="0" w:hanging="0"/>
      <w:jc w:val="left"/>
    </w:pPr>
    <w:rPr>
      <w:sz w:val="18"/>
    </w:rPr>
  </w:style>
  <w:style w:type="paragraph" w:styleId="82">
    <w:name w:val="TOC 8"/>
    <w:basedOn w:val="Normal"/>
    <w:pPr>
      <w:tabs>
        <w:tab w:val="right" w:pos="6350" w:leader="underscore"/>
      </w:tabs>
      <w:ind w:left="1200" w:right="0" w:hanging="0"/>
      <w:jc w:val="left"/>
    </w:pPr>
    <w:rPr>
      <w:sz w:val="18"/>
    </w:rPr>
  </w:style>
  <w:style w:type="paragraph" w:styleId="93">
    <w:name w:val="TOC 9"/>
    <w:basedOn w:val="Normal"/>
    <w:pPr>
      <w:tabs>
        <w:tab w:val="right" w:pos="6350" w:leader="underscore"/>
      </w:tabs>
      <w:ind w:left="1400" w:right="0" w:hanging="0"/>
      <w:jc w:val="left"/>
    </w:pPr>
    <w:rPr>
      <w:sz w:val="18"/>
    </w:rPr>
  </w:style>
  <w:style w:type="paragraph" w:styleId="Style33">
    <w:name w:val="Subtitle"/>
    <w:basedOn w:val="Normal"/>
    <w:next w:val="Style27"/>
    <w:qFormat/>
    <w:pPr>
      <w:spacing w:before="0" w:after="60"/>
      <w:jc w:val="center"/>
    </w:pPr>
    <w:rPr>
      <w:i/>
      <w:sz w:val="24"/>
    </w:rPr>
  </w:style>
  <w:style w:type="paragraph" w:styleId="Style34">
    <w:name w:val="Абзац примечания"/>
    <w:basedOn w:val="Style27"/>
    <w:qFormat/>
    <w:pPr>
      <w:ind w:left="567" w:right="0" w:hanging="567"/>
    </w:pPr>
    <w:rPr/>
  </w:style>
  <w:style w:type="paragraph" w:styleId="Style35">
    <w:name w:val="Footer"/>
    <w:basedOn w:val="Normal"/>
    <w:pPr>
      <w:tabs>
        <w:tab w:val="center" w:pos="4536" w:leader="none"/>
        <w:tab w:val="right" w:pos="9072" w:leader="none"/>
      </w:tabs>
      <w:jc w:val="left"/>
    </w:pPr>
    <w:rPr>
      <w:sz w:val="20"/>
    </w:rPr>
  </w:style>
  <w:style w:type="paragraph" w:styleId="Style36">
    <w:name w:val="Основной с отступом"/>
    <w:basedOn w:val="Style27"/>
    <w:qFormat/>
    <w:pPr>
      <w:ind w:left="567" w:right="0" w:hanging="0"/>
    </w:pPr>
    <w:rPr/>
  </w:style>
  <w:style w:type="paragraph" w:styleId="Style37">
    <w:name w:val="Пример"/>
    <w:basedOn w:val="Style27"/>
    <w:qFormat/>
    <w:pPr>
      <w:keepNext w:val="true"/>
      <w:widowControl w:val="false"/>
      <w:ind w:left="0" w:right="0" w:hanging="0"/>
    </w:pPr>
    <w:rPr>
      <w:b/>
    </w:rPr>
  </w:style>
  <w:style w:type="paragraph" w:styleId="Style38">
    <w:name w:val="Например"/>
    <w:basedOn w:val="Style27"/>
    <w:qFormat/>
    <w:pPr>
      <w:keepNext w:val="true"/>
      <w:widowControl w:val="false"/>
      <w:ind w:left="0" w:right="0" w:hanging="0"/>
    </w:pPr>
    <w:rPr>
      <w:rFonts w:ascii="Arial" w:hAnsi="Arial" w:cs="Arial"/>
      <w:b/>
    </w:rPr>
  </w:style>
  <w:style w:type="paragraph" w:styleId="Style39">
    <w:name w:val="Функция"/>
    <w:basedOn w:val="Normal"/>
    <w:qFormat/>
    <w:pPr>
      <w:keepNext w:val="true"/>
      <w:jc w:val="left"/>
    </w:pPr>
    <w:rPr>
      <w:i/>
    </w:rPr>
  </w:style>
  <w:style w:type="paragraph" w:styleId="Style40">
    <w:name w:val="Нумерованный"/>
    <w:basedOn w:val="Style27"/>
    <w:qFormat/>
    <w:pPr/>
    <w:rPr/>
  </w:style>
  <w:style w:type="paragraph" w:styleId="112">
    <w:name w:val="Перечень рисунков1"/>
    <w:basedOn w:val="Style27"/>
    <w:qFormat/>
    <w:pPr>
      <w:keepNext w:val="true"/>
      <w:keepLines/>
      <w:widowControl w:val="false"/>
      <w:ind w:left="0" w:right="0" w:hanging="0"/>
      <w:jc w:val="center"/>
    </w:pPr>
    <w:rPr/>
  </w:style>
  <w:style w:type="paragraph" w:styleId="Caption">
    <w:name w:val="caption"/>
    <w:basedOn w:val="Normal"/>
    <w:qFormat/>
    <w:pPr>
      <w:spacing w:before="120" w:after="120"/>
    </w:pPr>
    <w:rPr>
      <w:b/>
      <w:sz w:val="24"/>
    </w:rPr>
  </w:style>
  <w:style w:type="paragraph" w:styleId="63">
    <w:name w:val="TOC 6"/>
    <w:basedOn w:val="Normal"/>
    <w:pPr>
      <w:tabs>
        <w:tab w:val="right" w:pos="9922" w:leader="dot"/>
      </w:tabs>
      <w:ind w:left="1100" w:right="0" w:hanging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Заголовок №1"/>
    <w:basedOn w:val="Normal"/>
    <w:qFormat/>
    <w:pPr>
      <w:shd w:fill="FFFFFF" w:val="clear"/>
      <w:overflowPunct w:val="true"/>
      <w:spacing w:lineRule="exact" w:line="365" w:before="0" w:after="480"/>
      <w:textAlignment w:val="auto"/>
    </w:pPr>
    <w:rPr>
      <w:rFonts w:ascii="Times New Roman" w:hAnsi="Times New Roman" w:cs="Times New Roman"/>
      <w:b/>
      <w:bCs/>
      <w:sz w:val="30"/>
      <w:szCs w:val="30"/>
    </w:rPr>
  </w:style>
  <w:style w:type="paragraph" w:styleId="28">
    <w:name w:val="Заголовок №2"/>
    <w:basedOn w:val="Normal"/>
    <w:qFormat/>
    <w:pPr>
      <w:shd w:fill="FFFFFF" w:val="clear"/>
      <w:overflowPunct w:val="true"/>
      <w:spacing w:lineRule="atLeast" w:line="240" w:before="480" w:after="360"/>
      <w:ind w:left="0" w:right="0" w:firstLine="700"/>
      <w:textAlignment w:val="auto"/>
    </w:pPr>
    <w:rPr>
      <w:rFonts w:ascii="Times New Roman" w:hAnsi="Times New Roman" w:cs="Times New Roman"/>
      <w:b/>
      <w:bCs/>
      <w:sz w:val="26"/>
      <w:szCs w:val="26"/>
    </w:rPr>
  </w:style>
  <w:style w:type="paragraph" w:styleId="114">
    <w:name w:val="Основной текст1"/>
    <w:basedOn w:val="Normal"/>
    <w:qFormat/>
    <w:pPr>
      <w:shd w:fill="FFFFFF" w:val="clear"/>
      <w:overflowPunct w:val="true"/>
      <w:spacing w:lineRule="exact" w:line="451" w:before="480" w:after="0"/>
      <w:textAlignment w:val="auto"/>
    </w:pPr>
    <w:rPr>
      <w:rFonts w:ascii="Times New Roman" w:hAnsi="Times New Roman" w:cs="Times New Roman"/>
      <w:sz w:val="25"/>
      <w:szCs w:val="25"/>
    </w:rPr>
  </w:style>
  <w:style w:type="paragraph" w:styleId="ConsPlusTitle">
    <w:name w:val="ConsPlusTitle"/>
    <w:qFormat/>
    <w:pPr>
      <w:widowControl w:val="false"/>
      <w:suppressAutoHyphens w:val="true"/>
    </w:pPr>
    <w:rPr>
      <w:rFonts w:ascii="Times New Roman" w:hAnsi="Times New Roman" w:eastAsia="Times New Roman" w:cs="Times New Roman"/>
      <w:b/>
      <w:bCs/>
      <w:color w:val="00000A"/>
      <w:kern w:val="2"/>
      <w:sz w:val="24"/>
      <w:szCs w:val="24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ind w:firstLine="720"/>
    </w:pPr>
    <w:rPr>
      <w:rFonts w:ascii="Arial" w:hAnsi="Arial" w:eastAsia="Times New Roman" w:cs="Arial"/>
      <w:color w:val="00000A"/>
      <w:kern w:val="2"/>
      <w:sz w:val="22"/>
      <w:szCs w:val="20"/>
      <w:lang w:val="ru-RU" w:eastAsia="zh-CN" w:bidi="ar-SA"/>
    </w:rPr>
  </w:style>
  <w:style w:type="paragraph" w:styleId="64">
    <w:name w:val="Основной текст6"/>
    <w:basedOn w:val="Normal"/>
    <w:qFormat/>
    <w:pPr>
      <w:shd w:fill="FFFFFF" w:val="clear"/>
      <w:overflowPunct w:val="true"/>
      <w:spacing w:lineRule="exact" w:line="278"/>
      <w:ind w:left="0" w:right="0" w:hanging="420"/>
      <w:jc w:val="left"/>
      <w:textAlignment w:val="auto"/>
    </w:pPr>
    <w:rPr>
      <w:rFonts w:ascii="Times New Roman" w:hAnsi="Times New Roman" w:cs="Times New Roman"/>
      <w:sz w:val="23"/>
      <w:szCs w:val="23"/>
    </w:rPr>
  </w:style>
  <w:style w:type="paragraph" w:styleId="102">
    <w:name w:val="Основной текст (10)"/>
    <w:basedOn w:val="Normal"/>
    <w:qFormat/>
    <w:pPr>
      <w:shd w:fill="FFFFFF" w:val="clear"/>
      <w:overflowPunct w:val="true"/>
      <w:spacing w:lineRule="exact" w:line="782" w:before="60" w:after="0"/>
      <w:ind w:left="0" w:right="0" w:hanging="400"/>
      <w:jc w:val="center"/>
      <w:textAlignment w:val="auto"/>
    </w:pPr>
    <w:rPr>
      <w:rFonts w:ascii="Times New Roman" w:hAnsi="Times New Roman" w:cs="Times New Roman"/>
      <w:sz w:val="20"/>
    </w:rPr>
  </w:style>
  <w:style w:type="paragraph" w:styleId="Style81">
    <w:name w:val="Style8"/>
    <w:basedOn w:val="Normal"/>
    <w:qFormat/>
    <w:pPr>
      <w:widowControl w:val="false"/>
      <w:overflowPunct w:val="true"/>
      <w:spacing w:lineRule="exact" w:line="219"/>
      <w:ind w:left="0" w:right="0" w:firstLine="394"/>
      <w:textAlignment w:val="auto"/>
    </w:pPr>
    <w:rPr>
      <w:rFonts w:ascii="Times New Roman" w:hAnsi="Times New Roman" w:cs="Times New Roman"/>
      <w:sz w:val="24"/>
      <w:szCs w:val="24"/>
    </w:rPr>
  </w:style>
  <w:style w:type="paragraph" w:styleId="Style41">
    <w:name w:val="Style4"/>
    <w:basedOn w:val="Normal"/>
    <w:qFormat/>
    <w:pPr>
      <w:widowControl w:val="false"/>
      <w:overflowPunct w:val="true"/>
      <w:spacing w:lineRule="exact" w:line="221"/>
      <w:textAlignment w:val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42">
    <w:name w:val="Body Text Indent"/>
    <w:basedOn w:val="Normal"/>
    <w:pPr>
      <w:spacing w:before="0" w:after="120"/>
      <w:ind w:left="283" w:right="0" w:hanging="0"/>
    </w:pPr>
    <w:rPr/>
  </w:style>
  <w:style w:type="paragraph" w:styleId="WW">
    <w:name w:val="WW-Заголовок"/>
    <w:basedOn w:val="Normal"/>
    <w:qFormat/>
    <w:pPr>
      <w:keepNext w:val="true"/>
      <w:widowControl w:val="false"/>
      <w:overflowPunct w:val="true"/>
      <w:spacing w:before="240" w:after="120"/>
      <w:jc w:val="left"/>
      <w:textAlignment w:val="auto"/>
    </w:pPr>
    <w:rPr>
      <w:rFonts w:ascii="Arial" w:hAnsi="Arial" w:eastAsia="Microsoft YaHei" w:cs="Mangal"/>
      <w:sz w:val="28"/>
      <w:szCs w:val="28"/>
    </w:rPr>
  </w:style>
  <w:style w:type="paragraph" w:styleId="115">
    <w:name w:val="Указатель1"/>
    <w:basedOn w:val="Normal"/>
    <w:qFormat/>
    <w:pPr>
      <w:widowControl w:val="false"/>
      <w:suppressLineNumbers/>
      <w:overflowPunct w:val="true"/>
      <w:jc w:val="left"/>
      <w:textAlignment w:val="auto"/>
    </w:pPr>
    <w:rPr>
      <w:rFonts w:ascii="Times New Roman" w:hAnsi="Times New Roman" w:cs="Mangal"/>
      <w:sz w:val="20"/>
    </w:rPr>
  </w:style>
  <w:style w:type="paragraph" w:styleId="Style43">
    <w:name w:val="Содержимое таблицы"/>
    <w:basedOn w:val="Normal"/>
    <w:qFormat/>
    <w:pPr>
      <w:widowControl w:val="false"/>
      <w:suppressLineNumbers/>
      <w:overflowPunct w:val="true"/>
      <w:jc w:val="left"/>
      <w:textAlignment w:val="auto"/>
    </w:pPr>
    <w:rPr>
      <w:rFonts w:ascii="Times New Roman" w:hAnsi="Times New Roman" w:cs="Times New Roman"/>
      <w:sz w:val="20"/>
    </w:rPr>
  </w:style>
  <w:style w:type="paragraph" w:styleId="Style44">
    <w:name w:val="Заголовок таблицы"/>
    <w:basedOn w:val="Style43"/>
    <w:qFormat/>
    <w:pPr>
      <w:jc w:val="center"/>
    </w:pPr>
    <w:rPr>
      <w:b/>
      <w:bCs/>
    </w:rPr>
  </w:style>
  <w:style w:type="paragraph" w:styleId="Annotationtext">
    <w:name w:val="annotation text"/>
    <w:basedOn w:val="Normal"/>
    <w:qFormat/>
    <w:pPr>
      <w:widowControl w:val="false"/>
      <w:overflowPunct w:val="true"/>
      <w:jc w:val="left"/>
      <w:textAlignment w:val="auto"/>
    </w:pPr>
    <w:rPr>
      <w:rFonts w:ascii="Times New Roman" w:hAnsi="Times New Roman" w:cs="Times New Roman"/>
      <w:sz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rmalWeb">
    <w:name w:val="Normal (Web)"/>
    <w:basedOn w:val="Normal"/>
    <w:qFormat/>
    <w:pPr>
      <w:overflowPunct w:val="true"/>
      <w:spacing w:before="280" w:after="280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1TimesNewRoman12">
    <w:name w:val="Стиль Заголовок 1 + Times New Roman 12 пт все прописные"/>
    <w:basedOn w:val="1"/>
    <w:qFormat/>
    <w:pPr>
      <w:widowControl w:val="false"/>
      <w:numPr>
        <w:ilvl w:val="0"/>
        <w:numId w:val="0"/>
      </w:numPr>
      <w:overflowPunct w:val="true"/>
      <w:spacing w:before="240" w:after="120"/>
      <w:ind w:left="1701" w:right="0" w:hanging="0"/>
      <w:jc w:val="left"/>
      <w:textAlignment w:val="auto"/>
    </w:pPr>
    <w:rPr>
      <w:rFonts w:cs="Arial"/>
      <w:bCs/>
      <w:sz w:val="24"/>
      <w:szCs w:val="32"/>
    </w:rPr>
  </w:style>
  <w:style w:type="paragraph" w:styleId="ListParagraph">
    <w:name w:val="List Paragraph"/>
    <w:basedOn w:val="Normal"/>
    <w:qFormat/>
    <w:pPr>
      <w:overflowPunct w:val="true"/>
      <w:spacing w:lineRule="auto" w:line="276" w:before="0" w:after="200"/>
      <w:ind w:left="720" w:right="0" w:hanging="0"/>
      <w:contextualSpacing/>
      <w:jc w:val="left"/>
      <w:textAlignment w:val="auto"/>
    </w:pPr>
    <w:rPr>
      <w:rFonts w:ascii="Calibri" w:hAnsi="Calibri" w:eastAsia="Calibri" w:cs="Calibri"/>
      <w:szCs w:val="22"/>
    </w:rPr>
  </w:style>
  <w:style w:type="paragraph" w:styleId="Style45">
    <w:name w:val="Footnote Text"/>
    <w:basedOn w:val="Normal"/>
    <w:pPr>
      <w:widowControl w:val="false"/>
      <w:overflowPunct w:val="true"/>
      <w:jc w:val="left"/>
      <w:textAlignment w:val="auto"/>
    </w:pPr>
    <w:rPr>
      <w:rFonts w:ascii="Times New Roman" w:hAnsi="Times New Roman" w:cs="Times New Roman"/>
      <w:sz w:val="20"/>
    </w:rPr>
  </w:style>
  <w:style w:type="paragraph" w:styleId="ConsPlusNormal">
    <w:name w:val="ConsPlusNormal"/>
    <w:qFormat/>
    <w:pPr>
      <w:widowControl w:val="false"/>
      <w:suppressAutoHyphens w:val="true"/>
    </w:pPr>
    <w:rPr>
      <w:rFonts w:ascii="Arial" w:hAnsi="Arial" w:eastAsia="Times New Roman" w:cs="Arial"/>
      <w:color w:val="00000A"/>
      <w:kern w:val="2"/>
      <w:sz w:val="20"/>
      <w:szCs w:val="20"/>
      <w:lang w:val="ru-RU" w:eastAsia="zh-CN" w:bidi="ar-SA"/>
    </w:rPr>
  </w:style>
  <w:style w:type="paragraph" w:styleId="TableParagraph">
    <w:name w:val="Table Paragraph"/>
    <w:basedOn w:val="Normal"/>
    <w:qFormat/>
    <w:pPr>
      <w:widowControl w:val="false"/>
      <w:overflowPunct w:val="true"/>
      <w:jc w:val="left"/>
      <w:textAlignment w:val="auto"/>
    </w:pPr>
    <w:rPr>
      <w:rFonts w:ascii="Calibri" w:hAnsi="Calibri" w:eastAsia="Calibri" w:cs="Calibri"/>
      <w:szCs w:val="22"/>
      <w:lang w:val="en-US"/>
    </w:rPr>
  </w:style>
  <w:style w:type="paragraph" w:styleId="NoSpacing">
    <w:name w:val="No Spacing"/>
    <w:qFormat/>
    <w:pPr>
      <w:widowControl/>
      <w:suppressAutoHyphens w:val="true"/>
    </w:pPr>
    <w:rPr>
      <w:rFonts w:ascii="Calibri" w:hAnsi="Calibri" w:eastAsia="Times New Roman" w:cs="Calibri"/>
      <w:color w:val="00000A"/>
      <w:kern w:val="2"/>
      <w:sz w:val="22"/>
      <w:szCs w:val="22"/>
      <w:lang w:val="ru-RU" w:eastAsia="zh-CN" w:bidi="ar-SA"/>
    </w:rPr>
  </w:style>
  <w:style w:type="paragraph" w:styleId="BodyText3">
    <w:name w:val="Body Text 3"/>
    <w:basedOn w:val="Normal"/>
    <w:qFormat/>
    <w:pPr>
      <w:overflowPunct w:val="true"/>
      <w:spacing w:before="0" w:after="120"/>
      <w:jc w:val="left"/>
      <w:textAlignment w:val="auto"/>
    </w:pPr>
    <w:rPr>
      <w:rFonts w:ascii="Times New Roman" w:hAnsi="Times New Roman" w:cs="Times New Roman"/>
      <w:sz w:val="16"/>
      <w:szCs w:val="16"/>
    </w:rPr>
  </w:style>
  <w:style w:type="paragraph" w:styleId="Style46">
    <w:name w:val="Для таблиц"/>
    <w:basedOn w:val="Normal"/>
    <w:qFormat/>
    <w:pPr>
      <w:overflowPunct w:val="true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styleId="127">
    <w:name w:val="Стиль полужирный курсив По ширине Первая строка:  127 см Перед..."/>
    <w:basedOn w:val="Normal"/>
    <w:qFormat/>
    <w:pPr>
      <w:widowControl w:val="false"/>
      <w:overflowPunct w:val="true"/>
      <w:spacing w:lineRule="auto" w:line="360" w:before="240" w:after="120"/>
      <w:ind w:left="0" w:right="0" w:firstLine="720"/>
      <w:textAlignment w:val="auto"/>
    </w:pPr>
    <w:rPr>
      <w:rFonts w:ascii="Times New Roman" w:hAnsi="Times New Roman" w:cs="Times New Roman"/>
      <w:b/>
      <w:bCs/>
      <w:i/>
      <w:iCs/>
      <w:sz w:val="28"/>
    </w:rPr>
  </w:style>
  <w:style w:type="paragraph" w:styleId="121">
    <w:name w:val="табл_заголовок_12"/>
    <w:basedOn w:val="Normal"/>
    <w:qFormat/>
    <w:pPr>
      <w:overflowPunct w:val="true"/>
      <w:jc w:val="center"/>
      <w:textAlignment w:val="auto"/>
    </w:pPr>
    <w:rPr>
      <w:rFonts w:ascii="Times New Roman" w:hAnsi="Times New Roman" w:cs="Times New Roman"/>
      <w:b/>
      <w:bCs/>
      <w:sz w:val="24"/>
      <w:szCs w:val="28"/>
    </w:rPr>
  </w:style>
  <w:style w:type="paragraph" w:styleId="122">
    <w:name w:val="табл_текст_влево_12ж"/>
    <w:basedOn w:val="Normal"/>
    <w:qFormat/>
    <w:pPr>
      <w:overflowPunct w:val="true"/>
      <w:jc w:val="left"/>
      <w:textAlignment w:val="auto"/>
    </w:pPr>
    <w:rPr>
      <w:rFonts w:ascii="Times New Roman" w:hAnsi="Times New Roman" w:eastAsia="Calibri" w:cs="Times New Roman"/>
      <w:b/>
      <w:sz w:val="24"/>
      <w:szCs w:val="22"/>
    </w:rPr>
  </w:style>
  <w:style w:type="paragraph" w:styleId="123">
    <w:name w:val="табл_текст-центр_12ж"/>
    <w:basedOn w:val="Normal"/>
    <w:qFormat/>
    <w:pPr>
      <w:overflowPunct w:val="true"/>
      <w:jc w:val="center"/>
      <w:textAlignment w:val="auto"/>
    </w:pPr>
    <w:rPr>
      <w:rFonts w:ascii="Times New Roman" w:hAnsi="Times New Roman" w:eastAsia="Calibri" w:cs="Times New Roman"/>
      <w:b/>
      <w:sz w:val="24"/>
      <w:szCs w:val="22"/>
    </w:rPr>
  </w:style>
  <w:style w:type="paragraph" w:styleId="Style47">
    <w:name w:val="Знак"/>
    <w:basedOn w:val="Normal"/>
    <w:qFormat/>
    <w:pPr>
      <w:overflowPunct w:val="true"/>
      <w:spacing w:lineRule="exact" w:line="240" w:before="0" w:after="160"/>
      <w:jc w:val="left"/>
      <w:textAlignment w:val="auto"/>
    </w:pPr>
    <w:rPr>
      <w:rFonts w:ascii="Verdana" w:hAnsi="Verdana" w:eastAsia="Verdana" w:cs="Verdana"/>
      <w:color w:val="000000"/>
      <w:sz w:val="20"/>
      <w:lang w:val="en-US"/>
    </w:rPr>
  </w:style>
  <w:style w:type="paragraph" w:styleId="Zag3">
    <w:name w:val="zag3"/>
    <w:basedOn w:val="Normal"/>
    <w:qFormat/>
    <w:pPr>
      <w:overflowPunct w:val="true"/>
      <w:spacing w:before="240" w:after="240"/>
      <w:jc w:val="center"/>
      <w:textAlignment w:val="auto"/>
    </w:pPr>
    <w:rPr>
      <w:rFonts w:ascii="Times New Roman" w:hAnsi="Times New Roman" w:cs="Times New Roman"/>
      <w:sz w:val="24"/>
      <w:szCs w:val="24"/>
    </w:rPr>
  </w:style>
  <w:style w:type="paragraph" w:styleId="ConsPlusCell">
    <w:name w:val="ConsPlusCell"/>
    <w:qFormat/>
    <w:pPr>
      <w:widowControl/>
      <w:suppressAutoHyphens w:val="true"/>
    </w:pPr>
    <w:rPr>
      <w:rFonts w:ascii="Times New Roman" w:hAnsi="Times New Roman" w:eastAsia="Times New Roman" w:cs="Times New Roman"/>
      <w:color w:val="00000A"/>
      <w:kern w:val="2"/>
      <w:sz w:val="18"/>
      <w:szCs w:val="18"/>
      <w:lang w:val="ru-RU" w:eastAsia="zh-CN" w:bidi="ar-SA"/>
    </w:rPr>
  </w:style>
  <w:style w:type="paragraph" w:styleId="Textjus">
    <w:name w:val="textjus"/>
    <w:basedOn w:val="Normal"/>
    <w:qFormat/>
    <w:pPr>
      <w:overflowPunct w:val="true"/>
      <w:spacing w:before="280" w:after="280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qFormat/>
    <w:pPr>
      <w:spacing w:lineRule="auto" w:line="288"/>
      <w:ind w:left="0" w:right="0" w:firstLine="708"/>
    </w:pPr>
    <w:rPr>
      <w:rFonts w:ascii="Times New Roman" w:hAnsi="Times New Roman" w:cs="Times New Roman"/>
      <w:sz w:val="28"/>
    </w:rPr>
  </w:style>
  <w:style w:type="paragraph" w:styleId="Style48">
    <w:name w:val="Основной_текст"/>
    <w:basedOn w:val="Normal"/>
    <w:qFormat/>
    <w:pPr>
      <w:overflowPunct w:val="true"/>
      <w:spacing w:lineRule="auto" w:line="360"/>
      <w:ind w:left="0" w:right="0" w:firstLine="709"/>
      <w:textAlignment w:val="auto"/>
    </w:pPr>
    <w:rPr>
      <w:rFonts w:ascii="Times New Roman" w:hAnsi="Times New Roman" w:cs="Arial"/>
      <w:sz w:val="28"/>
      <w:szCs w:val="28"/>
    </w:rPr>
  </w:style>
  <w:style w:type="paragraph" w:styleId="35">
    <w:name w:val="Стиль3"/>
    <w:basedOn w:val="Normal"/>
    <w:qFormat/>
    <w:pPr>
      <w:overflowPunct w:val="true"/>
      <w:ind w:left="0" w:right="0" w:firstLine="709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styleId="Iauiue1">
    <w:name w:val="Iau?iue1"/>
    <w:qFormat/>
    <w:pPr>
      <w:widowControl/>
      <w:suppressAutoHyphens w:val="true"/>
    </w:pPr>
    <w:rPr>
      <w:rFonts w:ascii="Times New Roman" w:hAnsi="Times New Roman" w:eastAsia="Times New Roman" w:cs="Times New Roman"/>
      <w:color w:val="00000A"/>
      <w:kern w:val="2"/>
      <w:sz w:val="28"/>
      <w:szCs w:val="28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</w:pPr>
    <w:rPr>
      <w:rFonts w:ascii="Courier New" w:hAnsi="Courier New" w:eastAsia="Times New Roman" w:cs="Courier New"/>
      <w:color w:val="00000A"/>
      <w:kern w:val="2"/>
      <w:sz w:val="20"/>
      <w:szCs w:val="20"/>
      <w:lang w:val="ru-RU" w:eastAsia="zh-CN" w:bidi="ar-SA"/>
    </w:rPr>
  </w:style>
  <w:style w:type="paragraph" w:styleId="Style49">
    <w:name w:val="Знак Знак Знак Знак"/>
    <w:basedOn w:val="Normal"/>
    <w:qFormat/>
    <w:pPr>
      <w:tabs>
        <w:tab w:val="left" w:pos="643" w:leader="none"/>
      </w:tabs>
      <w:overflowPunct w:val="true"/>
      <w:spacing w:lineRule="exact" w:line="240" w:before="0" w:after="160"/>
      <w:jc w:val="left"/>
      <w:textAlignment w:val="auto"/>
    </w:pPr>
    <w:rPr>
      <w:rFonts w:ascii="Verdana" w:hAnsi="Verdana" w:cs="Verdana"/>
      <w:sz w:val="20"/>
      <w:lang w:val="en-US"/>
    </w:rPr>
  </w:style>
  <w:style w:type="paragraph" w:styleId="Style50">
    <w:name w:val="Endnote Text"/>
    <w:basedOn w:val="Normal"/>
    <w:pPr>
      <w:widowControl w:val="false"/>
      <w:overflowPunct w:val="true"/>
      <w:jc w:val="left"/>
      <w:textAlignment w:val="auto"/>
    </w:pPr>
    <w:rPr>
      <w:rFonts w:ascii="Times New Roman" w:hAnsi="Times New Roman" w:cs="Times New Roman"/>
      <w:sz w:val="20"/>
    </w:rPr>
  </w:style>
  <w:style w:type="paragraph" w:styleId="ListBullet">
    <w:name w:val="List Bullet"/>
    <w:basedOn w:val="Normal"/>
    <w:qFormat/>
    <w:pPr/>
    <w:rPr/>
  </w:style>
  <w:style w:type="paragraph" w:styleId="Iauiue">
    <w:name w:val="Iau?iue"/>
    <w:qFormat/>
    <w:pPr>
      <w:widowControl/>
      <w:suppressAutoHyphens w:val="true"/>
      <w:overflowPunct w:val="false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0"/>
      <w:lang w:val="ru-RU" w:eastAsia="zh-CN" w:bidi="ar-SA"/>
    </w:rPr>
  </w:style>
  <w:style w:type="paragraph" w:styleId="Style51">
    <w:name w:val="Содержимое врезки"/>
    <w:basedOn w:val="Normal"/>
    <w:qFormat/>
    <w:pPr/>
    <w:rPr/>
  </w:style>
  <w:style w:type="paragraph" w:styleId="211">
    <w:name w:val="Основной текст 21"/>
    <w:basedOn w:val="Normal"/>
    <w:qFormat/>
    <w:pPr>
      <w:spacing w:before="0" w:after="12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116">
    <w:name w:val="Текст1"/>
    <w:basedOn w:val="Normal"/>
    <w:qFormat/>
    <w:pPr>
      <w:ind w:left="0" w:right="0" w:firstLine="709"/>
    </w:pPr>
    <w:rPr>
      <w:rFonts w:eastAsia="Courier New"/>
      <w:color w:val="000000"/>
      <w:sz w:val="20"/>
    </w:rPr>
  </w:style>
  <w:style w:type="paragraph" w:styleId="311">
    <w:name w:val="Основной текст с отступом 31"/>
    <w:basedOn w:val="Normal"/>
    <w:qFormat/>
    <w:pPr>
      <w:spacing w:before="0" w:after="120"/>
      <w:ind w:left="283" w:right="0" w:hanging="0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styleId="312">
    <w:name w:val="Основной текст 31"/>
    <w:basedOn w:val="Normal"/>
    <w:qFormat/>
    <w:pPr>
      <w:spacing w:before="0" w:after="120"/>
      <w:ind w:left="0" w:right="0" w:firstLine="709"/>
    </w:pPr>
    <w:rPr>
      <w:rFonts w:ascii="Times New Roman" w:hAnsi="Times New Roman" w:cs="Times New Roman"/>
      <w:color w:val="000000"/>
      <w:sz w:val="16"/>
      <w:szCs w:val="16"/>
    </w:rPr>
  </w:style>
  <w:style w:type="paragraph" w:styleId="212">
    <w:name w:val="Основной текст с отступом 21"/>
    <w:basedOn w:val="Normal"/>
    <w:qFormat/>
    <w:pPr>
      <w:ind w:left="0" w:right="0" w:firstLine="680"/>
      <w:jc w:val="left"/>
    </w:pPr>
    <w:rPr>
      <w:rFonts w:ascii="Times New Roman" w:hAnsi="Times New Roman" w:cs="Times New Roman"/>
      <w:color w:val="000000"/>
      <w:sz w:val="28"/>
    </w:rPr>
  </w:style>
  <w:style w:type="paragraph" w:styleId="313">
    <w:name w:val="Маркированный список 31"/>
    <w:basedOn w:val="Normal"/>
    <w:qFormat/>
    <w:pPr>
      <w:ind w:left="0" w:right="0" w:firstLine="737"/>
    </w:pPr>
    <w:rPr>
      <w:rFonts w:ascii="Times New Roman" w:hAnsi="Times New Roman" w:cs="Times New Roman"/>
      <w:bCs/>
      <w:iCs/>
      <w:color w:val="000000"/>
      <w:sz w:val="24"/>
      <w:szCs w:val="24"/>
    </w:rPr>
  </w:style>
  <w:style w:type="paragraph" w:styleId="117">
    <w:name w:val="Название1"/>
    <w:basedOn w:val="Normal"/>
    <w:qFormat/>
    <w:pPr>
      <w:spacing w:before="120" w:after="120"/>
      <w:jc w:val="left"/>
    </w:pPr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29">
    <w:name w:val="Указатель2"/>
    <w:basedOn w:val="Normal"/>
    <w:qFormat/>
    <w:pPr>
      <w:jc w:val="left"/>
    </w:pPr>
    <w:rPr>
      <w:rFonts w:ascii="Times New Roman" w:hAnsi="Times New Roman" w:eastAsia="Lohit Hindi" w:cs="Times New Roman"/>
      <w:color w:val="000000"/>
      <w:sz w:val="24"/>
      <w:szCs w:val="24"/>
    </w:rPr>
  </w:style>
  <w:style w:type="paragraph" w:styleId="118">
    <w:name w:val="Название объекта1"/>
    <w:basedOn w:val="Normal"/>
    <w:qFormat/>
    <w:pPr>
      <w:spacing w:before="120" w:after="120"/>
      <w:jc w:val="left"/>
    </w:pPr>
    <w:rPr>
      <w:rFonts w:ascii="Times New Roman" w:hAnsi="Times New Roman" w:eastAsia="Lohit Hindi" w:cs="Times New Roman"/>
      <w:i/>
      <w:iCs/>
      <w:color w:val="000000"/>
      <w:sz w:val="24"/>
      <w:szCs w:val="24"/>
    </w:rPr>
  </w:style>
  <w:style w:type="paragraph" w:styleId="36">
    <w:name w:val="Указатель3"/>
    <w:basedOn w:val="Normal"/>
    <w:qFormat/>
    <w:pPr>
      <w:jc w:val="left"/>
    </w:pPr>
    <w:rPr>
      <w:rFonts w:ascii="Times New Roman" w:hAnsi="Times New Roman" w:eastAsia="Lohit Hindi" w:cs="Times New Roman"/>
      <w:color w:val="000000"/>
      <w:sz w:val="24"/>
      <w:szCs w:val="24"/>
    </w:rPr>
  </w:style>
  <w:style w:type="paragraph" w:styleId="119">
    <w:name w:val="Цитата1"/>
    <w:basedOn w:val="Normal"/>
    <w:qFormat/>
    <w:pPr/>
    <w:rPr/>
  </w:style>
  <w:style w:type="paragraph" w:styleId="Style5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61">
    <w:name w:val="Style6"/>
    <w:basedOn w:val="Normal"/>
    <w:qFormat/>
    <w:pPr>
      <w:spacing w:lineRule="exact" w:line="269"/>
      <w:ind w:left="0" w:right="0" w:firstLine="682"/>
      <w:jc w:val="both"/>
    </w:pPr>
    <w:rPr/>
  </w:style>
  <w:style w:type="paragraph" w:styleId="Style53">
    <w:name w:val="Абзац списка"/>
    <w:basedOn w:val="Normal"/>
    <w:qFormat/>
    <w:pPr>
      <w:suppressAutoHyphens w:val="false"/>
      <w:overflowPunct w:val="true"/>
      <w:spacing w:lineRule="auto" w:line="256" w:before="0" w:after="160"/>
      <w:ind w:left="720" w:hanging="0"/>
      <w:contextualSpacing/>
      <w:jc w:val="left"/>
      <w:textAlignment w:val="auto"/>
    </w:pPr>
    <w:rPr>
      <w:rFonts w:ascii="Calibri" w:hAnsi="Calibri" w:eastAsia="Calibri" w:cs="Times New Roman"/>
      <w:color w:val="000000"/>
      <w:kern w:val="0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124</TotalTime>
  <Application>LibreOffice/6.0.7.3$Linux_X86_64 LibreOffice_project/00m0$Build-3</Application>
  <Pages>1</Pages>
  <Words>222</Words>
  <Characters>1251</Characters>
  <CharactersWithSpaces>1383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2020-11-01T11:52:00Z</dcterms:created>
  <dc:creator>Татьяна Александровна Старшинова</dc:creator>
  <dc:description/>
  <cp:keywords/>
  <dc:language>ru-RU</dc:language>
  <cp:lastModifiedBy/>
  <cp:lastPrinted>1995-11-21T17:41:00Z</cp:lastPrinted>
  <dcterms:modified xsi:type="dcterms:W3CDTF">2020-11-29T09:49:48Z</dcterms:modified>
  <cp:revision>10</cp:revision>
  <dc:subject/>
  <dc:title>Макет программы повышения квалификации</dc:title>
</cp:coreProperties>
</file>