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089" w:rsidRPr="00BF48F0" w:rsidRDefault="00AE1089" w:rsidP="00AE1089">
      <w:pPr>
        <w:pStyle w:val="2"/>
        <w:rPr>
          <w:rFonts w:cs="Times New Roman"/>
          <w:sz w:val="24"/>
          <w:szCs w:val="24"/>
          <w:lang w:eastAsia="ru-RU"/>
        </w:rPr>
      </w:pPr>
      <w:r w:rsidRPr="00BF48F0">
        <w:rPr>
          <w:rFonts w:cs="Times New Roman"/>
          <w:sz w:val="24"/>
          <w:szCs w:val="24"/>
          <w:lang w:eastAsia="ru-RU"/>
        </w:rPr>
        <w:t>ТЕХНИЧЕСКОЕ ЗАДАНИЕ</w:t>
      </w:r>
    </w:p>
    <w:p w:rsidR="00AE1089" w:rsidRDefault="00AE1089" w:rsidP="00AE10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BF48F0">
        <w:rPr>
          <w:rFonts w:ascii="Times New Roman" w:hAnsi="Times New Roman"/>
          <w:sz w:val="24"/>
          <w:szCs w:val="24"/>
          <w:lang w:val="tt-RU" w:eastAsia="ru-RU"/>
        </w:rPr>
        <w:t>на осуществление закупки для нужд ФГБОУ ВО КНИТУ</w:t>
      </w:r>
    </w:p>
    <w:p w:rsidR="00AE1089" w:rsidRPr="00BF48F0" w:rsidRDefault="00AE1089" w:rsidP="00AE108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077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961"/>
        <w:gridCol w:w="9639"/>
      </w:tblGrid>
      <w:tr w:rsidR="00AE1089" w:rsidRPr="00BF48F0" w:rsidTr="00EF38E3">
        <w:trPr>
          <w:trHeight w:val="268"/>
        </w:trPr>
        <w:tc>
          <w:tcPr>
            <w:tcW w:w="477" w:type="dxa"/>
            <w:shd w:val="clear" w:color="auto" w:fill="2E74B5"/>
          </w:tcPr>
          <w:p w:rsidR="00AE1089" w:rsidRPr="00BF48F0" w:rsidRDefault="00AE1089" w:rsidP="00EF38E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1" w:type="dxa"/>
            <w:shd w:val="clear" w:color="auto" w:fill="2E74B5"/>
          </w:tcPr>
          <w:p w:rsidR="00AE1089" w:rsidRPr="00BF48F0" w:rsidRDefault="00AE1089" w:rsidP="00EF38E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639" w:type="dxa"/>
            <w:shd w:val="clear" w:color="auto" w:fill="2E74B5"/>
          </w:tcPr>
          <w:p w:rsidR="00AE1089" w:rsidRPr="00BF48F0" w:rsidRDefault="00AE1089" w:rsidP="00EF38E3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AE1089" w:rsidRPr="00BF48F0" w:rsidTr="00EF38E3">
        <w:trPr>
          <w:trHeight w:val="284"/>
        </w:trPr>
        <w:tc>
          <w:tcPr>
            <w:tcW w:w="477" w:type="dxa"/>
          </w:tcPr>
          <w:p w:rsidR="00AE1089" w:rsidRPr="00BF48F0" w:rsidRDefault="00AE1089" w:rsidP="00EF38E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AE1089" w:rsidRPr="00BF48F0" w:rsidRDefault="00AE1089" w:rsidP="00EF38E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9639" w:type="dxa"/>
          </w:tcPr>
          <w:p w:rsidR="00AE1089" w:rsidRPr="00BF48F0" w:rsidRDefault="00AE1089" w:rsidP="00EF38E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Федеральное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университет».</w:t>
            </w:r>
          </w:p>
          <w:p w:rsidR="00AE1089" w:rsidRPr="00BF48F0" w:rsidRDefault="00AE1089" w:rsidP="00EF38E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Наименование сокращенное: ФГБОУ ВО «КНИТУ».</w:t>
            </w:r>
          </w:p>
          <w:p w:rsidR="00AE1089" w:rsidRPr="00BF48F0" w:rsidRDefault="00AE1089" w:rsidP="00EF38E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ИНН/КПП: 1655018804/165501001</w:t>
            </w:r>
          </w:p>
          <w:p w:rsidR="00AE1089" w:rsidRPr="00BF48F0" w:rsidRDefault="00AE1089" w:rsidP="00EF38E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ОГРН: 1021602854965</w:t>
            </w:r>
          </w:p>
          <w:p w:rsidR="00AE1089" w:rsidRPr="00BF48F0" w:rsidRDefault="00AE1089" w:rsidP="00EF38E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Место нахождения (юридический адрес): 420015, г. Казань, ул. Карла Маркса, д. 68.</w:t>
            </w:r>
          </w:p>
          <w:p w:rsidR="00AE1089" w:rsidRPr="00BF48F0" w:rsidRDefault="00AE1089" w:rsidP="00EF38E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Почтовый адрес: 420015, г. Казань, ул. Карла Маркса, д. 68.</w:t>
            </w:r>
          </w:p>
          <w:p w:rsidR="00AE1089" w:rsidRPr="00BF48F0" w:rsidRDefault="00AE1089" w:rsidP="00EF38E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BF48F0">
                <w:rPr>
                  <w:rStyle w:val="a7"/>
                  <w:rFonts w:ascii="Times New Roman" w:hAnsi="Times New Roman"/>
                  <w:sz w:val="24"/>
                  <w:szCs w:val="24"/>
                </w:rPr>
                <w:t>ogz135@mail.ru</w:t>
              </w:r>
            </w:hyperlink>
            <w:r w:rsidRPr="00BF48F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E1089" w:rsidRPr="00BF48F0" w:rsidRDefault="00AE1089" w:rsidP="00EF38E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>Контактный телефон/факс: (843) 231-89-00.</w:t>
            </w:r>
          </w:p>
        </w:tc>
      </w:tr>
      <w:tr w:rsidR="00AE1089" w:rsidRPr="00BF48F0" w:rsidTr="00EF38E3">
        <w:trPr>
          <w:trHeight w:val="376"/>
        </w:trPr>
        <w:tc>
          <w:tcPr>
            <w:tcW w:w="477" w:type="dxa"/>
          </w:tcPr>
          <w:p w:rsidR="00AE1089" w:rsidRPr="00BF48F0" w:rsidRDefault="00AE1089" w:rsidP="00EF38E3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BF48F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AE1089" w:rsidRPr="00BF48F0" w:rsidRDefault="00AE1089" w:rsidP="00EF38E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8F0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9639" w:type="dxa"/>
          </w:tcPr>
          <w:p w:rsidR="00AE1089" w:rsidRPr="00BF48F0" w:rsidRDefault="00AE1089" w:rsidP="00F53E4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21530B">
              <w:rPr>
                <w:rFonts w:ascii="Times New Roman" w:hAnsi="Times New Roman"/>
                <w:sz w:val="24"/>
                <w:szCs w:val="24"/>
              </w:rPr>
              <w:t>насос</w:t>
            </w:r>
            <w:r w:rsidR="00F53E4C">
              <w:rPr>
                <w:rFonts w:ascii="Times New Roman" w:hAnsi="Times New Roman"/>
                <w:sz w:val="24"/>
                <w:szCs w:val="24"/>
              </w:rPr>
              <w:t>ного оборудования</w:t>
            </w:r>
          </w:p>
        </w:tc>
      </w:tr>
      <w:tr w:rsidR="003E64BD" w:rsidRPr="007F3948" w:rsidTr="00E41733">
        <w:tc>
          <w:tcPr>
            <w:tcW w:w="477" w:type="dxa"/>
          </w:tcPr>
          <w:p w:rsidR="003E64BD" w:rsidRPr="007F3948" w:rsidRDefault="003E64BD" w:rsidP="00E41733">
            <w:pPr>
              <w:pStyle w:val="a9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61" w:type="dxa"/>
          </w:tcPr>
          <w:p w:rsidR="003E64BD" w:rsidRPr="007F3948" w:rsidRDefault="003E64BD" w:rsidP="00E4173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Место поставки товара, выполнения работы, оказания услуги</w:t>
            </w:r>
          </w:p>
        </w:tc>
        <w:tc>
          <w:tcPr>
            <w:tcW w:w="9639" w:type="dxa"/>
          </w:tcPr>
          <w:p w:rsidR="003E64BD" w:rsidRPr="007F3948" w:rsidRDefault="003E64BD" w:rsidP="00E4173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г. Казань, ул. Сибирский тракт, 12</w:t>
            </w:r>
          </w:p>
        </w:tc>
      </w:tr>
      <w:tr w:rsidR="003E64BD" w:rsidRPr="007F3948" w:rsidTr="00E41733">
        <w:tc>
          <w:tcPr>
            <w:tcW w:w="477" w:type="dxa"/>
          </w:tcPr>
          <w:p w:rsidR="003E64BD" w:rsidRPr="007F3948" w:rsidRDefault="003E64BD" w:rsidP="00E41733">
            <w:pPr>
              <w:pStyle w:val="a9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961" w:type="dxa"/>
          </w:tcPr>
          <w:p w:rsidR="003E64BD" w:rsidRPr="007F3948" w:rsidRDefault="003E64BD" w:rsidP="00E4173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Сроки (периоды) поставки товара, выполнения работы, оказания услуги</w:t>
            </w:r>
          </w:p>
        </w:tc>
        <w:tc>
          <w:tcPr>
            <w:tcW w:w="9639" w:type="dxa"/>
          </w:tcPr>
          <w:p w:rsidR="003E64BD" w:rsidRPr="007F3948" w:rsidRDefault="003E64BD" w:rsidP="005E0E98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 xml:space="preserve">в течение     </w:t>
            </w:r>
            <w:r w:rsidR="005E0E98">
              <w:rPr>
                <w:rFonts w:ascii="Times New Roman" w:hAnsi="Times New Roman"/>
              </w:rPr>
              <w:t>40</w:t>
            </w:r>
            <w:bookmarkStart w:id="0" w:name="_GoBack"/>
            <w:bookmarkEnd w:id="0"/>
            <w:r w:rsidRPr="007F3948">
              <w:rPr>
                <w:rFonts w:ascii="Times New Roman" w:hAnsi="Times New Roman"/>
              </w:rPr>
              <w:t xml:space="preserve">     рабочих дней</w:t>
            </w:r>
          </w:p>
        </w:tc>
      </w:tr>
      <w:tr w:rsidR="003E64BD" w:rsidRPr="007F3948" w:rsidTr="00E41733">
        <w:tc>
          <w:tcPr>
            <w:tcW w:w="477" w:type="dxa"/>
          </w:tcPr>
          <w:p w:rsidR="003E64BD" w:rsidRPr="007F3948" w:rsidRDefault="003E64BD" w:rsidP="00E41733">
            <w:pPr>
              <w:pStyle w:val="a9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961" w:type="dxa"/>
          </w:tcPr>
          <w:p w:rsidR="003E64BD" w:rsidRPr="007F3948" w:rsidRDefault="003E64BD" w:rsidP="00E4173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Условия поставки товара, выполнения работы, оказания услуги</w:t>
            </w:r>
          </w:p>
        </w:tc>
        <w:tc>
          <w:tcPr>
            <w:tcW w:w="9639" w:type="dxa"/>
          </w:tcPr>
          <w:p w:rsidR="003E64BD" w:rsidRPr="007F3948" w:rsidRDefault="003E64BD" w:rsidP="00E41733">
            <w:pPr>
              <w:pStyle w:val="a9"/>
              <w:jc w:val="both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Доставка, выгрузка до склада 1 этаж - силами и средствами Поставщика.</w:t>
            </w:r>
          </w:p>
          <w:p w:rsidR="003E64BD" w:rsidRPr="007F3948" w:rsidRDefault="003E64BD" w:rsidP="00E41733">
            <w:pPr>
              <w:pStyle w:val="a9"/>
              <w:jc w:val="both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Все виды погрузо-разгрузочных работ (включая работы с применением грузоподъемных механизмов и средств) осуществляются поставщиком самостоятельно или с привлечением третьих лиц за свой счет.</w:t>
            </w:r>
          </w:p>
          <w:p w:rsidR="003E64BD" w:rsidRPr="007F3948" w:rsidRDefault="003E64BD" w:rsidP="00E4173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Товар должен быть поставлен в таре и упаковке, обеспечивающей сохранность товара при обычных условиях хранения и транспортировки. Упаковка товара должна соответствовать требованиям ГОСТ, ТУ иным нормативным документам и содержать информацию (сопроводительную надпись) о его содержимом (упаковочный лист).</w:t>
            </w:r>
          </w:p>
        </w:tc>
      </w:tr>
      <w:tr w:rsidR="003E64BD" w:rsidRPr="007F3948" w:rsidTr="00E41733">
        <w:tc>
          <w:tcPr>
            <w:tcW w:w="477" w:type="dxa"/>
          </w:tcPr>
          <w:p w:rsidR="003E64BD" w:rsidRPr="007F3948" w:rsidRDefault="003E64BD" w:rsidP="00E41733">
            <w:pPr>
              <w:pStyle w:val="a9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961" w:type="dxa"/>
          </w:tcPr>
          <w:p w:rsidR="003E64BD" w:rsidRPr="007F3948" w:rsidRDefault="003E64BD" w:rsidP="00E4173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Валюта закупки</w:t>
            </w:r>
          </w:p>
        </w:tc>
        <w:tc>
          <w:tcPr>
            <w:tcW w:w="9639" w:type="dxa"/>
          </w:tcPr>
          <w:p w:rsidR="003E64BD" w:rsidRPr="007F3948" w:rsidRDefault="003E64BD" w:rsidP="00E4173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Российский рубль</w:t>
            </w:r>
          </w:p>
        </w:tc>
      </w:tr>
      <w:tr w:rsidR="003E64BD" w:rsidRPr="007F3948" w:rsidTr="00E41733">
        <w:tc>
          <w:tcPr>
            <w:tcW w:w="477" w:type="dxa"/>
          </w:tcPr>
          <w:p w:rsidR="003E64BD" w:rsidRPr="007F3948" w:rsidRDefault="003E64BD" w:rsidP="00E41733">
            <w:pPr>
              <w:pStyle w:val="a9"/>
              <w:rPr>
                <w:rFonts w:ascii="Times New Roman" w:hAnsi="Times New Roman"/>
                <w:b/>
              </w:rPr>
            </w:pPr>
            <w:r w:rsidRPr="007F394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4961" w:type="dxa"/>
          </w:tcPr>
          <w:p w:rsidR="003E64BD" w:rsidRPr="007F3948" w:rsidRDefault="003E64BD" w:rsidP="00E4173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  <w:color w:val="000000"/>
              </w:rPr>
              <w:t>Форма, сроки и порядок оплаты товаров, работ, услуг.</w:t>
            </w:r>
          </w:p>
        </w:tc>
        <w:tc>
          <w:tcPr>
            <w:tcW w:w="9639" w:type="dxa"/>
          </w:tcPr>
          <w:p w:rsidR="003E64BD" w:rsidRPr="007F3948" w:rsidRDefault="003E64BD" w:rsidP="00E41733">
            <w:pPr>
              <w:pStyle w:val="a9"/>
              <w:jc w:val="both"/>
              <w:rPr>
                <w:rFonts w:ascii="Times New Roman" w:hAnsi="Times New Roman"/>
              </w:rPr>
            </w:pPr>
            <w:r w:rsidRPr="007F3948">
              <w:rPr>
                <w:rFonts w:ascii="Times New Roman" w:hAnsi="Times New Roman"/>
              </w:rPr>
              <w:t>100% постоплата в течение 7 рабочих дней с момента подписания заказчиком документа о приемке товара</w:t>
            </w:r>
          </w:p>
        </w:tc>
      </w:tr>
    </w:tbl>
    <w:p w:rsidR="00AE1089" w:rsidRDefault="00AE1089" w:rsidP="00556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E1089" w:rsidRDefault="00AE1089" w:rsidP="00AE108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BF48F0">
        <w:rPr>
          <w:rFonts w:ascii="Times New Roman" w:hAnsi="Times New Roman"/>
          <w:b/>
          <w:sz w:val="24"/>
          <w:szCs w:val="24"/>
        </w:rPr>
        <w:t>Технические характеристики объекта закупки:</w:t>
      </w:r>
    </w:p>
    <w:p w:rsidR="00AE1089" w:rsidRDefault="00AE1089" w:rsidP="00556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4B7D" w:rsidRDefault="000D4B7D" w:rsidP="00556F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385"/>
        <w:gridCol w:w="2435"/>
        <w:gridCol w:w="1541"/>
        <w:gridCol w:w="4027"/>
        <w:gridCol w:w="5187"/>
        <w:gridCol w:w="1025"/>
        <w:gridCol w:w="1101"/>
      </w:tblGrid>
      <w:tr w:rsidR="00AE1089" w:rsidRPr="00350609" w:rsidTr="000D4B7D">
        <w:trPr>
          <w:trHeight w:val="512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E1089" w:rsidRPr="00350609" w:rsidRDefault="00AE1089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№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89" w:rsidRPr="00350609" w:rsidRDefault="00AE1089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Наименование ТРУ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89" w:rsidRPr="00350609" w:rsidRDefault="00AE1089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ОКПД2</w:t>
            </w: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E1089" w:rsidRPr="00350609" w:rsidRDefault="00AE1089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Показатели (технические и функциональные характеристики)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89" w:rsidRPr="00350609" w:rsidRDefault="00AE1089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Значение показателей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1089" w:rsidRPr="00350609" w:rsidRDefault="00AE1089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Единица измерения по ОКЭИ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089" w:rsidRPr="00350609" w:rsidRDefault="00AE1089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b/>
                <w:bCs/>
                <w:color w:val="000000"/>
                <w:kern w:val="0"/>
                <w:lang w:eastAsia="ru-RU"/>
              </w:rPr>
              <w:t>Количество</w:t>
            </w:r>
          </w:p>
        </w:tc>
      </w:tr>
      <w:tr w:rsidR="003B5877" w:rsidRPr="00350609" w:rsidTr="000D4B7D">
        <w:trPr>
          <w:trHeight w:val="5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877" w:rsidRPr="00350609" w:rsidRDefault="003B58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1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877" w:rsidRPr="00350609" w:rsidRDefault="003B5877" w:rsidP="00877895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Поверхностный многоступенчатый насос LEO ECHm </w:t>
            </w:r>
            <w:r w:rsidR="00877895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-</w:t>
            </w:r>
            <w:r w:rsidR="00877895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4</w:t>
            </w: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0 </w:t>
            </w:r>
            <w:r w:rsidR="00427D3C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с электродвигателем, либо аналог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877" w:rsidRPr="00350609" w:rsidRDefault="003B58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val="en-US" w:eastAsia="ru-RU"/>
              </w:rPr>
              <w:t>28.13.14.110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877" w:rsidRPr="00350609" w:rsidRDefault="003B58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Тип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877" w:rsidRPr="00350609" w:rsidRDefault="003A2A5E" w:rsidP="003A2A5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Многоступенчатый, г</w:t>
            </w:r>
            <w:r w:rsidR="003B5877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оризонтальный центробежный</w:t>
            </w:r>
            <w:r w:rsidR="0050710B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, в сборе с электродвигателем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5877" w:rsidRPr="00350609" w:rsidRDefault="003B58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B5877" w:rsidRPr="00350609" w:rsidRDefault="003B58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3B5877" w:rsidRPr="00350609" w:rsidTr="000D4B7D">
        <w:trPr>
          <w:trHeight w:val="58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5877" w:rsidRPr="00350609" w:rsidRDefault="003B58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877" w:rsidRPr="00350609" w:rsidRDefault="003B58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877" w:rsidRPr="00350609" w:rsidRDefault="003B58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5877" w:rsidRPr="00350609" w:rsidRDefault="003B5877" w:rsidP="003B58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Параметры насоса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77" w:rsidRPr="00350609" w:rsidRDefault="003B58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5877" w:rsidRPr="00350609" w:rsidRDefault="003B58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3A2A5E" w:rsidRPr="00350609" w:rsidTr="000D4B7D">
        <w:trPr>
          <w:trHeight w:val="58"/>
        </w:trPr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2A5E" w:rsidRPr="00350609" w:rsidRDefault="003A2A5E" w:rsidP="003A2A5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5E" w:rsidRPr="00350609" w:rsidRDefault="003A2A5E" w:rsidP="00AD6FF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Напор, м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5E" w:rsidRPr="00350609" w:rsidRDefault="00AD6FFB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в диапазоне </w:t>
            </w:r>
            <w:r w:rsidR="003A2A5E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16 – 18</w:t>
            </w: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3A2A5E" w:rsidRPr="00350609" w:rsidTr="000D4B7D">
        <w:trPr>
          <w:trHeight w:val="378"/>
        </w:trPr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2A5E" w:rsidRPr="00350609" w:rsidRDefault="003A2A5E" w:rsidP="003A2A5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5E" w:rsidRPr="00350609" w:rsidRDefault="003A2A5E" w:rsidP="00AD6FF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Производительность, м</w:t>
            </w:r>
            <w:r w:rsidRPr="00350609">
              <w:rPr>
                <w:rFonts w:ascii="Times New Roman" w:hAnsi="Times New Roman"/>
                <w:color w:val="000000"/>
                <w:kern w:val="0"/>
                <w:vertAlign w:val="superscript"/>
                <w:lang w:eastAsia="ru-RU"/>
              </w:rPr>
              <w:t>3</w:t>
            </w: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/ч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5E" w:rsidRPr="00350609" w:rsidRDefault="00AD6FFB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в диапазоне </w:t>
            </w:r>
            <w:r w:rsidR="003A2A5E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0,6 – 3,7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3A2A5E" w:rsidRPr="00350609" w:rsidTr="000D4B7D">
        <w:trPr>
          <w:trHeight w:val="310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A5E" w:rsidRPr="00350609" w:rsidRDefault="003A2A5E" w:rsidP="003A2A5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5E" w:rsidRPr="00350609" w:rsidRDefault="003A2A5E" w:rsidP="00AD6FFB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Высота всасывания, </w:t>
            </w:r>
            <w:r w:rsidR="00AD6FFB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м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A5E" w:rsidRPr="00350609" w:rsidRDefault="00AD6FFB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не менее </w:t>
            </w:r>
            <w:r w:rsidR="003A2A5E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3A2A5E" w:rsidRPr="00350609" w:rsidTr="000D4B7D">
        <w:trPr>
          <w:trHeight w:val="310"/>
        </w:trPr>
        <w:tc>
          <w:tcPr>
            <w:tcW w:w="3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A2A5E" w:rsidRPr="00350609" w:rsidRDefault="003A2A5E" w:rsidP="003A2A5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A5E" w:rsidRPr="00350609" w:rsidRDefault="003A2A5E" w:rsidP="003A2A5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Рабочая среда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2A5E" w:rsidRPr="00350609" w:rsidRDefault="003A2A5E" w:rsidP="00535F63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A2A5E" w:rsidRPr="00350609" w:rsidRDefault="003A2A5E" w:rsidP="003A2A5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535F63" w:rsidRPr="00350609" w:rsidTr="000D4B7D">
        <w:trPr>
          <w:trHeight w:val="310"/>
        </w:trPr>
        <w:tc>
          <w:tcPr>
            <w:tcW w:w="3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 xml:space="preserve">Температура рабочей среды, </w:t>
            </w:r>
            <w:r w:rsidRPr="00350609">
              <w:rPr>
                <w:bCs/>
                <w:color w:val="000000"/>
                <w:sz w:val="22"/>
                <w:szCs w:val="22"/>
                <w:vertAlign w:val="superscript"/>
              </w:rPr>
              <w:t>о</w:t>
            </w:r>
            <w:r w:rsidRPr="00350609">
              <w:rPr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AD6FFB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Не более </w:t>
            </w:r>
            <w:r w:rsidR="00AD6FFB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85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535F63" w:rsidRPr="00350609" w:rsidTr="000D4B7D">
        <w:trPr>
          <w:trHeight w:val="310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Материал корпуса насоса</w:t>
            </w:r>
          </w:p>
        </w:tc>
        <w:tc>
          <w:tcPr>
            <w:tcW w:w="5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63" w:rsidRPr="00350609" w:rsidRDefault="00535F63" w:rsidP="00535F63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чугун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F63" w:rsidRPr="00350609" w:rsidRDefault="00535F63" w:rsidP="00EF3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427D3C" w:rsidRPr="00350609" w:rsidTr="000D4B7D">
        <w:trPr>
          <w:trHeight w:val="58"/>
        </w:trPr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 рабочих колес</w:t>
            </w:r>
          </w:p>
        </w:tc>
        <w:tc>
          <w:tcPr>
            <w:tcW w:w="518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35F63" w:rsidRPr="00350609" w:rsidTr="000D4B7D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Присоединительные размеры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35F63" w:rsidRPr="00350609" w:rsidTr="000D4B7D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Всасывающий патрубок, мм, Ду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25,4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35F63" w:rsidRPr="00350609" w:rsidTr="000D4B7D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 xml:space="preserve">Нагнетающий патрубок, мм, Ду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25,4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35F63" w:rsidRPr="00350609" w:rsidTr="000D4B7D">
        <w:trPr>
          <w:trHeight w:val="58"/>
        </w:trPr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Вес, кг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63" w:rsidRPr="00350609" w:rsidRDefault="00535F63" w:rsidP="00535F63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Не более 15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35F63" w:rsidRPr="00350609" w:rsidTr="000D4B7D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Электродвигатель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35F63" w:rsidRPr="00350609" w:rsidTr="000D4B7D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 xml:space="preserve">Напряжение, В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220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35F63" w:rsidRPr="00350609" w:rsidTr="000D4B7D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Частота ,Гц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35F63" w:rsidRPr="00350609" w:rsidTr="000D4B7D">
        <w:trPr>
          <w:trHeight w:val="310"/>
        </w:trPr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 xml:space="preserve">Мощность двигателя, Вт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63" w:rsidRPr="00350609" w:rsidRDefault="00535F63" w:rsidP="00535F63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не более 600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35F63" w:rsidRPr="00350609" w:rsidTr="000D4B7D">
        <w:trPr>
          <w:trHeight w:val="58"/>
        </w:trPr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 xml:space="preserve">Класс защиты: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F63" w:rsidRPr="00350609" w:rsidRDefault="00535F63" w:rsidP="00AD6FF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>IP 55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5F63" w:rsidRPr="00350609" w:rsidRDefault="00535F63" w:rsidP="00535F6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>Габариты насоса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427D3C" w:rsidRPr="00350609" w:rsidTr="000D4B7D">
        <w:trPr>
          <w:trHeight w:val="58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Размеры (ШхВхД)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18,5x24.0x40.0 см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427D3C" w:rsidRPr="00350609" w:rsidTr="000D4B7D">
        <w:trPr>
          <w:trHeight w:val="5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Поверхностный насос EBARA PRA 0.50 T  с электродвигателем,</w:t>
            </w:r>
          </w:p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либо аналог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28.13.14.110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Тип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Вихревой, горизонтальный центробежный, в сборе с электродвигателем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427D3C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Параметры насоса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427D3C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Напор, м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в диапазоне 16 – 41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Производительность, м</w:t>
            </w:r>
            <w:r w:rsidRPr="00350609">
              <w:rPr>
                <w:rFonts w:ascii="Times New Roman" w:hAnsi="Times New Roman"/>
                <w:color w:val="000000"/>
                <w:kern w:val="0"/>
                <w:vertAlign w:val="superscript"/>
                <w:lang w:eastAsia="ru-RU"/>
              </w:rPr>
              <w:t>3</w:t>
            </w: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/ч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в диапазоне 0,5 – 2,2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Высота всасывания, м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не менее 2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Рабочая среда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 xml:space="preserve">Температура рабочей среды, </w:t>
            </w:r>
            <w:r w:rsidRPr="00350609">
              <w:rPr>
                <w:bCs/>
                <w:color w:val="000000"/>
                <w:sz w:val="22"/>
                <w:szCs w:val="22"/>
                <w:vertAlign w:val="superscript"/>
              </w:rPr>
              <w:t>о</w:t>
            </w:r>
            <w:r w:rsidRPr="00350609">
              <w:rPr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Не более 85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Материал корпуса насоса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чугун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Материал рабочего колеса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Нержавеющая сталь/латунь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Присоединительные размеры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Всасывающий патрубок, мм, Ду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25,4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 xml:space="preserve">Нагнетающий патрубок, мм, Ду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25,4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Вес, кг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Не более 7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Электродвигатель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 xml:space="preserve">Напряжение, В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3х230/400 или 220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Частота ,Гц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 xml:space="preserve">Мощность двигателя, Вт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не более 1000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 xml:space="preserve">Класс защиты: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556F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>IP 44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>Габариты насоса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Размеры (ШхВхД)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12x14.3x26.3 см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427D3C" w:rsidRPr="00350609" w:rsidTr="000D4B7D">
        <w:trPr>
          <w:trHeight w:val="5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Насос шестеренный НШ 4Г-3  с электродвигателем,  либо аналог</w:t>
            </w:r>
          </w:p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28.13.14.110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Тип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Шестеренчатый, горизонтальный, в сборе с электродвигателем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</w:tc>
      </w:tr>
      <w:tr w:rsidR="00427D3C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Параметры насоса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427D3C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Рабочий объем,  см</w:t>
            </w:r>
            <w:r w:rsidRPr="00350609">
              <w:rPr>
                <w:rFonts w:ascii="Times New Roman" w:hAnsi="Times New Roman"/>
                <w:color w:val="000000"/>
                <w:kern w:val="0"/>
                <w:vertAlign w:val="superscript"/>
                <w:lang w:eastAsia="ru-RU"/>
              </w:rPr>
              <w:t>3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Не более 5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427D3C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Производительность, м</w:t>
            </w:r>
            <w:r w:rsidRPr="00350609">
              <w:rPr>
                <w:rFonts w:ascii="Times New Roman" w:hAnsi="Times New Roman"/>
                <w:color w:val="000000"/>
                <w:kern w:val="0"/>
                <w:vertAlign w:val="superscript"/>
                <w:lang w:eastAsia="ru-RU"/>
              </w:rPr>
              <w:t>3</w:t>
            </w: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/ч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в диапазоне 0,2 – 1,0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D3C" w:rsidRPr="00350609" w:rsidRDefault="00427D3C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Рабочая среда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Вода/масло моторное/минеральное масло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 xml:space="preserve">Температура рабочей среды, </w:t>
            </w:r>
            <w:r w:rsidRPr="00350609">
              <w:rPr>
                <w:bCs/>
                <w:color w:val="000000"/>
                <w:sz w:val="22"/>
                <w:szCs w:val="22"/>
                <w:vertAlign w:val="superscript"/>
              </w:rPr>
              <w:t>о</w:t>
            </w:r>
            <w:r w:rsidRPr="00350609">
              <w:rPr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Не более 85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sz w:val="22"/>
                <w:szCs w:val="22"/>
              </w:rPr>
              <w:t>Максимальная частота вращения, об/мин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Не более 3000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sz w:val="22"/>
                <w:szCs w:val="22"/>
              </w:rPr>
              <w:t>Минимальная частота вращения, об/мин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Не менее 100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Присоединительные размеры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Всасывающий патрубок, мм, Ду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25,4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 xml:space="preserve">Нагнетающий патрубок, мм, Ду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25,4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Вес, кг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Не более 3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Электродвигатель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 xml:space="preserve">Напряжение, В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220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Частота ,Гц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 xml:space="preserve">Мощность двигателя, Вт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427D3C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 xml:space="preserve">не более </w:t>
            </w:r>
            <w:r w:rsidR="00427D3C" w:rsidRPr="00350609">
              <w:rPr>
                <w:bCs/>
                <w:color w:val="000000"/>
                <w:sz w:val="22"/>
                <w:szCs w:val="22"/>
              </w:rPr>
              <w:t>15</w:t>
            </w:r>
            <w:r w:rsidRPr="00350609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 xml:space="preserve">Класс защиты: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F3E" w:rsidRPr="00350609" w:rsidRDefault="00556F3E" w:rsidP="00556F3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>IP 44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>Габариты насоса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556F3E" w:rsidRPr="00350609" w:rsidTr="000D4B7D">
        <w:trPr>
          <w:trHeight w:val="58"/>
        </w:trPr>
        <w:tc>
          <w:tcPr>
            <w:tcW w:w="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Размеры (ШхВхД)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F3E" w:rsidRPr="00350609" w:rsidRDefault="00EF38E3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9,3</w:t>
            </w:r>
            <w:r w:rsidR="00556F3E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x1</w:t>
            </w: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1,5</w:t>
            </w:r>
            <w:r w:rsidR="00556F3E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x</w:t>
            </w: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16,85</w:t>
            </w:r>
            <w:r w:rsidR="00556F3E"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см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F3E" w:rsidRPr="00350609" w:rsidRDefault="00556F3E" w:rsidP="00556F3E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lastRenderedPageBreak/>
              <w:t>4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E77" w:rsidRPr="00350609" w:rsidRDefault="00B10E77" w:rsidP="00427D3C">
            <w:pPr>
              <w:suppressAutoHyphens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Насос </w:t>
            </w:r>
            <w:r w:rsidRPr="00350609">
              <w:rPr>
                <w:rFonts w:ascii="Times New Roman" w:hAnsi="Times New Roman"/>
              </w:rPr>
              <w:t xml:space="preserve"> Бурун Н1В 2,5/4- 0,25/8  с электродвигателем, </w:t>
            </w: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либо аналог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EF38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28.13.12.000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Тип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Style w:val="a8"/>
                <w:rFonts w:ascii="Times New Roman" w:hAnsi="Times New Roman"/>
                <w:b w:val="0"/>
              </w:rPr>
              <w:t>Одновинтовой самовсасывающий</w:t>
            </w: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 , горизонтальный центробежный, в сборе с электродвигателем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шт. </w:t>
            </w:r>
          </w:p>
          <w:p w:rsidR="00B10E77" w:rsidRPr="00350609" w:rsidRDefault="00B10E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  <w:p w:rsidR="00B10E77" w:rsidRPr="00350609" w:rsidRDefault="00B10E77" w:rsidP="00CC66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1</w:t>
            </w:r>
          </w:p>
          <w:p w:rsidR="00B10E77" w:rsidRPr="00350609" w:rsidRDefault="00B10E77" w:rsidP="004D57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  <w:p w:rsidR="00B10E77" w:rsidRPr="00350609" w:rsidRDefault="00B10E77" w:rsidP="00F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  <w:p w:rsidR="00B10E77" w:rsidRPr="00350609" w:rsidRDefault="00B10E77" w:rsidP="00D74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 </w:t>
            </w: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Параметры насоса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CC66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D74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EF38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Напор, м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EF38E3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до 41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CC66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D74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4D574A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4D574A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4D57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4D574A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Производительность, м</w:t>
            </w:r>
            <w:r w:rsidRPr="00350609">
              <w:rPr>
                <w:rFonts w:ascii="Times New Roman" w:hAnsi="Times New Roman"/>
                <w:color w:val="000000"/>
                <w:kern w:val="0"/>
                <w:vertAlign w:val="superscript"/>
                <w:lang w:eastAsia="ru-RU"/>
              </w:rPr>
              <w:t>3</w:t>
            </w: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/ч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4D57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в диапазоне 0,3 – 1,5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CC66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D74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4D574A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4D574A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4D57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4D574A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Высота всасывания, м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4D574A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не менее 2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CC66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D74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FD27B1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FD27B1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F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FD27B1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Рабочая среда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77" w:rsidRPr="00350609" w:rsidRDefault="00B10E77" w:rsidP="00FD27B1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Вода/масло моторное/минеральное масло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CC66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D74C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FD27B1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FD27B1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F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FD27B1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 xml:space="preserve">Температура рабочей среды, </w:t>
            </w:r>
            <w:r w:rsidRPr="00350609">
              <w:rPr>
                <w:bCs/>
                <w:color w:val="000000"/>
                <w:sz w:val="22"/>
                <w:szCs w:val="22"/>
                <w:vertAlign w:val="superscript"/>
              </w:rPr>
              <w:t>о</w:t>
            </w:r>
            <w:r w:rsidRPr="00350609">
              <w:rPr>
                <w:bCs/>
                <w:color w:val="000000"/>
                <w:sz w:val="22"/>
                <w:szCs w:val="22"/>
              </w:rPr>
              <w:t>С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F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Не более 85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CC66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F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FD27B1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FD27B1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F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Материал насоса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77" w:rsidRPr="00350609" w:rsidRDefault="00B10E77" w:rsidP="00FD27B1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сборный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FD2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FD27B1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Присоединительные размеры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Всасывающий патрубок, мм, Ду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25,4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 xml:space="preserve">Нагнетающий патрубок, мм, Ду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25,4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Вес, кг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77" w:rsidRPr="00350609" w:rsidRDefault="00B10E77" w:rsidP="00180C6D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Не более 15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Электродвигатель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 xml:space="preserve">Напряжение, В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3х380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Частота ,Гц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sz w:val="22"/>
                <w:szCs w:val="22"/>
              </w:rPr>
              <w:t>50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pStyle w:val="ab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 xml:space="preserve">Мощность двигателя, Вт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77" w:rsidRPr="00350609" w:rsidRDefault="00B10E77" w:rsidP="00180C6D">
            <w:pPr>
              <w:pStyle w:val="ab"/>
              <w:jc w:val="center"/>
              <w:rPr>
                <w:sz w:val="22"/>
                <w:szCs w:val="22"/>
              </w:rPr>
            </w:pPr>
            <w:r w:rsidRPr="00350609">
              <w:rPr>
                <w:bCs/>
                <w:color w:val="000000"/>
                <w:sz w:val="22"/>
                <w:szCs w:val="22"/>
              </w:rPr>
              <w:t>не более 1000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 xml:space="preserve">Класс защиты: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77" w:rsidRPr="00350609" w:rsidRDefault="00B10E77" w:rsidP="00180C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>IP 54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shd w:val="clear" w:color="auto" w:fill="FFFFFF"/>
              </w:rPr>
              <w:t>Габариты насоса в сборе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  <w:tr w:rsidR="00B10E77" w:rsidRPr="00350609" w:rsidTr="000D4B7D">
        <w:trPr>
          <w:trHeight w:val="58"/>
        </w:trPr>
        <w:tc>
          <w:tcPr>
            <w:tcW w:w="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 xml:space="preserve">Размеры (ШхВхД) </w:t>
            </w:r>
          </w:p>
        </w:tc>
        <w:tc>
          <w:tcPr>
            <w:tcW w:w="5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  <w:r w:rsidRPr="00350609">
              <w:rPr>
                <w:rFonts w:ascii="Times New Roman" w:hAnsi="Times New Roman"/>
                <w:color w:val="000000"/>
                <w:kern w:val="0"/>
                <w:lang w:eastAsia="ru-RU"/>
              </w:rPr>
              <w:t>Не более 20x25x44 см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0E77" w:rsidRPr="00350609" w:rsidRDefault="00B10E77" w:rsidP="00180C6D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kern w:val="0"/>
                <w:lang w:eastAsia="ru-RU"/>
              </w:rPr>
            </w:pPr>
          </w:p>
        </w:tc>
      </w:tr>
    </w:tbl>
    <w:p w:rsidR="00535F63" w:rsidRDefault="00535F63" w:rsidP="00535F63">
      <w:pPr>
        <w:spacing w:after="0"/>
      </w:pPr>
    </w:p>
    <w:p w:rsidR="00AE1089" w:rsidRPr="003D7AA8" w:rsidRDefault="00AE1089" w:rsidP="00AE108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42694F" w:rsidRDefault="0042694F"/>
    <w:sectPr w:rsidR="0042694F" w:rsidSect="00EF38E3">
      <w:footerReference w:type="even" r:id="rId8"/>
      <w:footerReference w:type="default" r:id="rId9"/>
      <w:pgSz w:w="16838" w:h="11906" w:orient="landscape"/>
      <w:pgMar w:top="426" w:right="357" w:bottom="993" w:left="851" w:header="181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707" w:rsidRDefault="00AD1707">
      <w:pPr>
        <w:spacing w:after="0" w:line="240" w:lineRule="auto"/>
      </w:pPr>
      <w:r>
        <w:separator/>
      </w:r>
    </w:p>
  </w:endnote>
  <w:endnote w:type="continuationSeparator" w:id="0">
    <w:p w:rsidR="00AD1707" w:rsidRDefault="00AD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5FF" w:usb2="0A042029" w:usb3="00000000" w:csb0="800001FF" w:csb1="00000000"/>
  </w:font>
  <w:font w:name="font186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E3" w:rsidRDefault="008D0C0E" w:rsidP="00EF38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38E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38E3">
      <w:rPr>
        <w:rStyle w:val="a6"/>
        <w:noProof/>
      </w:rPr>
      <w:t>17</w:t>
    </w:r>
    <w:r>
      <w:rPr>
        <w:rStyle w:val="a6"/>
      </w:rPr>
      <w:fldChar w:fldCharType="end"/>
    </w:r>
  </w:p>
  <w:p w:rsidR="00EF38E3" w:rsidRDefault="00EF38E3" w:rsidP="00EF38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8E3" w:rsidRDefault="008D0C0E" w:rsidP="00EF38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F38E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E0E98">
      <w:rPr>
        <w:rStyle w:val="a6"/>
        <w:noProof/>
      </w:rPr>
      <w:t>2</w:t>
    </w:r>
    <w:r>
      <w:rPr>
        <w:rStyle w:val="a6"/>
      </w:rPr>
      <w:fldChar w:fldCharType="end"/>
    </w:r>
  </w:p>
  <w:p w:rsidR="00EF38E3" w:rsidRDefault="00EF38E3" w:rsidP="00EF38E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707" w:rsidRDefault="00AD1707">
      <w:pPr>
        <w:spacing w:after="0" w:line="240" w:lineRule="auto"/>
      </w:pPr>
      <w:r>
        <w:separator/>
      </w:r>
    </w:p>
  </w:footnote>
  <w:footnote w:type="continuationSeparator" w:id="0">
    <w:p w:rsidR="00AD1707" w:rsidRDefault="00AD1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089"/>
    <w:rsid w:val="00072384"/>
    <w:rsid w:val="000D4B7D"/>
    <w:rsid w:val="00180ABD"/>
    <w:rsid w:val="00180C6D"/>
    <w:rsid w:val="00184BA4"/>
    <w:rsid w:val="00214199"/>
    <w:rsid w:val="0021530B"/>
    <w:rsid w:val="003323D8"/>
    <w:rsid w:val="00350609"/>
    <w:rsid w:val="003A2A5E"/>
    <w:rsid w:val="003B5877"/>
    <w:rsid w:val="003E64BD"/>
    <w:rsid w:val="004033AE"/>
    <w:rsid w:val="0042694F"/>
    <w:rsid w:val="00427D3C"/>
    <w:rsid w:val="00435EDC"/>
    <w:rsid w:val="004D574A"/>
    <w:rsid w:val="0050710B"/>
    <w:rsid w:val="00535F63"/>
    <w:rsid w:val="00556F3E"/>
    <w:rsid w:val="0059169A"/>
    <w:rsid w:val="005E0E98"/>
    <w:rsid w:val="0087202D"/>
    <w:rsid w:val="00877895"/>
    <w:rsid w:val="008D0C0E"/>
    <w:rsid w:val="00971032"/>
    <w:rsid w:val="009A245B"/>
    <w:rsid w:val="00AD1707"/>
    <w:rsid w:val="00AD6FFB"/>
    <w:rsid w:val="00AE1089"/>
    <w:rsid w:val="00B10E77"/>
    <w:rsid w:val="00C202C8"/>
    <w:rsid w:val="00C44E70"/>
    <w:rsid w:val="00E01D4D"/>
    <w:rsid w:val="00EF38E3"/>
    <w:rsid w:val="00F02DBE"/>
    <w:rsid w:val="00F53E4C"/>
    <w:rsid w:val="00FB2889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FF71"/>
  <w15:docId w15:val="{FC6ACBB7-98EF-46AA-8159-68B10E03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089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2">
    <w:name w:val="heading 2"/>
    <w:next w:val="a0"/>
    <w:link w:val="20"/>
    <w:qFormat/>
    <w:rsid w:val="00AE1089"/>
    <w:pPr>
      <w:keepNext/>
      <w:widowControl w:val="0"/>
      <w:numPr>
        <w:ilvl w:val="1"/>
        <w:numId w:val="1"/>
      </w:numPr>
      <w:suppressAutoHyphens/>
      <w:spacing w:before="120" w:after="0" w:line="100" w:lineRule="atLeast"/>
      <w:jc w:val="center"/>
      <w:outlineLvl w:val="1"/>
    </w:pPr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E1089"/>
    <w:rPr>
      <w:rFonts w:ascii="Times New Roman" w:eastAsia="DejaVu Sans" w:hAnsi="Times New Roman" w:cs="font186"/>
      <w:b/>
      <w:kern w:val="1"/>
      <w:sz w:val="32"/>
      <w:szCs w:val="32"/>
      <w:lang w:eastAsia="ar-SA"/>
    </w:rPr>
  </w:style>
  <w:style w:type="paragraph" w:styleId="a4">
    <w:name w:val="footer"/>
    <w:basedOn w:val="a"/>
    <w:link w:val="a5"/>
    <w:rsid w:val="00AE1089"/>
    <w:pPr>
      <w:tabs>
        <w:tab w:val="center" w:pos="4320"/>
        <w:tab w:val="right" w:pos="8640"/>
      </w:tabs>
    </w:pPr>
  </w:style>
  <w:style w:type="character" w:customStyle="1" w:styleId="a5">
    <w:name w:val="Нижний колонтитул Знак"/>
    <w:basedOn w:val="a1"/>
    <w:link w:val="a4"/>
    <w:rsid w:val="00AE1089"/>
    <w:rPr>
      <w:rFonts w:ascii="Calibri" w:eastAsia="Times New Roman" w:hAnsi="Calibri" w:cs="Times New Roman"/>
      <w:kern w:val="1"/>
      <w:lang w:eastAsia="ar-SA"/>
    </w:rPr>
  </w:style>
  <w:style w:type="character" w:styleId="a6">
    <w:name w:val="page number"/>
    <w:basedOn w:val="a1"/>
    <w:rsid w:val="00AE1089"/>
  </w:style>
  <w:style w:type="character" w:styleId="a7">
    <w:name w:val="Hyperlink"/>
    <w:basedOn w:val="a1"/>
    <w:uiPriority w:val="99"/>
    <w:rsid w:val="00AE1089"/>
    <w:rPr>
      <w:color w:val="0000FF"/>
      <w:u w:val="single"/>
    </w:rPr>
  </w:style>
  <w:style w:type="character" w:styleId="a8">
    <w:name w:val="Strong"/>
    <w:basedOn w:val="a1"/>
    <w:uiPriority w:val="22"/>
    <w:qFormat/>
    <w:rsid w:val="00AE1089"/>
    <w:rPr>
      <w:b/>
      <w:bCs/>
    </w:rPr>
  </w:style>
  <w:style w:type="paragraph" w:styleId="a9">
    <w:name w:val="No Spacing"/>
    <w:uiPriority w:val="1"/>
    <w:qFormat/>
    <w:rsid w:val="00AE10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0">
    <w:name w:val="Body Text"/>
    <w:basedOn w:val="a"/>
    <w:link w:val="aa"/>
    <w:uiPriority w:val="99"/>
    <w:semiHidden/>
    <w:unhideWhenUsed/>
    <w:rsid w:val="00AE1089"/>
    <w:pPr>
      <w:spacing w:after="120"/>
    </w:pPr>
  </w:style>
  <w:style w:type="character" w:customStyle="1" w:styleId="aa">
    <w:name w:val="Основной текст Знак"/>
    <w:basedOn w:val="a1"/>
    <w:link w:val="a0"/>
    <w:uiPriority w:val="99"/>
    <w:semiHidden/>
    <w:rsid w:val="00AE1089"/>
    <w:rPr>
      <w:rFonts w:ascii="Calibri" w:eastAsia="Times New Roman" w:hAnsi="Calibri" w:cs="Times New Roman"/>
      <w:kern w:val="1"/>
      <w:lang w:eastAsia="ar-SA"/>
    </w:rPr>
  </w:style>
  <w:style w:type="paragraph" w:styleId="ab">
    <w:name w:val="Normal (Web)"/>
    <w:basedOn w:val="a"/>
    <w:uiPriority w:val="99"/>
    <w:unhideWhenUsed/>
    <w:rsid w:val="003B5877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gz13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Марина Викторовна</dc:creator>
  <cp:lastModifiedBy>Зеленина Мария Сергеевна</cp:lastModifiedBy>
  <cp:revision>13</cp:revision>
  <dcterms:created xsi:type="dcterms:W3CDTF">2022-06-18T09:09:00Z</dcterms:created>
  <dcterms:modified xsi:type="dcterms:W3CDTF">2022-07-21T10:25:00Z</dcterms:modified>
</cp:coreProperties>
</file>