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Совет Ассоциации выпускников КНИТУ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выпускников: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Ахматов Марат Камчыевич, заместитель председателя Союза «Торгово-промышленная палата Республики Татарстан»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Абзалилова Лейсан Рахимовна, заместитель генерального директора АО «Татнефтехиминвест - холдинг»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Бочкова Ирина Андреевна, заместитель руководителя Аппарата Исполнительного комитета г.Казани - начальник управления кадровой политики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Вольфсон  Илья Светославович, депутат Государственной Думы Федерального Собрания Российской Федерации VIII созыва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Габдрахманова Айгуль Тагировна, директор Молодежного центра «СЭЛЭТ»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Камалтынов Юрий Зимелевич, заместитель Председателя Государственного Совета Республики Татарстан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Кондратова Наталья Владимировна, Первый заместитель министра экономики Республики Татарстан - директор департамента развития предпринимательства и конкуренции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Лаврикова Дина Фаридовна, генеральный директор АО «Нэфис Косметикс»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Лившиц Александр Борисович, генеральный директор ФКП «Казанский государственный казенный пороховой завод»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Мингалеев Ильдар Равильевич, советник генерального директора Судостроительной корпорации «Ак Барс»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Метшин Айдар Раисович, депутат Государственной Думы Федерального Собрания Российской Федерации VIII созыва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Савельев Игорь Леонидович, заместитель Руководителя Администрации Раиса Республики Татарстан - руководитель Экспертного департамента Раиса Республики Татарстан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Салахов Илшат Илгизович, генеральный директор АО «ТАНЕКО»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Салихов Альберт Иршатович, глава Администрации Вахитовского и Приволжского районов г. Казани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Сафин Айрат Фоатович, генеральный директор ПАО «Казаньоргсинтез»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Сугоняко Денис Викторович, заместитель главы Администрации Кировского и Московского районов г. Казани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Фаляхов Марат Инилович, генеральный директор ПАО «Нижнекамскнефтехим»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Хайруллин Айрат Ринатович, министр цифрового развития государственного управления, информационных технологий и связи Республики Татарстан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Хайруллин Марат Гусманович, директор завода «Бисфенола А» ПАО «Казаньоргсинтез»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Хакимов Рефкад Мубаракшович, генеральный директор АО «Научно-Производственное объединение «Центромонтажавтоматика», генеральный директор АО «ЧелныМонтажАвтоматика»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Яруллин Рафинат Саматович, генеральный директор АО «Татнефтехиминвест - холдинг»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КНИТУ: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Абуталипова Людмила Николаевна – профессор, доктор технических наук, и.о. заведующего кафедрой </w:t>
      </w:r>
      <w:r>
        <w:rPr>
          <w:rFonts w:cs="Times New Roman" w:ascii="Times New Roman" w:hAnsi="Times New Roman"/>
          <w:sz w:val="28"/>
          <w:szCs w:val="28"/>
        </w:rPr>
        <w:t>м</w:t>
      </w:r>
      <w:r>
        <w:rPr>
          <w:rFonts w:cs="Times New Roman" w:ascii="Times New Roman" w:hAnsi="Times New Roman"/>
          <w:sz w:val="28"/>
          <w:szCs w:val="28"/>
        </w:rPr>
        <w:t>атериалов и технологий легкой промышленности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Барабанов Вильям Петрович – профессор, доктор химических наук, член-корреспондент АН РТ,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советник при ректорате, профессор кафедры </w:t>
      </w:r>
      <w:r>
        <w:rPr>
          <w:rFonts w:cs="Times New Roman" w:ascii="Times New Roman" w:hAnsi="Times New Roman"/>
          <w:sz w:val="28"/>
          <w:szCs w:val="28"/>
        </w:rPr>
        <w:t>ф</w:t>
      </w:r>
      <w:r>
        <w:rPr>
          <w:rFonts w:cs="Times New Roman" w:ascii="Times New Roman" w:hAnsi="Times New Roman"/>
          <w:sz w:val="28"/>
          <w:szCs w:val="28"/>
        </w:rPr>
        <w:t>изической и коллоидной химии (Институт полимеров)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Выборнов Сергей Андреевич – доцент, кандидат технических наук, начальник отдела специального режима, доцент кафедры «Технология изделий из пиротехнических и композиционных материалов» (Инженерный химико-технологический институт)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Гаврилов Алексей Викторович – доцент, кандидат технических наук, доцент кафедры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z w:val="28"/>
          <w:szCs w:val="28"/>
        </w:rPr>
        <w:t>акуумной техники электрофизических установок (Институт химического и нефтяного машиностроения)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Гариева Фаузия Равильевна – доцент, кандидат химических наук, профессор кафедры </w:t>
      </w:r>
      <w:r>
        <w:rPr>
          <w:rFonts w:cs="Times New Roman" w:ascii="Times New Roman" w:hAnsi="Times New Roman"/>
          <w:sz w:val="28"/>
          <w:szCs w:val="28"/>
        </w:rPr>
        <w:t>т</w:t>
      </w:r>
      <w:r>
        <w:rPr>
          <w:rFonts w:cs="Times New Roman" w:ascii="Times New Roman" w:hAnsi="Times New Roman"/>
          <w:sz w:val="28"/>
          <w:szCs w:val="28"/>
        </w:rPr>
        <w:t>ехнологии основного органического и нефтехимического синтеза имени профессора Г.Х. Камая (Институт нефти, химии и нанотехнологий)</w:t>
      </w:r>
      <w:bookmarkStart w:id="0" w:name="_GoBack"/>
      <w:bookmarkEnd w:id="0"/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Зарипов Ренат Назипович – профессор, доктор педагогических наук, профессор кафедры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z w:val="28"/>
          <w:szCs w:val="28"/>
        </w:rPr>
        <w:t>ысшей математики (Институт управления, автоматизации и информационных технологий)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Овсиенко Любовь Васильевна – кандидат экономических наук, директор по связям с инвесторами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Пономарев Андрей Александрович – заместитель директора по учебно-производственной работе Казанского технологического колледжа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Слепнева Елена Валерьевна – кандидат технических наук, доцент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кафедры </w:t>
      </w: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cs="Times New Roman" w:ascii="Times New Roman" w:hAnsi="Times New Roman"/>
          <w:sz w:val="28"/>
          <w:szCs w:val="28"/>
        </w:rPr>
        <w:t>бучения на двуязычной основе (Институт управления инновациями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</w:rPr>
        <w:t xml:space="preserve">Сафиуллина Татьяна Рустамовна </w:t>
      </w:r>
      <w:r>
        <w:rPr>
          <w:rFonts w:cs="Times New Roman" w:ascii="Times New Roman" w:hAnsi="Times New Roman"/>
          <w:sz w:val="28"/>
          <w:szCs w:val="28"/>
        </w:rPr>
        <w:t>–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доцент, кандидат химических наук, и.о. заведующего кафедрой </w:t>
      </w:r>
      <w:r>
        <w:rPr>
          <w:rFonts w:cs="Times New Roman" w:ascii="Times New Roman" w:hAnsi="Times New Roman"/>
          <w:sz w:val="28"/>
          <w:szCs w:val="28"/>
        </w:rPr>
        <w:t>т</w:t>
      </w:r>
      <w:r>
        <w:rPr>
          <w:rFonts w:cs="Times New Roman" w:ascii="Times New Roman" w:hAnsi="Times New Roman"/>
          <w:sz w:val="28"/>
          <w:szCs w:val="28"/>
        </w:rPr>
        <w:t>ехнологии синтетического каучука (Институт полимеров)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Тунцев Денис Владимирович – доцент, доктор технических наук, заведующий кафедрой </w:t>
      </w:r>
      <w:r>
        <w:rPr>
          <w:rFonts w:cs="Times New Roman" w:ascii="Times New Roman" w:hAnsi="Times New Roman"/>
          <w:sz w:val="28"/>
          <w:szCs w:val="28"/>
        </w:rPr>
        <w:t>х</w:t>
      </w:r>
      <w:r>
        <w:rPr>
          <w:rFonts w:cs="Times New Roman" w:ascii="Times New Roman" w:hAnsi="Times New Roman"/>
          <w:sz w:val="28"/>
          <w:szCs w:val="28"/>
        </w:rPr>
        <w:t xml:space="preserve">имической кибернетики, профессор кафедры </w:t>
      </w:r>
      <w:r>
        <w:rPr>
          <w:rFonts w:cs="Times New Roman" w:ascii="Times New Roman" w:hAnsi="Times New Roman"/>
          <w:sz w:val="28"/>
          <w:szCs w:val="28"/>
        </w:rPr>
        <w:t>х</w:t>
      </w:r>
      <w:r>
        <w:rPr>
          <w:rFonts w:cs="Times New Roman" w:ascii="Times New Roman" w:hAnsi="Times New Roman"/>
          <w:sz w:val="28"/>
          <w:szCs w:val="28"/>
        </w:rPr>
        <w:t>имической кибернетики (Институт пищевых производств и биотехнологии)</w:t>
      </w:r>
    </w:p>
    <w:p>
      <w:pPr>
        <w:pStyle w:val="ListParagraph"/>
        <w:numPr>
          <w:ilvl w:val="0"/>
          <w:numId w:val="2"/>
        </w:numPr>
        <w:spacing w:lineRule="auto" w:line="360" w:before="0" w:after="1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Шинкевич Алексей Иванович – профессор, доктор технических наук, доктор экономических наук, заведующий кафедрой </w:t>
      </w:r>
      <w:r>
        <w:rPr>
          <w:rFonts w:cs="Times New Roman" w:ascii="Times New Roman" w:hAnsi="Times New Roman"/>
          <w:sz w:val="28"/>
          <w:szCs w:val="28"/>
        </w:rPr>
        <w:t>л</w:t>
      </w:r>
      <w:r>
        <w:rPr>
          <w:rFonts w:cs="Times New Roman" w:ascii="Times New Roman" w:hAnsi="Times New Roman"/>
          <w:sz w:val="28"/>
          <w:szCs w:val="28"/>
        </w:rPr>
        <w:t xml:space="preserve">огистики и управления, профессор, главный научный сотрудник кафедры </w:t>
      </w:r>
      <w:r>
        <w:rPr>
          <w:rFonts w:cs="Times New Roman" w:ascii="Times New Roman" w:hAnsi="Times New Roman"/>
          <w:sz w:val="28"/>
          <w:szCs w:val="28"/>
        </w:rPr>
        <w:t>л</w:t>
      </w:r>
      <w:r>
        <w:rPr>
          <w:rFonts w:cs="Times New Roman" w:ascii="Times New Roman" w:hAnsi="Times New Roman"/>
          <w:sz w:val="28"/>
          <w:szCs w:val="28"/>
        </w:rPr>
        <w:t>огистики и управления (Институт управления инновациями)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1a731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LibreOffice/7.4.3.2$Windows_X86_64 LibreOffice_project/1048a8393ae2eeec98dff31b5c133c5f1d08b890</Application>
  <AppVersion>15.0000</AppVersion>
  <Pages>3</Pages>
  <Words>481</Words>
  <Characters>3881</Characters>
  <CharactersWithSpaces>4309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2023-06-07T13:43:00Z</dcterms:created>
  <dc:creator>Овсиенко Любовь Васильевна</dc:creator>
  <dc:description/>
  <dc:language>ru-RU</dc:language>
  <cp:lastModifiedBy/>
  <cp:lastPrinted>2023-05-31T09:53:00Z</cp:lastPrinted>
  <dcterms:modified xsi:type="dcterms:W3CDTF">2023-06-16T16:21:38Z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