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5B" w:rsidRPr="00FD454D" w:rsidRDefault="00D7275B" w:rsidP="004A7036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D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A4A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A7036" w:rsidRPr="00FD454D" w:rsidRDefault="004A7036" w:rsidP="004A7036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036" w:rsidRDefault="004A7036" w:rsidP="004A7036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77" w:rsidRPr="00437B77" w:rsidRDefault="00BA4A2C" w:rsidP="00BA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</w:t>
      </w:r>
      <w:r w:rsidR="00437B77" w:rsidRPr="00437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вебинаров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«Финтрек»</w:t>
      </w:r>
    </w:p>
    <w:p w:rsidR="00D7275B" w:rsidRPr="00FD454D" w:rsidRDefault="00D7275B" w:rsidP="004A70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994" w:type="dxa"/>
        <w:tblInd w:w="-501" w:type="dxa"/>
        <w:tblLook w:val="04A0" w:firstRow="1" w:lastRow="0" w:firstColumn="1" w:lastColumn="0" w:noHBand="0" w:noVBand="1"/>
      </w:tblPr>
      <w:tblGrid>
        <w:gridCol w:w="1555"/>
        <w:gridCol w:w="3052"/>
        <w:gridCol w:w="5387"/>
      </w:tblGrid>
      <w:tr w:rsidR="00711A3C" w:rsidRPr="00865F91" w:rsidTr="00372381">
        <w:trPr>
          <w:trHeight w:val="594"/>
        </w:trPr>
        <w:tc>
          <w:tcPr>
            <w:tcW w:w="1555" w:type="dxa"/>
            <w:vAlign w:val="center"/>
          </w:tcPr>
          <w:p w:rsidR="00372381" w:rsidRDefault="00711A3C" w:rsidP="00711A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  <w:r w:rsidR="00BA6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711A3C" w:rsidRPr="00865F91" w:rsidRDefault="00711A3C" w:rsidP="00711A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052" w:type="dxa"/>
            <w:vAlign w:val="center"/>
          </w:tcPr>
          <w:p w:rsidR="00711A3C" w:rsidRPr="00865F91" w:rsidRDefault="00711A3C" w:rsidP="00711A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5F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вебинара</w:t>
            </w:r>
          </w:p>
        </w:tc>
        <w:tc>
          <w:tcPr>
            <w:tcW w:w="5387" w:type="dxa"/>
            <w:vAlign w:val="center"/>
          </w:tcPr>
          <w:p w:rsidR="00711A3C" w:rsidRPr="00711A3C" w:rsidRDefault="00711A3C" w:rsidP="00711A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Спикер</w:t>
            </w:r>
          </w:p>
        </w:tc>
      </w:tr>
      <w:tr w:rsidR="00711A3C" w:rsidRPr="00865F91" w:rsidTr="00372381">
        <w:tc>
          <w:tcPr>
            <w:tcW w:w="1555" w:type="dxa"/>
            <w:vAlign w:val="center"/>
          </w:tcPr>
          <w:p w:rsidR="00711A3C" w:rsidRDefault="00711A3C" w:rsidP="00711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865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</w:p>
          <w:p w:rsidR="00711A3C" w:rsidRPr="00711A3C" w:rsidRDefault="00711A3C" w:rsidP="00711A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3052" w:type="dxa"/>
            <w:vAlign w:val="center"/>
          </w:tcPr>
          <w:p w:rsidR="00711A3C" w:rsidRPr="00372381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Цифровой рубль. </w:t>
            </w:r>
          </w:p>
          <w:p w:rsidR="00711A3C" w:rsidRPr="00372381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Мифы и реальность</w:t>
            </w:r>
          </w:p>
        </w:tc>
        <w:tc>
          <w:tcPr>
            <w:tcW w:w="5387" w:type="dxa"/>
          </w:tcPr>
          <w:p w:rsidR="00711A3C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Алла Бакина</w:t>
            </w:r>
            <w:r w:rsidRPr="00711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11A3C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национальной платежной системы</w:t>
            </w:r>
          </w:p>
        </w:tc>
      </w:tr>
      <w:tr w:rsidR="00711A3C" w:rsidRPr="00865F91" w:rsidTr="00372381">
        <w:tc>
          <w:tcPr>
            <w:tcW w:w="1555" w:type="dxa"/>
            <w:vAlign w:val="center"/>
          </w:tcPr>
          <w:p w:rsidR="00711A3C" w:rsidRDefault="00711A3C" w:rsidP="00711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865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</w:p>
          <w:p w:rsidR="00711A3C" w:rsidRPr="00711A3C" w:rsidRDefault="00711A3C" w:rsidP="00711A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3052" w:type="dxa"/>
            <w:vAlign w:val="center"/>
          </w:tcPr>
          <w:p w:rsidR="00711A3C" w:rsidRPr="00372381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финансы и поведенческие ловушки</w:t>
            </w:r>
          </w:p>
        </w:tc>
        <w:tc>
          <w:tcPr>
            <w:tcW w:w="5387" w:type="dxa"/>
          </w:tcPr>
          <w:p w:rsidR="00711A3C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Михаил Мамута</w:t>
            </w:r>
          </w:p>
          <w:p w:rsidR="00711A3C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 по защите прав потребителей</w:t>
            </w:r>
            <w:r w:rsid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обеспечению доступности финансовых услуг</w:t>
            </w:r>
          </w:p>
        </w:tc>
      </w:tr>
      <w:tr w:rsidR="00711A3C" w:rsidRPr="00865F91" w:rsidTr="00372381">
        <w:tc>
          <w:tcPr>
            <w:tcW w:w="1555" w:type="dxa"/>
            <w:vAlign w:val="center"/>
          </w:tcPr>
          <w:p w:rsidR="00711A3C" w:rsidRPr="00865F91" w:rsidRDefault="00711A3C" w:rsidP="00711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ноября </w:t>
            </w: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3052" w:type="dxa"/>
            <w:vAlign w:val="center"/>
          </w:tcPr>
          <w:p w:rsidR="00711A3C" w:rsidRPr="00372381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идентификация</w:t>
            </w:r>
          </w:p>
        </w:tc>
        <w:tc>
          <w:tcPr>
            <w:tcW w:w="5387" w:type="dxa"/>
          </w:tcPr>
          <w:p w:rsidR="00711A3C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Дмитрий Дубынин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11A3C" w:rsidRDefault="00BA6032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11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Департамента развития технологий цифровой идентификации</w:t>
            </w:r>
          </w:p>
        </w:tc>
      </w:tr>
      <w:tr w:rsidR="00711A3C" w:rsidRPr="00865F91" w:rsidTr="00372381">
        <w:tc>
          <w:tcPr>
            <w:tcW w:w="1555" w:type="dxa"/>
            <w:vAlign w:val="center"/>
          </w:tcPr>
          <w:p w:rsidR="00711A3C" w:rsidRPr="00865F91" w:rsidRDefault="00711A3C" w:rsidP="00711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ноября </w:t>
            </w: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3052" w:type="dxa"/>
            <w:vAlign w:val="center"/>
          </w:tcPr>
          <w:p w:rsidR="00711A3C" w:rsidRPr="00372381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безопасность</w:t>
            </w:r>
          </w:p>
        </w:tc>
        <w:tc>
          <w:tcPr>
            <w:tcW w:w="5387" w:type="dxa"/>
            <w:vAlign w:val="center"/>
          </w:tcPr>
          <w:p w:rsidR="00711A3C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спикер уточняется</w:t>
            </w:r>
          </w:p>
        </w:tc>
      </w:tr>
      <w:tr w:rsidR="00711A3C" w:rsidRPr="00865F91" w:rsidTr="00372381">
        <w:tc>
          <w:tcPr>
            <w:tcW w:w="1555" w:type="dxa"/>
            <w:vAlign w:val="center"/>
          </w:tcPr>
          <w:p w:rsidR="00711A3C" w:rsidRPr="00865F91" w:rsidRDefault="00711A3C" w:rsidP="00711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ноября </w:t>
            </w: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3052" w:type="dxa"/>
            <w:vAlign w:val="center"/>
          </w:tcPr>
          <w:p w:rsidR="00711A3C" w:rsidRPr="00372381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экономике культура?</w:t>
            </w:r>
          </w:p>
        </w:tc>
        <w:tc>
          <w:tcPr>
            <w:tcW w:w="5387" w:type="dxa"/>
          </w:tcPr>
          <w:p w:rsidR="00711A3C" w:rsidRPr="00711A3C" w:rsidRDefault="00711A3C" w:rsidP="00711A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 Аузан</w:t>
            </w:r>
          </w:p>
          <w:p w:rsidR="00711A3C" w:rsidRDefault="00372381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д.э.н., декан Экономи</w:t>
            </w:r>
            <w:r w:rsidR="0002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ческого факультета МГУ имени М.В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Ломоносова</w:t>
            </w:r>
          </w:p>
        </w:tc>
      </w:tr>
      <w:tr w:rsidR="00711A3C" w:rsidRPr="00865F91" w:rsidTr="00372381">
        <w:tc>
          <w:tcPr>
            <w:tcW w:w="1555" w:type="dxa"/>
            <w:vAlign w:val="center"/>
          </w:tcPr>
          <w:p w:rsidR="00711A3C" w:rsidRPr="00865F91" w:rsidRDefault="00711A3C" w:rsidP="00711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ноября </w:t>
            </w: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3052" w:type="dxa"/>
            <w:vAlign w:val="center"/>
          </w:tcPr>
          <w:p w:rsidR="00711A3C" w:rsidRPr="00372381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Ипотека: снимать или покупать?</w:t>
            </w:r>
          </w:p>
        </w:tc>
        <w:tc>
          <w:tcPr>
            <w:tcW w:w="5387" w:type="dxa"/>
          </w:tcPr>
          <w:p w:rsidR="00372381" w:rsidRPr="00372381" w:rsidRDefault="00372381" w:rsidP="00711A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 Данилов</w:t>
            </w:r>
          </w:p>
          <w:p w:rsidR="00711A3C" w:rsidRDefault="00372381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банковского регулирования и аналитики</w:t>
            </w:r>
          </w:p>
        </w:tc>
      </w:tr>
      <w:tr w:rsidR="00711A3C" w:rsidRPr="00865F91" w:rsidTr="00372381">
        <w:tc>
          <w:tcPr>
            <w:tcW w:w="1555" w:type="dxa"/>
            <w:vAlign w:val="center"/>
          </w:tcPr>
          <w:p w:rsidR="00711A3C" w:rsidRPr="00865F91" w:rsidRDefault="00711A3C" w:rsidP="00711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ноября </w:t>
            </w:r>
            <w:r w:rsidRPr="00711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3052" w:type="dxa"/>
            <w:vAlign w:val="center"/>
          </w:tcPr>
          <w:p w:rsidR="00711A3C" w:rsidRPr="00372381" w:rsidRDefault="00711A3C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Кредитование и страхование</w:t>
            </w:r>
          </w:p>
        </w:tc>
        <w:tc>
          <w:tcPr>
            <w:tcW w:w="5387" w:type="dxa"/>
          </w:tcPr>
          <w:p w:rsidR="00711A3C" w:rsidRPr="00372381" w:rsidRDefault="00372381" w:rsidP="00711A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3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Сергей Колганов</w:t>
            </w:r>
          </w:p>
          <w:p w:rsidR="00372381" w:rsidRDefault="00BA6032" w:rsidP="00711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372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руководителя Службы по защите прав потребителей и обеспечению доступности финансовых услуг</w:t>
            </w:r>
          </w:p>
        </w:tc>
      </w:tr>
    </w:tbl>
    <w:p w:rsidR="00D7275B" w:rsidRPr="00FD454D" w:rsidRDefault="00D7275B" w:rsidP="004A7036">
      <w:pPr>
        <w:shd w:val="clear" w:color="auto" w:fill="FFFFFF"/>
        <w:spacing w:after="0" w:line="240" w:lineRule="auto"/>
        <w:ind w:firstLine="142"/>
        <w:jc w:val="center"/>
        <w:rPr>
          <w:rFonts w:ascii="Segoe UI" w:eastAsia="Times New Roman" w:hAnsi="Segoe UI" w:cs="Segoe UI"/>
          <w:sz w:val="23"/>
          <w:szCs w:val="23"/>
          <w:lang w:eastAsia="ru-RU"/>
        </w:rPr>
      </w:pPr>
    </w:p>
    <w:p w:rsidR="00D7275B" w:rsidRPr="00FD454D" w:rsidRDefault="00D7275B" w:rsidP="004A70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75B" w:rsidRPr="00FD454D" w:rsidRDefault="00D7275B" w:rsidP="004A7036">
      <w:pPr>
        <w:shd w:val="clear" w:color="auto" w:fill="FFFFFF"/>
        <w:spacing w:after="0" w:line="240" w:lineRule="auto"/>
        <w:ind w:firstLine="142"/>
        <w:jc w:val="center"/>
        <w:rPr>
          <w:rFonts w:ascii="Segoe UI" w:eastAsia="Times New Roman" w:hAnsi="Segoe UI" w:cs="Segoe UI"/>
          <w:sz w:val="23"/>
          <w:szCs w:val="23"/>
          <w:lang w:eastAsia="ru-RU"/>
        </w:rPr>
      </w:pPr>
    </w:p>
    <w:p w:rsidR="005112B2" w:rsidRPr="00FD454D" w:rsidRDefault="00D20A79" w:rsidP="004A7036">
      <w:pPr>
        <w:spacing w:after="0"/>
        <w:ind w:firstLine="14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4391865</wp:posOffset>
                </wp:positionH>
                <wp:positionV relativeFrom="paragraph">
                  <wp:posOffset>2240675</wp:posOffset>
                </wp:positionV>
                <wp:extent cx="1728000" cy="792000"/>
                <wp:effectExtent l="0" t="0" r="5715" b="82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D20A79" w:rsidRDefault="00D20A79" w:rsidP="00D20A79">
                            <w:pPr>
                              <w:spacing w:after="0"/>
                            </w:pPr>
                            <w:r w:rsidRPr="00D20A7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721485" cy="785772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485" cy="785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5.8pt;margin-top:176.45pt;width:136.05pt;height:6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" filled="f" stroked="f" strokeweight=".5pt">
                <v:fill o:detectmouseclick="t"/>
                <v:textbox inset="0,0,0,0">
                  <w:txbxContent>
                    <w:p w:rsidR="00D20A79" w:rsidRDefault="00D20A79" w:rsidP="00D20A79">
                      <w:pPr>
                        <w:spacing w:after="0"/>
                      </w:pPr>
                      <w:r w:rsidRPr="00D20A79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721485" cy="785772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485" cy="785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112B2" w:rsidRPr="00FD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4C"/>
    <w:rsid w:val="0000402A"/>
    <w:rsid w:val="00020C8A"/>
    <w:rsid w:val="00163315"/>
    <w:rsid w:val="00250C51"/>
    <w:rsid w:val="002E0FCA"/>
    <w:rsid w:val="00346EA9"/>
    <w:rsid w:val="00372381"/>
    <w:rsid w:val="00437B77"/>
    <w:rsid w:val="004A7036"/>
    <w:rsid w:val="005112B2"/>
    <w:rsid w:val="00583353"/>
    <w:rsid w:val="006433A8"/>
    <w:rsid w:val="00711A3C"/>
    <w:rsid w:val="00865F91"/>
    <w:rsid w:val="008A7CDF"/>
    <w:rsid w:val="00BA4A2C"/>
    <w:rsid w:val="00BA6032"/>
    <w:rsid w:val="00BE7562"/>
    <w:rsid w:val="00C43070"/>
    <w:rsid w:val="00D20A79"/>
    <w:rsid w:val="00D26F90"/>
    <w:rsid w:val="00D7275B"/>
    <w:rsid w:val="00DB4869"/>
    <w:rsid w:val="00EF4471"/>
    <w:rsid w:val="00F2534C"/>
    <w:rsid w:val="00FA30C3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DC45A-3C75-428E-9B78-410264B1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75B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86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6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A3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CED3-D55A-4028-A6CF-00EFFBF3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Полина Ивановна</dc:creator>
  <cp:keywords/>
  <dc:description/>
  <cp:lastModifiedBy>Галимова Расима Альбертовна</cp:lastModifiedBy>
  <cp:revision>10</cp:revision>
  <cp:lastPrinted>2023-10-16T11:14:00Z</cp:lastPrinted>
  <dcterms:created xsi:type="dcterms:W3CDTF">2023-03-07T12:06:00Z</dcterms:created>
  <dcterms:modified xsi:type="dcterms:W3CDTF">2023-10-18T07:53:00Z</dcterms:modified>
</cp:coreProperties>
</file>