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57A8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Министерство науки</w:t>
      </w:r>
      <w:r w:rsidR="00CA22E2">
        <w:rPr>
          <w:szCs w:val="28"/>
        </w:rPr>
        <w:t xml:space="preserve"> и высшего образования</w:t>
      </w:r>
      <w:r w:rsidRPr="004522A3">
        <w:rPr>
          <w:szCs w:val="28"/>
        </w:rPr>
        <w:t xml:space="preserve"> Р</w:t>
      </w:r>
      <w:r>
        <w:rPr>
          <w:szCs w:val="28"/>
        </w:rPr>
        <w:t xml:space="preserve">оссийской </w:t>
      </w:r>
      <w:r w:rsidRPr="004522A3">
        <w:rPr>
          <w:szCs w:val="28"/>
        </w:rPr>
        <w:t>Ф</w:t>
      </w:r>
      <w:r>
        <w:rPr>
          <w:szCs w:val="28"/>
        </w:rPr>
        <w:t>едерации</w:t>
      </w:r>
    </w:p>
    <w:p w14:paraId="746BADC8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61F6C51E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учреждение </w:t>
      </w:r>
    </w:p>
    <w:p w14:paraId="52F50CA7" w14:textId="77777777"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</w:t>
      </w:r>
      <w:r w:rsidRPr="004522A3">
        <w:rPr>
          <w:szCs w:val="28"/>
        </w:rPr>
        <w:t xml:space="preserve"> </w:t>
      </w:r>
      <w:r>
        <w:rPr>
          <w:szCs w:val="28"/>
        </w:rPr>
        <w:t>«Казанский национальный исследовательский технологический университет»</w:t>
      </w:r>
    </w:p>
    <w:p w14:paraId="1DF34D12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19E05C52" w14:textId="77777777" w:rsidR="00D10C7C" w:rsidRDefault="00FF717B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  <w:r w:rsidRPr="00FF717B">
        <w:rPr>
          <w:i/>
          <w:iCs/>
          <w:szCs w:val="28"/>
        </w:rPr>
        <w:t>Инженерный химико-технологический институт</w:t>
      </w:r>
      <w:r w:rsidR="00D10C7C" w:rsidRPr="004522A3">
        <w:rPr>
          <w:i/>
          <w:iCs/>
          <w:szCs w:val="28"/>
        </w:rPr>
        <w:t xml:space="preserve"> </w:t>
      </w:r>
    </w:p>
    <w:p w14:paraId="4F4272C8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14:paraId="433A36F3" w14:textId="77777777" w:rsidR="00D10C7C" w:rsidRPr="00FF717B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i/>
          <w:iCs/>
          <w:szCs w:val="28"/>
        </w:rPr>
        <w:t>Кафедра</w:t>
      </w:r>
      <w:r w:rsidR="00FF717B" w:rsidRPr="00FF717B">
        <w:rPr>
          <w:i/>
          <w:iCs/>
          <w:szCs w:val="28"/>
        </w:rPr>
        <w:t xml:space="preserve"> </w:t>
      </w:r>
      <w:r w:rsidR="00FF717B">
        <w:rPr>
          <w:i/>
          <w:iCs/>
          <w:szCs w:val="28"/>
        </w:rPr>
        <w:t>а</w:t>
      </w:r>
      <w:r w:rsidR="00FF717B" w:rsidRPr="00FF717B">
        <w:rPr>
          <w:i/>
          <w:iCs/>
          <w:szCs w:val="28"/>
        </w:rPr>
        <w:t>налитической химии, сертификации и менеджмента качества</w:t>
      </w:r>
    </w:p>
    <w:p w14:paraId="2B5AEF61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A9E33AE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2317314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E188A14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E75E381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BA5AC39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DCCD0D0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57387B0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C2959C1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96533D5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A822974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E7D0E06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E8FCF93" w14:textId="77777777"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4E1B1A9C" w14:textId="77777777"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 (модулю)</w:t>
      </w:r>
    </w:p>
    <w:p w14:paraId="00D8B535" w14:textId="77777777" w:rsidR="00D10C7C" w:rsidRPr="004522A3" w:rsidRDefault="00FF717B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F717B">
        <w:rPr>
          <w:bCs/>
          <w:szCs w:val="28"/>
          <w:u w:val="single"/>
        </w:rPr>
        <w:t>Аналитическая химия и физико-химические методы анализа</w:t>
      </w:r>
      <w:r w:rsidRPr="00FF717B">
        <w:rPr>
          <w:bCs/>
          <w:szCs w:val="28"/>
        </w:rPr>
        <w:t xml:space="preserve"> </w:t>
      </w:r>
    </w:p>
    <w:p w14:paraId="14AC6043" w14:textId="77777777"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(наименование дисциплины (модуля))</w:t>
      </w:r>
    </w:p>
    <w:p w14:paraId="33F5B20C" w14:textId="77777777" w:rsidR="00D10C7C" w:rsidRPr="004522A3" w:rsidRDefault="00FF717B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Pr="00A107F0">
        <w:rPr>
          <w:szCs w:val="28"/>
          <w:u w:val="single"/>
        </w:rPr>
        <w:t>33.05.01</w:t>
      </w:r>
      <w:r>
        <w:rPr>
          <w:szCs w:val="28"/>
          <w:u w:val="single"/>
        </w:rPr>
        <w:t xml:space="preserve"> «</w:t>
      </w:r>
      <w:r w:rsidRPr="00A107F0">
        <w:rPr>
          <w:szCs w:val="28"/>
          <w:u w:val="single"/>
        </w:rPr>
        <w:t>Фармация</w:t>
      </w:r>
      <w:r>
        <w:rPr>
          <w:szCs w:val="28"/>
          <w:u w:val="single"/>
        </w:rPr>
        <w:t>»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73BC552E" w14:textId="77777777"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(код и наименование направления подготовки/ специальности)</w:t>
      </w:r>
    </w:p>
    <w:p w14:paraId="1B1CAD9A" w14:textId="77777777" w:rsidR="00D10C7C" w:rsidRPr="004522A3" w:rsidRDefault="00FF717B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F717B">
        <w:rPr>
          <w:u w:val="single"/>
        </w:rPr>
        <w:t xml:space="preserve"> </w:t>
      </w:r>
      <w:r w:rsidRPr="00FF717B">
        <w:rPr>
          <w:bCs/>
          <w:szCs w:val="28"/>
          <w:u w:val="single"/>
        </w:rPr>
        <w:t>Промышленная фармация</w:t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</w:p>
    <w:p w14:paraId="363CADC2" w14:textId="77777777"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(наименование профиля/</w:t>
      </w:r>
      <w:r w:rsidR="00161E8C">
        <w:rPr>
          <w:sz w:val="20"/>
          <w:szCs w:val="20"/>
        </w:rPr>
        <w:t>программы/</w:t>
      </w:r>
      <w:r w:rsidRPr="000433E0">
        <w:rPr>
          <w:sz w:val="20"/>
          <w:szCs w:val="20"/>
        </w:rPr>
        <w:t>направленности</w:t>
      </w:r>
      <w:r>
        <w:rPr>
          <w:sz w:val="20"/>
          <w:szCs w:val="20"/>
        </w:rPr>
        <w:t>/</w:t>
      </w:r>
      <w:r w:rsidRPr="005A77B5">
        <w:rPr>
          <w:sz w:val="20"/>
          <w:szCs w:val="20"/>
        </w:rPr>
        <w:t>специализации)</w:t>
      </w:r>
    </w:p>
    <w:p w14:paraId="50E2C9E3" w14:textId="77777777" w:rsidR="00D10C7C" w:rsidRPr="004522A3" w:rsidRDefault="00FF717B" w:rsidP="00FF717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i/>
          <w:iCs/>
          <w:szCs w:val="28"/>
          <w:u w:val="single"/>
        </w:rPr>
        <w:t xml:space="preserve"> </w:t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 w:rsidRPr="00FF717B">
        <w:rPr>
          <w:i/>
          <w:iCs/>
          <w:szCs w:val="28"/>
          <w:u w:val="single"/>
        </w:rPr>
        <w:t>провизо</w:t>
      </w:r>
      <w:r w:rsidR="00D10C7C" w:rsidRPr="004522A3">
        <w:rPr>
          <w:i/>
          <w:iCs/>
          <w:szCs w:val="28"/>
          <w:u w:val="single"/>
        </w:rPr>
        <w:t>р</w:t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  <w:r>
        <w:rPr>
          <w:i/>
          <w:iCs/>
          <w:szCs w:val="28"/>
          <w:u w:val="single"/>
        </w:rPr>
        <w:tab/>
      </w:r>
    </w:p>
    <w:p w14:paraId="2767DE36" w14:textId="77777777"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квалификация</w:t>
      </w:r>
    </w:p>
    <w:p w14:paraId="56C481CD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BB47A8D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5CE4E55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6A00E49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550E694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BAA905B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970F608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D9B7E3A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146516F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1AEEB69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E89FE0C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Pr="004522A3">
        <w:rPr>
          <w:szCs w:val="28"/>
        </w:rPr>
        <w:t xml:space="preserve"> 20</w:t>
      </w:r>
      <w:r w:rsidR="00FF717B">
        <w:rPr>
          <w:szCs w:val="28"/>
        </w:rPr>
        <w:t>20</w:t>
      </w:r>
    </w:p>
    <w:p w14:paraId="6EE40991" w14:textId="77777777" w:rsidR="00FF717B" w:rsidRDefault="00FF717B">
      <w:pPr>
        <w:widowControl/>
        <w:ind w:firstLine="0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br w:type="page"/>
      </w:r>
    </w:p>
    <w:p w14:paraId="3D4FFF81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109CD35" w14:textId="77777777" w:rsidR="00CA22E2" w:rsidRPr="007A6F10" w:rsidRDefault="00CA22E2" w:rsidP="00CA22E2">
      <w:pPr>
        <w:pStyle w:val="af9"/>
        <w:ind w:firstLine="0"/>
        <w:rPr>
          <w:spacing w:val="-2"/>
          <w:szCs w:val="28"/>
        </w:rPr>
      </w:pPr>
    </w:p>
    <w:p w14:paraId="30123FD3" w14:textId="77777777" w:rsidR="00CA22E2" w:rsidRDefault="00505237" w:rsidP="00CA22E2">
      <w:pPr>
        <w:pStyle w:val="af9"/>
        <w:ind w:firstLine="0"/>
        <w:rPr>
          <w:szCs w:val="28"/>
        </w:rPr>
      </w:pPr>
      <w:r>
        <w:rPr>
          <w:szCs w:val="28"/>
        </w:rPr>
        <w:t>Составитель</w:t>
      </w:r>
      <w:r w:rsidR="008140B4">
        <w:rPr>
          <w:szCs w:val="28"/>
        </w:rPr>
        <w:t xml:space="preserve"> ФОС</w:t>
      </w:r>
      <w:r w:rsidR="00CA22E2" w:rsidRPr="00261F7F">
        <w:rPr>
          <w:szCs w:val="28"/>
        </w:rPr>
        <w:t>:</w:t>
      </w:r>
    </w:p>
    <w:p w14:paraId="472745C3" w14:textId="77777777" w:rsidR="00FF717B" w:rsidRPr="007A6F10" w:rsidRDefault="00FF717B" w:rsidP="00CA22E2">
      <w:pPr>
        <w:pStyle w:val="af9"/>
        <w:ind w:firstLine="0"/>
        <w:rPr>
          <w:szCs w:val="28"/>
        </w:rPr>
      </w:pPr>
    </w:p>
    <w:p w14:paraId="48AC27F3" w14:textId="77777777" w:rsidR="00CA22E2" w:rsidRPr="00B41991" w:rsidRDefault="00B41991" w:rsidP="00CA22E2">
      <w:pPr>
        <w:pStyle w:val="af9"/>
        <w:ind w:firstLine="0"/>
        <w:rPr>
          <w:szCs w:val="28"/>
        </w:rPr>
      </w:pPr>
      <w:r w:rsidRPr="00B41991">
        <w:rPr>
          <w:szCs w:val="28"/>
          <w:u w:val="single"/>
        </w:rPr>
        <w:t>Профессор каф АХСМК</w:t>
      </w:r>
      <w:r w:rsidR="00CA22E2" w:rsidRPr="00B41991">
        <w:rPr>
          <w:szCs w:val="28"/>
        </w:rPr>
        <w:t xml:space="preserve">              ____________                       </w:t>
      </w:r>
      <w:r w:rsidRPr="00B41991">
        <w:rPr>
          <w:szCs w:val="28"/>
          <w:u w:val="single"/>
        </w:rPr>
        <w:t>Петрова Е.В.</w:t>
      </w:r>
      <w:r w:rsidR="00FF717B" w:rsidRPr="00B41991">
        <w:rPr>
          <w:szCs w:val="28"/>
          <w:u w:val="single"/>
        </w:rPr>
        <w:tab/>
      </w:r>
    </w:p>
    <w:p w14:paraId="0F857484" w14:textId="77777777" w:rsidR="00CA22E2" w:rsidRPr="007A6F10" w:rsidRDefault="00CA22E2" w:rsidP="00CA22E2">
      <w:pPr>
        <w:pStyle w:val="af9"/>
        <w:ind w:firstLine="0"/>
        <w:rPr>
          <w:szCs w:val="28"/>
        </w:rPr>
      </w:pPr>
      <w:r w:rsidRPr="00B41991">
        <w:rPr>
          <w:szCs w:val="28"/>
        </w:rPr>
        <w:t>(должность)</w:t>
      </w:r>
      <w:r w:rsidRPr="00B41991">
        <w:rPr>
          <w:szCs w:val="28"/>
        </w:rPr>
        <w:tab/>
        <w:t xml:space="preserve">     </w:t>
      </w:r>
      <w:r w:rsidR="00B41991" w:rsidRPr="00B41991">
        <w:rPr>
          <w:szCs w:val="28"/>
        </w:rPr>
        <w:tab/>
      </w:r>
      <w:r w:rsidR="00B41991" w:rsidRPr="00B41991">
        <w:rPr>
          <w:szCs w:val="28"/>
        </w:rPr>
        <w:tab/>
      </w:r>
      <w:r w:rsidRPr="00B41991">
        <w:rPr>
          <w:szCs w:val="28"/>
        </w:rPr>
        <w:t xml:space="preserve">    </w:t>
      </w:r>
      <w:proofErr w:type="gramStart"/>
      <w:r w:rsidRPr="00B41991">
        <w:rPr>
          <w:szCs w:val="28"/>
        </w:rPr>
        <w:t xml:space="preserve">   (</w:t>
      </w:r>
      <w:proofErr w:type="gramEnd"/>
      <w:r w:rsidRPr="00B41991">
        <w:rPr>
          <w:szCs w:val="28"/>
        </w:rPr>
        <w:t>подпись)</w:t>
      </w:r>
      <w:r w:rsidRPr="00B41991">
        <w:rPr>
          <w:szCs w:val="28"/>
        </w:rPr>
        <w:tab/>
      </w:r>
      <w:r w:rsidRPr="00B41991">
        <w:rPr>
          <w:szCs w:val="28"/>
        </w:rPr>
        <w:tab/>
      </w:r>
      <w:r w:rsidRPr="00B41991">
        <w:rPr>
          <w:szCs w:val="28"/>
        </w:rPr>
        <w:tab/>
      </w:r>
      <w:r w:rsidRPr="00B41991">
        <w:rPr>
          <w:szCs w:val="28"/>
        </w:rPr>
        <w:tab/>
        <w:t xml:space="preserve"> (Ф.И.О)</w:t>
      </w:r>
    </w:p>
    <w:p w14:paraId="0DD39A43" w14:textId="77777777" w:rsidR="00CA22E2" w:rsidRPr="007A6F10" w:rsidRDefault="00CA22E2" w:rsidP="00CA22E2">
      <w:pPr>
        <w:pStyle w:val="af9"/>
        <w:ind w:firstLine="0"/>
        <w:rPr>
          <w:szCs w:val="28"/>
        </w:rPr>
      </w:pPr>
    </w:p>
    <w:p w14:paraId="09D1B98F" w14:textId="77777777" w:rsidR="00FF717B" w:rsidRPr="007A6F10" w:rsidRDefault="00CA22E2" w:rsidP="00FF717B">
      <w:pPr>
        <w:pStyle w:val="af9"/>
        <w:ind w:firstLine="0"/>
        <w:rPr>
          <w:i/>
          <w:iCs/>
          <w:szCs w:val="28"/>
        </w:rPr>
      </w:pPr>
      <w:r>
        <w:rPr>
          <w:spacing w:val="-2"/>
          <w:szCs w:val="28"/>
        </w:rPr>
        <w:t xml:space="preserve">ФОС </w:t>
      </w:r>
      <w:r w:rsidRPr="007A6F10">
        <w:rPr>
          <w:spacing w:val="-2"/>
          <w:szCs w:val="28"/>
        </w:rPr>
        <w:t xml:space="preserve">рассмотрен и одобрен на заседании кафедры </w:t>
      </w:r>
      <w:proofErr w:type="spellStart"/>
      <w:r w:rsidR="00FF717B" w:rsidRPr="007A6F10">
        <w:rPr>
          <w:spacing w:val="-2"/>
          <w:szCs w:val="28"/>
        </w:rPr>
        <w:t>кафедры</w:t>
      </w:r>
      <w:proofErr w:type="spellEnd"/>
      <w:r w:rsidR="00FF717B" w:rsidRPr="007A6F10">
        <w:rPr>
          <w:spacing w:val="-2"/>
          <w:szCs w:val="28"/>
        </w:rPr>
        <w:t xml:space="preserve"> </w:t>
      </w:r>
      <w:r w:rsidR="00FF717B" w:rsidRPr="00FF717B">
        <w:rPr>
          <w:spacing w:val="-2"/>
          <w:szCs w:val="28"/>
        </w:rPr>
        <w:t xml:space="preserve">аналитической химии, сертификации и менеджмента качества, протокол от </w:t>
      </w:r>
      <w:r w:rsidR="00FF717B">
        <w:rPr>
          <w:spacing w:val="-2"/>
          <w:szCs w:val="28"/>
        </w:rPr>
        <w:t>03.06.2020</w:t>
      </w:r>
      <w:r w:rsidR="00FF717B" w:rsidRPr="007A6F10">
        <w:rPr>
          <w:spacing w:val="-2"/>
          <w:szCs w:val="28"/>
        </w:rPr>
        <w:t xml:space="preserve"> г. № </w:t>
      </w:r>
      <w:r w:rsidR="00FF717B">
        <w:rPr>
          <w:spacing w:val="-2"/>
          <w:szCs w:val="28"/>
        </w:rPr>
        <w:t>16</w:t>
      </w:r>
    </w:p>
    <w:p w14:paraId="4DC865C9" w14:textId="77777777" w:rsidR="00CA22E2" w:rsidRPr="007A6F10" w:rsidRDefault="00CA22E2" w:rsidP="00FF717B">
      <w:pPr>
        <w:pStyle w:val="af9"/>
        <w:ind w:firstLine="0"/>
        <w:rPr>
          <w:i/>
          <w:iCs/>
          <w:szCs w:val="28"/>
        </w:rPr>
      </w:pPr>
    </w:p>
    <w:p w14:paraId="1BF5AAC3" w14:textId="77777777" w:rsidR="00CA22E2" w:rsidRDefault="00CA22E2" w:rsidP="00CA22E2">
      <w:pPr>
        <w:pStyle w:val="af9"/>
        <w:ind w:firstLine="0"/>
        <w:rPr>
          <w:szCs w:val="28"/>
        </w:rPr>
      </w:pPr>
    </w:p>
    <w:p w14:paraId="3AA4AD0B" w14:textId="77777777" w:rsidR="00CA22E2" w:rsidRPr="007A6F10" w:rsidRDefault="00CA22E2" w:rsidP="00CA22E2">
      <w:pPr>
        <w:pStyle w:val="af9"/>
        <w:ind w:firstLine="0"/>
        <w:rPr>
          <w:szCs w:val="28"/>
          <w:u w:val="single"/>
        </w:rPr>
      </w:pPr>
      <w:r w:rsidRPr="007A6F10">
        <w:rPr>
          <w:szCs w:val="28"/>
        </w:rPr>
        <w:t xml:space="preserve">Зав. кафедрой </w:t>
      </w:r>
      <w:r w:rsidRPr="007A6F10">
        <w:rPr>
          <w:szCs w:val="28"/>
        </w:rPr>
        <w:tab/>
      </w:r>
      <w:r w:rsidRPr="007A6F10">
        <w:rPr>
          <w:szCs w:val="28"/>
        </w:rPr>
        <w:tab/>
        <w:t>______________</w:t>
      </w:r>
      <w:r w:rsidRPr="007A6F10">
        <w:rPr>
          <w:szCs w:val="28"/>
        </w:rPr>
        <w:tab/>
      </w:r>
      <w:r w:rsidRPr="007A6F10">
        <w:rPr>
          <w:szCs w:val="28"/>
        </w:rPr>
        <w:tab/>
      </w:r>
      <w:r w:rsidRPr="007A6F10">
        <w:rPr>
          <w:szCs w:val="28"/>
        </w:rPr>
        <w:tab/>
      </w:r>
      <w:r w:rsidR="00FF717B">
        <w:rPr>
          <w:szCs w:val="28"/>
        </w:rPr>
        <w:t xml:space="preserve"> </w:t>
      </w:r>
      <w:r w:rsidR="00FF717B">
        <w:rPr>
          <w:szCs w:val="28"/>
          <w:u w:val="single"/>
        </w:rPr>
        <w:tab/>
      </w:r>
      <w:proofErr w:type="spellStart"/>
      <w:r w:rsidR="00FF717B">
        <w:rPr>
          <w:szCs w:val="28"/>
          <w:u w:val="single"/>
        </w:rPr>
        <w:t>Сопин</w:t>
      </w:r>
      <w:proofErr w:type="spellEnd"/>
      <w:r w:rsidR="00FF717B">
        <w:rPr>
          <w:szCs w:val="28"/>
          <w:u w:val="single"/>
        </w:rPr>
        <w:t xml:space="preserve"> В.Ф.</w:t>
      </w:r>
      <w:r w:rsidR="00FF717B">
        <w:rPr>
          <w:szCs w:val="28"/>
          <w:u w:val="single"/>
        </w:rPr>
        <w:tab/>
      </w:r>
      <w:r w:rsidR="00FF717B">
        <w:rPr>
          <w:szCs w:val="28"/>
          <w:u w:val="single"/>
        </w:rPr>
        <w:tab/>
      </w:r>
    </w:p>
    <w:p w14:paraId="5A8F4D4B" w14:textId="77777777" w:rsidR="00CA22E2" w:rsidRPr="007A6F10" w:rsidRDefault="00CA22E2" w:rsidP="00CA22E2">
      <w:pPr>
        <w:pStyle w:val="af9"/>
        <w:ind w:firstLine="0"/>
        <w:rPr>
          <w:szCs w:val="28"/>
        </w:rPr>
      </w:pPr>
      <w:r w:rsidRPr="007A6F10">
        <w:rPr>
          <w:szCs w:val="28"/>
        </w:rPr>
        <w:t xml:space="preserve">                                            (</w:t>
      </w:r>
      <w:proofErr w:type="gramStart"/>
      <w:r w:rsidRPr="007A6F10">
        <w:rPr>
          <w:szCs w:val="28"/>
        </w:rPr>
        <w:t xml:space="preserve">подпись)   </w:t>
      </w:r>
      <w:proofErr w:type="gramEnd"/>
      <w:r w:rsidRPr="007A6F10">
        <w:rPr>
          <w:szCs w:val="28"/>
        </w:rPr>
        <w:t xml:space="preserve">                               (Ф.И.О.)</w:t>
      </w:r>
    </w:p>
    <w:p w14:paraId="46952F55" w14:textId="77777777" w:rsidR="00CA22E2" w:rsidRPr="007A6F10" w:rsidRDefault="00CA22E2" w:rsidP="00CA22E2">
      <w:pPr>
        <w:pStyle w:val="af9"/>
        <w:ind w:firstLine="0"/>
        <w:rPr>
          <w:szCs w:val="28"/>
        </w:rPr>
      </w:pPr>
    </w:p>
    <w:p w14:paraId="644597BC" w14:textId="77777777" w:rsidR="00CA22E2" w:rsidRPr="001A126E" w:rsidRDefault="00CA22E2" w:rsidP="00CA22E2">
      <w:pPr>
        <w:pStyle w:val="af9"/>
        <w:ind w:firstLine="0"/>
        <w:rPr>
          <w:b/>
          <w:bCs/>
          <w:spacing w:val="40"/>
          <w:szCs w:val="28"/>
        </w:rPr>
      </w:pPr>
      <w:r w:rsidRPr="001A126E">
        <w:rPr>
          <w:b/>
          <w:bCs/>
          <w:spacing w:val="40"/>
          <w:szCs w:val="28"/>
        </w:rPr>
        <w:t xml:space="preserve">СОГЛАСОВАНО </w:t>
      </w:r>
    </w:p>
    <w:p w14:paraId="5CDAE88D" w14:textId="77777777" w:rsidR="00CA22E2" w:rsidRPr="007A6F10" w:rsidRDefault="00CA22E2" w:rsidP="00CA22E2">
      <w:pPr>
        <w:pStyle w:val="af9"/>
        <w:ind w:firstLine="0"/>
        <w:rPr>
          <w:b/>
          <w:bCs/>
          <w:spacing w:val="40"/>
          <w:szCs w:val="28"/>
        </w:rPr>
      </w:pPr>
    </w:p>
    <w:p w14:paraId="55186095" w14:textId="77777777" w:rsidR="00FF717B" w:rsidRPr="00FF717B" w:rsidRDefault="00FF717B" w:rsidP="00FF717B">
      <w:pPr>
        <w:pStyle w:val="af9"/>
        <w:ind w:firstLine="0"/>
        <w:rPr>
          <w:szCs w:val="28"/>
        </w:rPr>
      </w:pPr>
      <w:r w:rsidRPr="00FF717B">
        <w:rPr>
          <w:szCs w:val="28"/>
        </w:rPr>
        <w:t xml:space="preserve">Протокол заседания кафедры </w:t>
      </w:r>
      <w:r>
        <w:rPr>
          <w:szCs w:val="28"/>
        </w:rPr>
        <w:t>х</w:t>
      </w:r>
      <w:r w:rsidRPr="00FF717B">
        <w:rPr>
          <w:szCs w:val="28"/>
        </w:rPr>
        <w:t>имии и технологии органических соединений азота, реализующей подготовку основной образовательной программы от 04.06.2020 г. №</w:t>
      </w:r>
      <w:r>
        <w:rPr>
          <w:szCs w:val="28"/>
        </w:rPr>
        <w:t xml:space="preserve"> </w:t>
      </w:r>
      <w:r w:rsidRPr="00FF717B">
        <w:rPr>
          <w:szCs w:val="28"/>
        </w:rPr>
        <w:t>79</w:t>
      </w:r>
    </w:p>
    <w:p w14:paraId="233E1B88" w14:textId="77777777" w:rsidR="00FF717B" w:rsidRPr="00FF717B" w:rsidRDefault="00FF717B" w:rsidP="00FF717B">
      <w:pPr>
        <w:pStyle w:val="af9"/>
        <w:ind w:firstLine="0"/>
        <w:rPr>
          <w:szCs w:val="28"/>
        </w:rPr>
      </w:pPr>
    </w:p>
    <w:p w14:paraId="20B2FD5C" w14:textId="77777777" w:rsidR="00FF717B" w:rsidRPr="00FF717B" w:rsidRDefault="00FF717B" w:rsidP="00FF717B">
      <w:pPr>
        <w:pStyle w:val="af9"/>
        <w:ind w:firstLine="0"/>
        <w:rPr>
          <w:szCs w:val="28"/>
          <w:u w:val="single"/>
        </w:rPr>
      </w:pPr>
      <w:proofErr w:type="spellStart"/>
      <w:r w:rsidRPr="00FF717B">
        <w:rPr>
          <w:szCs w:val="28"/>
        </w:rPr>
        <w:t>Зав.кафедрой</w:t>
      </w:r>
      <w:proofErr w:type="spellEnd"/>
      <w:r w:rsidRPr="00FF717B">
        <w:rPr>
          <w:szCs w:val="28"/>
        </w:rPr>
        <w:t xml:space="preserve">, профессор   </w:t>
      </w:r>
      <w:proofErr w:type="gramStart"/>
      <w:r w:rsidRPr="00FF717B">
        <w:rPr>
          <w:szCs w:val="28"/>
        </w:rPr>
        <w:tab/>
        <w:t xml:space="preserve">  _</w:t>
      </w:r>
      <w:proofErr w:type="gramEnd"/>
      <w:r w:rsidRPr="00FF717B">
        <w:rPr>
          <w:szCs w:val="28"/>
        </w:rPr>
        <w:t xml:space="preserve">_________             </w:t>
      </w:r>
      <w:r>
        <w:rPr>
          <w:szCs w:val="28"/>
          <w:u w:val="single"/>
        </w:rPr>
        <w:tab/>
      </w:r>
      <w:r w:rsidRPr="00FF717B">
        <w:rPr>
          <w:szCs w:val="28"/>
          <w:u w:val="single"/>
        </w:rPr>
        <w:t>Гильманов Р.З.</w:t>
      </w:r>
    </w:p>
    <w:p w14:paraId="0DAE7ACE" w14:textId="77777777" w:rsidR="00CA22E2" w:rsidRPr="007A6F10" w:rsidRDefault="00FF717B" w:rsidP="00FF717B">
      <w:pPr>
        <w:pStyle w:val="af9"/>
        <w:ind w:firstLine="0"/>
        <w:rPr>
          <w:b/>
          <w:bCs/>
          <w:spacing w:val="40"/>
          <w:szCs w:val="28"/>
          <w:highlight w:val="cyan"/>
        </w:rPr>
      </w:pPr>
      <w:r w:rsidRPr="00FF717B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F717B">
        <w:rPr>
          <w:szCs w:val="28"/>
        </w:rPr>
        <w:t xml:space="preserve">     (</w:t>
      </w:r>
      <w:proofErr w:type="gramStart"/>
      <w:r w:rsidRPr="00FF717B">
        <w:rPr>
          <w:szCs w:val="28"/>
        </w:rPr>
        <w:t xml:space="preserve">подпись)   </w:t>
      </w:r>
      <w:proofErr w:type="gramEnd"/>
      <w:r w:rsidRPr="00FF717B">
        <w:rPr>
          <w:szCs w:val="28"/>
        </w:rPr>
        <w:t xml:space="preserve">               </w:t>
      </w:r>
      <w:r w:rsidRPr="00FF717B">
        <w:rPr>
          <w:szCs w:val="28"/>
        </w:rPr>
        <w:tab/>
        <w:t xml:space="preserve"> (Ф.И.О.)</w:t>
      </w:r>
    </w:p>
    <w:p w14:paraId="79A9F624" w14:textId="77777777" w:rsidR="00CA22E2" w:rsidRPr="007A6F10" w:rsidRDefault="00CA22E2" w:rsidP="00CA22E2">
      <w:pPr>
        <w:pStyle w:val="af9"/>
        <w:ind w:firstLine="0"/>
        <w:rPr>
          <w:b/>
          <w:bCs/>
          <w:spacing w:val="40"/>
          <w:szCs w:val="28"/>
        </w:rPr>
      </w:pPr>
      <w:r w:rsidRPr="007A6F10">
        <w:rPr>
          <w:b/>
          <w:bCs/>
          <w:spacing w:val="40"/>
          <w:szCs w:val="28"/>
        </w:rPr>
        <w:t>УТВЕРЖДЕНО</w:t>
      </w:r>
    </w:p>
    <w:p w14:paraId="0854C3F5" w14:textId="77777777" w:rsidR="00CA22E2" w:rsidRPr="007A6F10" w:rsidRDefault="00CA22E2" w:rsidP="00CA22E2">
      <w:pPr>
        <w:pStyle w:val="af9"/>
        <w:ind w:firstLine="0"/>
        <w:rPr>
          <w:szCs w:val="28"/>
        </w:rPr>
      </w:pPr>
    </w:p>
    <w:p w14:paraId="36EE51AA" w14:textId="77777777" w:rsidR="00FF717B" w:rsidRDefault="00FF717B" w:rsidP="00FF717B">
      <w:pPr>
        <w:pStyle w:val="af9"/>
        <w:ind w:firstLine="0"/>
        <w:rPr>
          <w:spacing w:val="-4"/>
          <w:szCs w:val="28"/>
        </w:rPr>
      </w:pPr>
      <w:r>
        <w:rPr>
          <w:spacing w:val="-4"/>
          <w:szCs w:val="28"/>
        </w:rPr>
        <w:t xml:space="preserve">Начальник УМЦ, доцент     </w:t>
      </w:r>
      <w:r w:rsidRPr="007A6F10">
        <w:rPr>
          <w:spacing w:val="-4"/>
          <w:szCs w:val="28"/>
        </w:rPr>
        <w:t xml:space="preserve">    _________   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tab/>
      </w:r>
      <w:r w:rsidRPr="007A6F10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</w:t>
      </w:r>
      <w:r w:rsidRPr="007A6F10">
        <w:rPr>
          <w:spacing w:val="-4"/>
          <w:szCs w:val="28"/>
        </w:rPr>
        <w:t xml:space="preserve">         </w:t>
      </w:r>
      <w:r w:rsidRPr="007A6F10">
        <w:rPr>
          <w:spacing w:val="-4"/>
          <w:szCs w:val="28"/>
          <w:u w:val="single"/>
        </w:rPr>
        <w:tab/>
      </w:r>
      <w:r>
        <w:rPr>
          <w:spacing w:val="-4"/>
          <w:szCs w:val="28"/>
          <w:u w:val="single"/>
        </w:rPr>
        <w:t>Л.А. Китаева</w:t>
      </w:r>
    </w:p>
    <w:p w14:paraId="6FBFC16B" w14:textId="77777777" w:rsidR="00FF717B" w:rsidRPr="00F86278" w:rsidRDefault="00FF717B" w:rsidP="00FF717B">
      <w:pPr>
        <w:pStyle w:val="af9"/>
        <w:ind w:firstLine="0"/>
        <w:rPr>
          <w:i/>
          <w:spacing w:val="-4"/>
          <w:szCs w:val="28"/>
          <w:u w:val="single"/>
        </w:rPr>
      </w:pPr>
      <w:r w:rsidRPr="00F86278">
        <w:rPr>
          <w:i/>
          <w:spacing w:val="-4"/>
          <w:szCs w:val="28"/>
        </w:rPr>
        <w:t xml:space="preserve">                                                        (</w:t>
      </w:r>
      <w:proofErr w:type="gramStart"/>
      <w:r w:rsidRPr="00F86278">
        <w:rPr>
          <w:i/>
          <w:spacing w:val="-4"/>
          <w:szCs w:val="28"/>
        </w:rPr>
        <w:t xml:space="preserve">подпись)   </w:t>
      </w:r>
      <w:proofErr w:type="gramEnd"/>
      <w:r w:rsidRPr="00F86278">
        <w:rPr>
          <w:i/>
          <w:spacing w:val="-4"/>
          <w:szCs w:val="28"/>
        </w:rPr>
        <w:t xml:space="preserve">                    (Ф.И.О.)</w:t>
      </w:r>
    </w:p>
    <w:p w14:paraId="2A6C1DD5" w14:textId="77777777" w:rsidR="00FF717B" w:rsidRDefault="00FF717B" w:rsidP="00FF717B">
      <w:pPr>
        <w:pStyle w:val="af9"/>
        <w:jc w:val="right"/>
        <w:rPr>
          <w:szCs w:val="28"/>
        </w:rPr>
      </w:pPr>
    </w:p>
    <w:p w14:paraId="10C146E1" w14:textId="77777777" w:rsidR="00CA22E2" w:rsidRDefault="00CA22E2" w:rsidP="00CA22E2">
      <w:pPr>
        <w:pStyle w:val="af9"/>
        <w:jc w:val="right"/>
        <w:rPr>
          <w:szCs w:val="28"/>
        </w:rPr>
      </w:pPr>
    </w:p>
    <w:p w14:paraId="61C8D8B0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712DC58E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0400CED4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2E0B4068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9A4DC8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00B2A1C3" w14:textId="77777777" w:rsidR="004629E5" w:rsidRPr="005A7CDB" w:rsidRDefault="005A7CDB" w:rsidP="002D5CE7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5FF4705B" w14:textId="77777777" w:rsid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3F874DF1" w14:textId="77777777" w:rsidR="002F6DA4" w:rsidRDefault="00FF717B" w:rsidP="002F6DA4">
      <w:pPr>
        <w:pStyle w:val="a5"/>
        <w:jc w:val="left"/>
        <w:rPr>
          <w:sz w:val="24"/>
        </w:rPr>
      </w:pPr>
      <w:r w:rsidRPr="00FF717B">
        <w:rPr>
          <w:sz w:val="24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  <w:r w:rsidR="002F6DA4">
        <w:rPr>
          <w:sz w:val="24"/>
        </w:rPr>
        <w:t>.</w:t>
      </w:r>
    </w:p>
    <w:p w14:paraId="44C5F7A8" w14:textId="77777777" w:rsidR="002F6DA4" w:rsidRP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79BAD174" w14:textId="77777777" w:rsidR="00FF717B" w:rsidRPr="00FF717B" w:rsidRDefault="00FF717B" w:rsidP="00FF717B">
      <w:pPr>
        <w:pStyle w:val="af9"/>
        <w:rPr>
          <w:sz w:val="24"/>
        </w:rPr>
      </w:pPr>
      <w:r w:rsidRPr="00FF717B">
        <w:rPr>
          <w:sz w:val="24"/>
        </w:rPr>
        <w:t>ОПК-1.1 Знает теоретические основы, законы и соотношения химической термодинамики, электрохимии, химической кинетики, фазовых равновесий и переходов, термодинамики поверхностных явлений, основные методы исследования поверхностных явлений и дисперсных систем, основные методы и приемы пробоотбора и пробоподготовки, основные методы разделения и концентрирования веществ, основные принципы химических и физико-химических методов анализа</w:t>
      </w:r>
    </w:p>
    <w:p w14:paraId="0F023EC9" w14:textId="77777777" w:rsidR="00FF717B" w:rsidRPr="00FF717B" w:rsidRDefault="00FF717B" w:rsidP="00FF717B">
      <w:pPr>
        <w:pStyle w:val="af9"/>
        <w:rPr>
          <w:sz w:val="24"/>
        </w:rPr>
      </w:pPr>
      <w:r w:rsidRPr="00FF717B">
        <w:rPr>
          <w:sz w:val="24"/>
        </w:rPr>
        <w:t>ОПК-1.2 Умеет выполнять основные химические операции, применять основные химические и физико-химические методы анализа, использовать справочные данные, законы и количественные соотношения общей и неорганической, органической, физической, коллоидной, аналитической химии для решения профессиональных задач</w:t>
      </w:r>
    </w:p>
    <w:p w14:paraId="642F715F" w14:textId="77777777" w:rsidR="002F6DA4" w:rsidRPr="00FF717B" w:rsidRDefault="00FF717B" w:rsidP="00FF717B">
      <w:pPr>
        <w:pStyle w:val="a5"/>
        <w:jc w:val="left"/>
        <w:rPr>
          <w:sz w:val="24"/>
        </w:rPr>
      </w:pPr>
      <w:r w:rsidRPr="00FF717B">
        <w:rPr>
          <w:sz w:val="24"/>
        </w:rPr>
        <w:t>ОПК-1.3 Владеет навыками решения типовых задач, проведения типовых исследований и метрологической обработки их результатов в области общей и неорганической, органической, физической, коллоидной, аналитической химии</w:t>
      </w: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2F6DA4" w:rsidRPr="00266817" w14:paraId="2C1EEB98" w14:textId="77777777" w:rsidTr="00890EBF">
        <w:tc>
          <w:tcPr>
            <w:tcW w:w="2127" w:type="dxa"/>
            <w:vMerge w:val="restart"/>
            <w:shd w:val="clear" w:color="auto" w:fill="auto"/>
          </w:tcPr>
          <w:p w14:paraId="0B1D26E0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78691F49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14:paraId="73E23165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2694" w:type="dxa"/>
            <w:vMerge w:val="restart"/>
            <w:vAlign w:val="center"/>
          </w:tcPr>
          <w:p w14:paraId="478DF5E3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266817" w14:paraId="69803B52" w14:textId="77777777" w:rsidTr="00890EBF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3940EFCD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3C4D30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2369E961" w14:textId="77777777" w:rsidR="002F6DA4" w:rsidRPr="00806BB8" w:rsidRDefault="002F6DA4" w:rsidP="002D5CE7">
            <w:pPr>
              <w:pStyle w:val="af9"/>
              <w:ind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14:paraId="312AF7E5" w14:textId="77777777" w:rsidR="002F6DA4" w:rsidRPr="00806BB8" w:rsidRDefault="002F6DA4" w:rsidP="00890EBF">
            <w:pPr>
              <w:pStyle w:val="af9"/>
              <w:ind w:right="-534"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14:paraId="5874D4DF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15175032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</w:tcPr>
          <w:p w14:paraId="3A6C5832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E646A8" w:rsidRPr="00266817" w14:paraId="5D617514" w14:textId="77777777" w:rsidTr="00890EBF">
        <w:trPr>
          <w:trHeight w:val="550"/>
        </w:trPr>
        <w:tc>
          <w:tcPr>
            <w:tcW w:w="2127" w:type="dxa"/>
            <w:shd w:val="clear" w:color="auto" w:fill="auto"/>
          </w:tcPr>
          <w:p w14:paraId="7770ABBA" w14:textId="77777777" w:rsidR="00E646A8" w:rsidRPr="00266817" w:rsidRDefault="00E646A8" w:rsidP="00E646A8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ОПК-1.1</w:t>
            </w:r>
          </w:p>
        </w:tc>
        <w:tc>
          <w:tcPr>
            <w:tcW w:w="1701" w:type="dxa"/>
            <w:shd w:val="clear" w:color="auto" w:fill="auto"/>
          </w:tcPr>
          <w:p w14:paraId="3878F0D6" w14:textId="77777777" w:rsidR="00E646A8" w:rsidRPr="0099422C" w:rsidRDefault="00E646A8" w:rsidP="00E646A8">
            <w:pPr>
              <w:pStyle w:val="a5"/>
              <w:ind w:firstLine="0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Тем</w:t>
            </w:r>
            <w:r>
              <w:rPr>
                <w:b/>
                <w:i/>
                <w:sz w:val="24"/>
              </w:rPr>
              <w:t>ы</w:t>
            </w:r>
            <w:r w:rsidRPr="0099422C">
              <w:rPr>
                <w:b/>
                <w:i/>
                <w:sz w:val="24"/>
              </w:rPr>
              <w:t xml:space="preserve"> 1</w:t>
            </w:r>
            <w:r>
              <w:rPr>
                <w:b/>
                <w:i/>
                <w:sz w:val="24"/>
              </w:rPr>
              <w:t>-9</w:t>
            </w:r>
          </w:p>
        </w:tc>
        <w:tc>
          <w:tcPr>
            <w:tcW w:w="2409" w:type="dxa"/>
            <w:shd w:val="clear" w:color="auto" w:fill="auto"/>
          </w:tcPr>
          <w:p w14:paraId="12BC1BBC" w14:textId="77777777" w:rsidR="00E646A8" w:rsidRPr="0099422C" w:rsidRDefault="00E646A8" w:rsidP="00E646A8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5580B48B" w14:textId="77777777" w:rsidR="00E646A8" w:rsidRPr="0099422C" w:rsidRDefault="00E646A8" w:rsidP="00E646A8">
            <w:pPr>
              <w:pStyle w:val="a5"/>
              <w:ind w:firstLine="0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Тем</w:t>
            </w:r>
            <w:r>
              <w:rPr>
                <w:b/>
                <w:i/>
                <w:sz w:val="24"/>
              </w:rPr>
              <w:t>ы</w:t>
            </w:r>
            <w:r w:rsidRPr="0099422C">
              <w:rPr>
                <w:b/>
                <w:i/>
                <w:sz w:val="24"/>
              </w:rPr>
              <w:t xml:space="preserve"> 1</w:t>
            </w:r>
            <w:r>
              <w:rPr>
                <w:b/>
                <w:i/>
                <w:sz w:val="24"/>
              </w:rPr>
              <w:t>-15</w:t>
            </w:r>
          </w:p>
        </w:tc>
        <w:tc>
          <w:tcPr>
            <w:tcW w:w="2410" w:type="dxa"/>
          </w:tcPr>
          <w:p w14:paraId="459B09A5" w14:textId="77777777" w:rsidR="00E646A8" w:rsidRPr="0099422C" w:rsidRDefault="00E646A8" w:rsidP="00E646A8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67CDCDEA" w14:textId="77777777" w:rsidR="00E646A8" w:rsidRPr="0099422C" w:rsidRDefault="00E646A8" w:rsidP="00E646A8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Тестирование, экзамен</w:t>
            </w:r>
          </w:p>
        </w:tc>
      </w:tr>
      <w:tr w:rsidR="00E646A8" w:rsidRPr="00266817" w14:paraId="34F388E4" w14:textId="77777777" w:rsidTr="00890EBF">
        <w:trPr>
          <w:trHeight w:val="550"/>
        </w:trPr>
        <w:tc>
          <w:tcPr>
            <w:tcW w:w="2127" w:type="dxa"/>
            <w:shd w:val="clear" w:color="auto" w:fill="auto"/>
          </w:tcPr>
          <w:p w14:paraId="7ED56FC1" w14:textId="77777777" w:rsidR="00E646A8" w:rsidRDefault="00E646A8" w:rsidP="00E646A8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ОПК-1.2</w:t>
            </w:r>
          </w:p>
        </w:tc>
        <w:tc>
          <w:tcPr>
            <w:tcW w:w="1701" w:type="dxa"/>
            <w:shd w:val="clear" w:color="auto" w:fill="auto"/>
          </w:tcPr>
          <w:p w14:paraId="5D2D4A1B" w14:textId="77777777" w:rsidR="00E646A8" w:rsidRDefault="00E646A8" w:rsidP="00E646A8">
            <w:pPr>
              <w:ind w:firstLine="0"/>
            </w:pPr>
            <w:r w:rsidRPr="0092755B">
              <w:rPr>
                <w:b/>
                <w:i/>
                <w:sz w:val="24"/>
              </w:rPr>
              <w:t>Темы 1-9</w:t>
            </w:r>
          </w:p>
        </w:tc>
        <w:tc>
          <w:tcPr>
            <w:tcW w:w="2409" w:type="dxa"/>
            <w:shd w:val="clear" w:color="auto" w:fill="auto"/>
          </w:tcPr>
          <w:p w14:paraId="2D80C58D" w14:textId="77777777" w:rsidR="00E646A8" w:rsidRPr="0099422C" w:rsidRDefault="00E646A8" w:rsidP="00E646A8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40278099" w14:textId="77777777" w:rsidR="00E646A8" w:rsidRDefault="00E646A8" w:rsidP="00E646A8">
            <w:pPr>
              <w:ind w:firstLine="0"/>
            </w:pPr>
            <w:r w:rsidRPr="00854A57">
              <w:rPr>
                <w:b/>
                <w:i/>
                <w:sz w:val="24"/>
              </w:rPr>
              <w:t>Темы 1-15</w:t>
            </w:r>
          </w:p>
        </w:tc>
        <w:tc>
          <w:tcPr>
            <w:tcW w:w="2410" w:type="dxa"/>
          </w:tcPr>
          <w:p w14:paraId="467D4745" w14:textId="77777777" w:rsidR="00E646A8" w:rsidRPr="0099422C" w:rsidRDefault="00E646A8" w:rsidP="00E646A8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4F240C2A" w14:textId="77777777" w:rsidR="00E646A8" w:rsidRPr="0099422C" w:rsidRDefault="00E646A8" w:rsidP="00E646A8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Тестирование, экзамен</w:t>
            </w:r>
          </w:p>
        </w:tc>
      </w:tr>
      <w:tr w:rsidR="00E646A8" w:rsidRPr="00266817" w14:paraId="693F92D3" w14:textId="77777777" w:rsidTr="00890EBF">
        <w:trPr>
          <w:trHeight w:val="550"/>
        </w:trPr>
        <w:tc>
          <w:tcPr>
            <w:tcW w:w="2127" w:type="dxa"/>
            <w:shd w:val="clear" w:color="auto" w:fill="auto"/>
          </w:tcPr>
          <w:p w14:paraId="7DD7604D" w14:textId="77777777" w:rsidR="00E646A8" w:rsidRDefault="00E646A8" w:rsidP="00E646A8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ОПК-1.3</w:t>
            </w:r>
          </w:p>
        </w:tc>
        <w:tc>
          <w:tcPr>
            <w:tcW w:w="1701" w:type="dxa"/>
            <w:shd w:val="clear" w:color="auto" w:fill="auto"/>
          </w:tcPr>
          <w:p w14:paraId="4A966322" w14:textId="77777777" w:rsidR="00E646A8" w:rsidRDefault="00E646A8" w:rsidP="00E646A8">
            <w:pPr>
              <w:ind w:firstLine="0"/>
            </w:pPr>
            <w:r w:rsidRPr="0092755B">
              <w:rPr>
                <w:b/>
                <w:i/>
                <w:sz w:val="24"/>
              </w:rPr>
              <w:t>Темы 1-9</w:t>
            </w:r>
          </w:p>
        </w:tc>
        <w:tc>
          <w:tcPr>
            <w:tcW w:w="2409" w:type="dxa"/>
            <w:shd w:val="clear" w:color="auto" w:fill="auto"/>
          </w:tcPr>
          <w:p w14:paraId="0665DE41" w14:textId="77777777" w:rsidR="00E646A8" w:rsidRPr="0099422C" w:rsidRDefault="00E646A8" w:rsidP="00E646A8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0D0C215C" w14:textId="77777777" w:rsidR="00E646A8" w:rsidRDefault="00E646A8" w:rsidP="00E646A8">
            <w:pPr>
              <w:ind w:firstLine="0"/>
            </w:pPr>
            <w:r w:rsidRPr="00854A57">
              <w:rPr>
                <w:b/>
                <w:i/>
                <w:sz w:val="24"/>
              </w:rPr>
              <w:t>Темы 1-15</w:t>
            </w:r>
          </w:p>
        </w:tc>
        <w:tc>
          <w:tcPr>
            <w:tcW w:w="2410" w:type="dxa"/>
          </w:tcPr>
          <w:p w14:paraId="25686D50" w14:textId="77777777" w:rsidR="00E646A8" w:rsidRPr="0099422C" w:rsidRDefault="00E646A8" w:rsidP="00E646A8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323653F4" w14:textId="77777777" w:rsidR="00E646A8" w:rsidRPr="0099422C" w:rsidRDefault="00E646A8" w:rsidP="00E646A8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Тестирование, экзамен</w:t>
            </w:r>
          </w:p>
        </w:tc>
      </w:tr>
    </w:tbl>
    <w:p w14:paraId="46F0AB07" w14:textId="77777777" w:rsidR="00D10C7C" w:rsidRDefault="00D10C7C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19DE077C" w14:textId="77777777" w:rsidR="00123839" w:rsidRDefault="0012383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75D1CEA6" w14:textId="77777777"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9A4DC8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0CF1B5C3" w14:textId="77777777" w:rsidR="002F325A" w:rsidRDefault="002F325A" w:rsidP="002D5CE7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14:paraId="2FD6AC45" w14:textId="77777777" w:rsidR="00D10C7C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14:paraId="599B8FE8" w14:textId="77777777" w:rsidR="002F325A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Style w:val="af2"/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34"/>
        <w:gridCol w:w="2268"/>
        <w:gridCol w:w="2694"/>
      </w:tblGrid>
      <w:tr w:rsidR="002F325A" w14:paraId="64AADB66" w14:textId="77777777" w:rsidTr="00632DD5">
        <w:tc>
          <w:tcPr>
            <w:tcW w:w="3119" w:type="dxa"/>
          </w:tcPr>
          <w:p w14:paraId="3FECA401" w14:textId="77777777" w:rsidR="002F325A" w:rsidRDefault="002F325A" w:rsidP="00632DD5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Оценочные средства</w:t>
            </w:r>
          </w:p>
        </w:tc>
        <w:tc>
          <w:tcPr>
            <w:tcW w:w="1134" w:type="dxa"/>
          </w:tcPr>
          <w:p w14:paraId="745C8357" w14:textId="77777777" w:rsidR="002F325A" w:rsidRDefault="002F325A" w:rsidP="00632DD5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Кол-во</w:t>
            </w:r>
          </w:p>
        </w:tc>
        <w:tc>
          <w:tcPr>
            <w:tcW w:w="2268" w:type="dxa"/>
          </w:tcPr>
          <w:p w14:paraId="1C279DAA" w14:textId="77777777" w:rsidR="002F325A" w:rsidRDefault="002F325A" w:rsidP="00632DD5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t>Min</w:t>
            </w:r>
            <w:r>
              <w:rPr>
                <w:b/>
                <w:i/>
                <w:szCs w:val="28"/>
              </w:rPr>
              <w:t>, баллов</w:t>
            </w:r>
          </w:p>
          <w:p w14:paraId="36D83C61" w14:textId="77777777" w:rsidR="00632DD5" w:rsidRPr="0065224B" w:rsidRDefault="00632DD5" w:rsidP="00632DD5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(базовый уровень)</w:t>
            </w:r>
          </w:p>
        </w:tc>
        <w:tc>
          <w:tcPr>
            <w:tcW w:w="2694" w:type="dxa"/>
          </w:tcPr>
          <w:p w14:paraId="209122DE" w14:textId="77777777" w:rsidR="002F325A" w:rsidRDefault="002F325A" w:rsidP="00632DD5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t>Max</w:t>
            </w:r>
            <w:r>
              <w:rPr>
                <w:b/>
                <w:i/>
                <w:szCs w:val="28"/>
              </w:rPr>
              <w:t>, баллов</w:t>
            </w:r>
          </w:p>
          <w:p w14:paraId="7AF35904" w14:textId="77777777" w:rsidR="00632DD5" w:rsidRPr="0065224B" w:rsidRDefault="00632DD5" w:rsidP="00632DD5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(повышенный уровень)</w:t>
            </w:r>
          </w:p>
        </w:tc>
      </w:tr>
      <w:tr w:rsidR="000B5C29" w14:paraId="53A6CA51" w14:textId="77777777" w:rsidTr="00C145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618" w14:textId="77777777" w:rsidR="000B5C29" w:rsidRPr="000B5C29" w:rsidRDefault="000B5C29" w:rsidP="000B5C29">
            <w:pPr>
              <w:ind w:firstLine="0"/>
              <w:rPr>
                <w:b/>
                <w:i/>
                <w:szCs w:val="28"/>
              </w:rPr>
            </w:pPr>
            <w:r w:rsidRPr="000B5C29">
              <w:rPr>
                <w:b/>
                <w:i/>
                <w:szCs w:val="2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89F" w14:textId="77777777" w:rsidR="000B5C29" w:rsidRPr="000B5C29" w:rsidRDefault="000B5C29" w:rsidP="000B5C29">
            <w:pPr>
              <w:ind w:firstLine="0"/>
              <w:jc w:val="center"/>
              <w:rPr>
                <w:b/>
                <w:i/>
                <w:szCs w:val="28"/>
              </w:rPr>
            </w:pPr>
            <w:r w:rsidRPr="000B5C29">
              <w:rPr>
                <w:b/>
                <w:i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48C" w14:textId="77777777" w:rsidR="000B5C29" w:rsidRPr="000B5C29" w:rsidRDefault="000B5C29" w:rsidP="000B5C29">
            <w:pPr>
              <w:ind w:firstLine="0"/>
              <w:jc w:val="center"/>
              <w:rPr>
                <w:b/>
                <w:i/>
                <w:szCs w:val="28"/>
              </w:rPr>
            </w:pPr>
            <w:r w:rsidRPr="000B5C29">
              <w:rPr>
                <w:b/>
                <w:i/>
                <w:szCs w:val="2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86D" w14:textId="77777777" w:rsidR="000B5C29" w:rsidRPr="000B5C29" w:rsidRDefault="000B5C29" w:rsidP="000B5C29">
            <w:pPr>
              <w:ind w:firstLine="0"/>
              <w:jc w:val="center"/>
              <w:rPr>
                <w:b/>
                <w:i/>
                <w:szCs w:val="28"/>
              </w:rPr>
            </w:pPr>
            <w:r w:rsidRPr="000B5C29">
              <w:rPr>
                <w:b/>
                <w:i/>
                <w:szCs w:val="28"/>
              </w:rPr>
              <w:t>60</w:t>
            </w:r>
          </w:p>
        </w:tc>
      </w:tr>
      <w:tr w:rsidR="000B5C29" w14:paraId="2033E41E" w14:textId="77777777" w:rsidTr="00C145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4C5" w14:textId="77777777" w:rsidR="000B5C29" w:rsidRPr="000B5C29" w:rsidRDefault="000B5C29" w:rsidP="000B5C29">
            <w:pPr>
              <w:ind w:firstLine="0"/>
              <w:rPr>
                <w:b/>
                <w:i/>
                <w:szCs w:val="28"/>
              </w:rPr>
            </w:pPr>
            <w:r w:rsidRPr="000B5C29">
              <w:rPr>
                <w:b/>
                <w:i/>
                <w:szCs w:val="28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042" w14:textId="77777777" w:rsidR="000B5C29" w:rsidRPr="000B5C29" w:rsidRDefault="000B5C29" w:rsidP="000B5C29">
            <w:pPr>
              <w:ind w:firstLine="0"/>
              <w:jc w:val="center"/>
              <w:rPr>
                <w:b/>
                <w:i/>
                <w:szCs w:val="28"/>
              </w:rPr>
            </w:pPr>
            <w:r w:rsidRPr="000B5C29">
              <w:rPr>
                <w:b/>
                <w:i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3E2" w14:textId="77777777" w:rsidR="000B5C29" w:rsidRPr="000B5C29" w:rsidRDefault="000B5C29" w:rsidP="000B5C29">
            <w:pPr>
              <w:ind w:firstLine="0"/>
              <w:jc w:val="center"/>
              <w:rPr>
                <w:b/>
                <w:i/>
                <w:szCs w:val="28"/>
              </w:rPr>
            </w:pPr>
            <w:r w:rsidRPr="000B5C29">
              <w:rPr>
                <w:b/>
                <w:i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220" w14:textId="77777777" w:rsidR="000B5C29" w:rsidRPr="000B5C29" w:rsidRDefault="000B5C29" w:rsidP="000B5C29">
            <w:pPr>
              <w:ind w:firstLine="0"/>
              <w:jc w:val="center"/>
              <w:rPr>
                <w:b/>
                <w:i/>
                <w:szCs w:val="28"/>
              </w:rPr>
            </w:pPr>
            <w:r w:rsidRPr="000B5C29">
              <w:rPr>
                <w:b/>
                <w:i/>
                <w:szCs w:val="28"/>
              </w:rPr>
              <w:t>40</w:t>
            </w:r>
          </w:p>
        </w:tc>
      </w:tr>
      <w:tr w:rsidR="000B5C29" w14:paraId="00A1ED9F" w14:textId="77777777" w:rsidTr="00632DD5">
        <w:tc>
          <w:tcPr>
            <w:tcW w:w="3119" w:type="dxa"/>
          </w:tcPr>
          <w:p w14:paraId="01C3191C" w14:textId="77777777" w:rsidR="000B5C29" w:rsidRDefault="000B5C29" w:rsidP="000B5C29">
            <w:pPr>
              <w:pStyle w:val="af9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Итого:</w:t>
            </w:r>
          </w:p>
        </w:tc>
        <w:tc>
          <w:tcPr>
            <w:tcW w:w="1134" w:type="dxa"/>
          </w:tcPr>
          <w:p w14:paraId="34A70237" w14:textId="77777777" w:rsidR="000B5C29" w:rsidRDefault="000B5C29" w:rsidP="000B5C29">
            <w:pPr>
              <w:pStyle w:val="af9"/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268" w:type="dxa"/>
          </w:tcPr>
          <w:p w14:paraId="060CD6EC" w14:textId="77777777" w:rsidR="000B5C29" w:rsidRDefault="000B5C29" w:rsidP="000B5C2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  <w:tc>
          <w:tcPr>
            <w:tcW w:w="2694" w:type="dxa"/>
          </w:tcPr>
          <w:p w14:paraId="359DC52C" w14:textId="77777777" w:rsidR="000B5C29" w:rsidRDefault="000B5C29" w:rsidP="000B5C29">
            <w:pPr>
              <w:pStyle w:val="af9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</w:tbl>
    <w:p w14:paraId="5F25AEEC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43B47C7C" w14:textId="77777777"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14:paraId="7E1883CD" w14:textId="77777777"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14:paraId="0D8538C0" w14:textId="77777777" w:rsidR="002F325A" w:rsidRDefault="002F325A" w:rsidP="002D5CE7">
      <w:pPr>
        <w:pStyle w:val="af9"/>
        <w:ind w:firstLine="0"/>
        <w:jc w:val="center"/>
        <w:rPr>
          <w:b/>
          <w:szCs w:val="28"/>
        </w:rPr>
        <w:sectPr w:rsidR="002F325A" w:rsidSect="009A4DC8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4ADED92B" w14:textId="77777777" w:rsidR="002F325A" w:rsidRPr="00A9070B" w:rsidRDefault="002F325A" w:rsidP="00E1148C">
      <w:pPr>
        <w:pStyle w:val="a5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E1148C" w14:paraId="390DF3C9" w14:textId="77777777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E2208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AC7DD4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63D739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A229" w14:textId="77777777"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B063C" w:rsidRPr="00E1148C" w14:paraId="7834EA5C" w14:textId="77777777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2748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D703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7078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9864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446" w14:textId="77777777" w:rsidR="000B063C" w:rsidRPr="00E1148C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E1148C" w:rsidRPr="00E1148C" w14:paraId="5F99A30C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D238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7F7D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="00E1148C"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3BF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319C" w14:textId="77777777" w:rsidR="00E1148C" w:rsidRPr="00E1148C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C304BE" w14:textId="77777777"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 xml:space="preserve">ечевые ошибки и </w:t>
            </w:r>
            <w:proofErr w:type="spellStart"/>
            <w:r w:rsidRPr="00E1148C">
              <w:rPr>
                <w:iCs/>
                <w:sz w:val="22"/>
                <w:szCs w:val="22"/>
              </w:rPr>
              <w:t>пр</w:t>
            </w:r>
            <w:proofErr w:type="spellEnd"/>
          </w:p>
        </w:tc>
      </w:tr>
      <w:tr w:rsidR="00E1148C" w:rsidRPr="00E1148C" w14:paraId="0F8019DF" w14:textId="77777777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DBC7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21A8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="00E1148C"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04FE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71BF" w14:textId="77777777"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086E66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E1148C" w:rsidRPr="00E1148C" w14:paraId="6E96489D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392F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8A41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="00E1148C"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B2B6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B474" w14:textId="77777777" w:rsidR="00E1148C" w:rsidRPr="00E1148C" w:rsidRDefault="00E1148C" w:rsidP="00E1148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92CC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F325A" w:rsidRPr="00E1148C" w14:paraId="4A2FB6E6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AB32" w14:textId="77777777" w:rsidR="002F325A" w:rsidRPr="00E1148C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4FE4" w14:textId="77777777" w:rsidR="002F325A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="002F325A"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B68B" w14:textId="77777777" w:rsidR="002F325A" w:rsidRPr="00E1148C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</w:t>
            </w:r>
            <w:r w:rsidR="00BD28C2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CEBC" w14:textId="77777777" w:rsidR="002F325A" w:rsidRPr="00E1148C" w:rsidRDefault="00E1148C" w:rsidP="00E1148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CCC8" w14:textId="77777777" w:rsidR="002F325A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23886FC5" w14:textId="77777777" w:rsidR="002F325A" w:rsidRDefault="002F325A" w:rsidP="00E1148C">
      <w:pPr>
        <w:pStyle w:val="af9"/>
        <w:ind w:firstLine="0"/>
        <w:rPr>
          <w:b/>
          <w:szCs w:val="28"/>
        </w:rPr>
      </w:pPr>
    </w:p>
    <w:p w14:paraId="4434A6B7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9A4DC8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32ECA5A1" w14:textId="77777777" w:rsidR="006A308A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3B9AE196" w14:textId="77777777" w:rsidR="006A308A" w:rsidRPr="008F46FF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F46FF">
        <w:rPr>
          <w:b/>
          <w:szCs w:val="28"/>
        </w:rPr>
        <w:t>Краткая характеристика оценочных средства</w:t>
      </w:r>
    </w:p>
    <w:p w14:paraId="3FCD1800" w14:textId="77777777" w:rsidR="006A308A" w:rsidRPr="004522A3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6A308A" w:rsidRPr="00AA3D78" w14:paraId="0C4E974C" w14:textId="77777777" w:rsidTr="00FF717B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E900B" w14:textId="77777777" w:rsidR="006A308A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№</w:t>
            </w:r>
          </w:p>
          <w:p w14:paraId="4188B9E2" w14:textId="77777777" w:rsidR="006A308A" w:rsidRPr="00AA3D78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FDC4F" w14:textId="77777777" w:rsidR="006A308A" w:rsidRPr="00AA3D78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387EF" w14:textId="77777777" w:rsidR="006A308A" w:rsidRPr="00AA3D78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2AF5F" w14:textId="77777777" w:rsidR="006A308A" w:rsidRPr="00AA3D78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Представление оценочного средства в фонде</w:t>
            </w:r>
          </w:p>
        </w:tc>
      </w:tr>
      <w:tr w:rsidR="006A308A" w:rsidRPr="00F939AB" w14:paraId="5373D8DF" w14:textId="77777777" w:rsidTr="00FF717B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EF289" w14:textId="77777777" w:rsidR="006A308A" w:rsidRPr="00F939AB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B46E3" w14:textId="77777777" w:rsidR="006A308A" w:rsidRPr="00F939AB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B597E" w14:textId="77777777" w:rsidR="006A308A" w:rsidRPr="00F939AB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5073F" w14:textId="77777777" w:rsidR="006A308A" w:rsidRPr="00F939AB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4</w:t>
            </w:r>
          </w:p>
        </w:tc>
      </w:tr>
      <w:tr w:rsidR="006A308A" w:rsidRPr="004522A3" w14:paraId="0FC06446" w14:textId="77777777" w:rsidTr="00FF717B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3CCD0" w14:textId="77777777" w:rsidR="006A308A" w:rsidRPr="004522A3" w:rsidRDefault="006A308A" w:rsidP="000B5C29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B5C29"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50D53" w14:textId="77777777" w:rsidR="006A308A" w:rsidRPr="004522A3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CE0BF" w14:textId="77777777" w:rsidR="006A308A" w:rsidRPr="004522A3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6F70B" w14:textId="77777777" w:rsidR="006A308A" w:rsidRPr="004522A3" w:rsidRDefault="006A308A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Фонд тестовых заданий</w:t>
            </w:r>
          </w:p>
        </w:tc>
      </w:tr>
      <w:tr w:rsidR="006A308A" w:rsidRPr="004522A3" w14:paraId="55E21C62" w14:textId="77777777" w:rsidTr="00FF717B"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38DE5" w14:textId="77777777" w:rsidR="006A308A" w:rsidRDefault="000B5C29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77A6F" w14:textId="77777777" w:rsidR="006A308A" w:rsidRPr="007A5C80" w:rsidRDefault="000B5C29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Экзамен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0D1E8" w14:textId="77777777" w:rsidR="006A308A" w:rsidRPr="007A5C80" w:rsidRDefault="000B5C29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Средство контроля, позволяющее оценить знания учащегося по учебной дисциплине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1AC76" w14:textId="77777777" w:rsidR="006A308A" w:rsidRPr="007A5C80" w:rsidRDefault="000B5C29" w:rsidP="00FF717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Перечень экзаменационных вопросов</w:t>
            </w:r>
          </w:p>
        </w:tc>
      </w:tr>
    </w:tbl>
    <w:p w14:paraId="5E67BCA2" w14:textId="77777777" w:rsidR="00F939AB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47854E0A" w14:textId="77777777" w:rsidR="0058441A" w:rsidRDefault="0058441A" w:rsidP="0058441A">
      <w:pPr>
        <w:shd w:val="clear" w:color="auto" w:fill="FFFFFF"/>
        <w:ind w:firstLine="0"/>
        <w:jc w:val="center"/>
        <w:rPr>
          <w:szCs w:val="28"/>
        </w:rPr>
      </w:pPr>
      <w:r>
        <w:rPr>
          <w:b/>
          <w:bCs/>
          <w:szCs w:val="28"/>
        </w:rPr>
        <w:lastRenderedPageBreak/>
        <w:t xml:space="preserve">Примерная форма экзаменационного билета при проведении экзамена в устной форме </w:t>
      </w:r>
      <w:r>
        <w:rPr>
          <w:b/>
          <w:bCs/>
          <w:szCs w:val="28"/>
          <w:vertAlign w:val="superscript"/>
        </w:rPr>
        <w:t>2</w:t>
      </w:r>
    </w:p>
    <w:p w14:paraId="600FB2C4" w14:textId="77777777" w:rsidR="0058441A" w:rsidRDefault="0058441A" w:rsidP="0058441A">
      <w:pPr>
        <w:shd w:val="clear" w:color="auto" w:fill="FFFFFF"/>
        <w:ind w:firstLine="0"/>
        <w:jc w:val="center"/>
        <w:rPr>
          <w:szCs w:val="28"/>
        </w:rPr>
      </w:pPr>
    </w:p>
    <w:p w14:paraId="554A00F0" w14:textId="77777777" w:rsidR="0058441A" w:rsidRDefault="0058441A" w:rsidP="0058441A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Направление подготовки/специальность: </w:t>
      </w:r>
      <w:r>
        <w:rPr>
          <w:szCs w:val="28"/>
          <w:u w:val="single"/>
        </w:rPr>
        <w:t>33.05.01 «Фармация»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1312DB12" w14:textId="77777777" w:rsidR="0058441A" w:rsidRDefault="0058441A" w:rsidP="0058441A">
      <w:pPr>
        <w:shd w:val="clear" w:color="auto" w:fill="FFFFFF"/>
        <w:ind w:left="5664" w:firstLine="6"/>
        <w:rPr>
          <w:sz w:val="20"/>
          <w:szCs w:val="20"/>
        </w:rPr>
      </w:pPr>
      <w:r>
        <w:rPr>
          <w:i/>
          <w:iCs/>
          <w:sz w:val="20"/>
          <w:szCs w:val="20"/>
        </w:rPr>
        <w:t>(код и наименование)</w:t>
      </w:r>
    </w:p>
    <w:p w14:paraId="556AF9E2" w14:textId="77777777" w:rsidR="0058441A" w:rsidRDefault="0058441A" w:rsidP="0058441A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Профиль/</w:t>
      </w:r>
      <w:proofErr w:type="gramStart"/>
      <w:r>
        <w:rPr>
          <w:szCs w:val="28"/>
        </w:rPr>
        <w:t xml:space="preserve">специализация: </w:t>
      </w:r>
      <w:r>
        <w:rPr>
          <w:bCs/>
          <w:szCs w:val="28"/>
          <w:u w:val="single"/>
        </w:rPr>
        <w:t xml:space="preserve"> Промышленная</w:t>
      </w:r>
      <w:proofErr w:type="gramEnd"/>
      <w:r>
        <w:rPr>
          <w:bCs/>
          <w:szCs w:val="28"/>
          <w:u w:val="single"/>
        </w:rPr>
        <w:t xml:space="preserve"> фармация</w:t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</w:p>
    <w:p w14:paraId="040143B9" w14:textId="77777777" w:rsidR="0058441A" w:rsidRDefault="0058441A" w:rsidP="0058441A">
      <w:pPr>
        <w:shd w:val="clear" w:color="auto" w:fill="FFFFFF"/>
        <w:ind w:left="4395" w:firstLine="141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(наименование)</w:t>
      </w:r>
    </w:p>
    <w:p w14:paraId="3F8FC3E8" w14:textId="77777777" w:rsidR="0058441A" w:rsidRDefault="0058441A" w:rsidP="0058441A">
      <w:pPr>
        <w:shd w:val="clear" w:color="auto" w:fill="FFFFFF"/>
        <w:ind w:firstLine="0"/>
        <w:rPr>
          <w:iCs/>
          <w:szCs w:val="28"/>
          <w:u w:val="single"/>
        </w:rPr>
      </w:pPr>
      <w:r>
        <w:rPr>
          <w:szCs w:val="28"/>
        </w:rPr>
        <w:t xml:space="preserve">Семестр </w:t>
      </w:r>
      <w:r>
        <w:rPr>
          <w:iCs/>
          <w:szCs w:val="28"/>
          <w:u w:val="single"/>
        </w:rPr>
        <w:t>3</w:t>
      </w:r>
    </w:p>
    <w:p w14:paraId="095B81DD" w14:textId="77777777" w:rsidR="0058441A" w:rsidRDefault="0058441A" w:rsidP="0058441A">
      <w:pPr>
        <w:shd w:val="clear" w:color="auto" w:fill="FFFFFF"/>
        <w:ind w:firstLine="0"/>
        <w:rPr>
          <w:szCs w:val="28"/>
        </w:rPr>
      </w:pPr>
    </w:p>
    <w:p w14:paraId="1691A1F3" w14:textId="77777777" w:rsidR="0058441A" w:rsidRDefault="0058441A" w:rsidP="0058441A">
      <w:pPr>
        <w:shd w:val="clear" w:color="auto" w:fill="FFFFFF"/>
        <w:ind w:firstLine="0"/>
        <w:jc w:val="right"/>
        <w:rPr>
          <w:szCs w:val="28"/>
        </w:rPr>
      </w:pPr>
      <w:r>
        <w:rPr>
          <w:szCs w:val="28"/>
        </w:rPr>
        <w:t>УТВЕРЖДАЮ</w:t>
      </w:r>
    </w:p>
    <w:p w14:paraId="6BFEB6A0" w14:textId="77777777" w:rsidR="0058441A" w:rsidRDefault="0058441A" w:rsidP="0058441A">
      <w:pPr>
        <w:shd w:val="clear" w:color="auto" w:fill="FFFFFF"/>
        <w:ind w:firstLine="0"/>
        <w:jc w:val="right"/>
        <w:rPr>
          <w:sz w:val="16"/>
          <w:szCs w:val="16"/>
        </w:rPr>
      </w:pPr>
    </w:p>
    <w:p w14:paraId="25B0FFAE" w14:textId="77777777" w:rsidR="0058441A" w:rsidRDefault="0058441A" w:rsidP="0058441A">
      <w:pPr>
        <w:shd w:val="clear" w:color="auto" w:fill="FFFFFF"/>
        <w:ind w:firstLine="0"/>
        <w:jc w:val="right"/>
        <w:rPr>
          <w:szCs w:val="28"/>
        </w:rPr>
      </w:pPr>
      <w:proofErr w:type="spellStart"/>
      <w:r>
        <w:rPr>
          <w:szCs w:val="28"/>
        </w:rPr>
        <w:t>Зав.кафедрой</w:t>
      </w:r>
      <w:proofErr w:type="spellEnd"/>
      <w:r>
        <w:rPr>
          <w:szCs w:val="28"/>
        </w:rPr>
        <w:t xml:space="preserve"> _____________ В.Ф. </w:t>
      </w:r>
      <w:proofErr w:type="spellStart"/>
      <w:r>
        <w:rPr>
          <w:szCs w:val="28"/>
        </w:rPr>
        <w:t>Сопин</w:t>
      </w:r>
      <w:proofErr w:type="spellEnd"/>
    </w:p>
    <w:p w14:paraId="124D6AE3" w14:textId="77777777" w:rsidR="0058441A" w:rsidRDefault="0058441A" w:rsidP="0058441A">
      <w:pPr>
        <w:shd w:val="clear" w:color="auto" w:fill="FFFFFF"/>
        <w:ind w:firstLine="0"/>
        <w:jc w:val="right"/>
        <w:rPr>
          <w:sz w:val="16"/>
          <w:szCs w:val="16"/>
        </w:rPr>
      </w:pPr>
    </w:p>
    <w:p w14:paraId="3F0A548A" w14:textId="77777777" w:rsidR="0058441A" w:rsidRDefault="0058441A" w:rsidP="0058441A">
      <w:pPr>
        <w:shd w:val="clear" w:color="auto" w:fill="FFFFFF"/>
        <w:ind w:firstLine="0"/>
        <w:jc w:val="right"/>
        <w:rPr>
          <w:szCs w:val="28"/>
        </w:rPr>
      </w:pPr>
      <w:proofErr w:type="gramStart"/>
      <w:r>
        <w:rPr>
          <w:szCs w:val="28"/>
        </w:rPr>
        <w:t>« _</w:t>
      </w:r>
      <w:proofErr w:type="gramEnd"/>
      <w:r>
        <w:rPr>
          <w:szCs w:val="28"/>
        </w:rPr>
        <w:t>____ » ______________ 2020 г.</w:t>
      </w:r>
    </w:p>
    <w:p w14:paraId="0A5A1651" w14:textId="77777777" w:rsidR="0058441A" w:rsidRDefault="0058441A" w:rsidP="0058441A">
      <w:pPr>
        <w:shd w:val="clear" w:color="auto" w:fill="FFFFFF"/>
        <w:ind w:firstLine="0"/>
        <w:jc w:val="right"/>
        <w:rPr>
          <w:szCs w:val="28"/>
        </w:rPr>
      </w:pPr>
    </w:p>
    <w:p w14:paraId="3D16CF48" w14:textId="77777777" w:rsidR="0058441A" w:rsidRDefault="0058441A" w:rsidP="0058441A">
      <w:pPr>
        <w:shd w:val="clear" w:color="auto" w:fill="FFFFFF"/>
        <w:ind w:firstLine="0"/>
        <w:jc w:val="right"/>
        <w:rPr>
          <w:szCs w:val="28"/>
        </w:rPr>
      </w:pPr>
    </w:p>
    <w:p w14:paraId="2F1ADD4A" w14:textId="77777777" w:rsidR="0058441A" w:rsidRDefault="0058441A" w:rsidP="0058441A">
      <w:pPr>
        <w:shd w:val="clear" w:color="auto" w:fill="FFFFFF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Экзаменационный билет № 1</w:t>
      </w:r>
    </w:p>
    <w:p w14:paraId="34A83B72" w14:textId="77777777" w:rsidR="0058441A" w:rsidRDefault="0058441A" w:rsidP="0058441A">
      <w:pPr>
        <w:shd w:val="clear" w:color="auto" w:fill="FFFFFF"/>
        <w:ind w:firstLine="0"/>
        <w:jc w:val="center"/>
        <w:rPr>
          <w:szCs w:val="28"/>
        </w:rPr>
      </w:pPr>
      <w:r>
        <w:rPr>
          <w:b/>
          <w:bCs/>
          <w:szCs w:val="28"/>
        </w:rPr>
        <w:t xml:space="preserve">По дисциплине Аналитическая химия и </w:t>
      </w:r>
      <w:r>
        <w:rPr>
          <w:b/>
          <w:bCs/>
          <w:szCs w:val="28"/>
        </w:rPr>
        <w:br/>
        <w:t>физико-химические методы анализа</w:t>
      </w:r>
    </w:p>
    <w:p w14:paraId="34FD5CE8" w14:textId="77777777" w:rsidR="0058441A" w:rsidRDefault="0058441A" w:rsidP="0058441A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1. Предмет аналитической химии. Значение аналитической химии в развитии естествознания, техники, экономики.</w:t>
      </w:r>
    </w:p>
    <w:p w14:paraId="76E1F79C" w14:textId="77777777" w:rsidR="0058441A" w:rsidRDefault="0058441A" w:rsidP="0058441A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Электрохимические методы анализа. Общая характеристика методов.</w:t>
      </w:r>
    </w:p>
    <w:p w14:paraId="55E518E0" w14:textId="77777777" w:rsidR="0058441A" w:rsidRDefault="0058441A" w:rsidP="0058441A">
      <w:pPr>
        <w:shd w:val="clear" w:color="auto" w:fill="FFFFFF"/>
        <w:ind w:firstLine="0"/>
        <w:rPr>
          <w:b/>
          <w:bCs/>
          <w:szCs w:val="28"/>
        </w:rPr>
      </w:pPr>
    </w:p>
    <w:p w14:paraId="50F8374B" w14:textId="77777777" w:rsidR="0058441A" w:rsidRDefault="0058441A" w:rsidP="0058441A">
      <w:pPr>
        <w:shd w:val="clear" w:color="auto" w:fill="FFFFFF"/>
        <w:ind w:firstLine="0"/>
        <w:rPr>
          <w:b/>
          <w:bCs/>
          <w:szCs w:val="28"/>
        </w:rPr>
      </w:pPr>
    </w:p>
    <w:p w14:paraId="5D6E23FE" w14:textId="77777777" w:rsidR="0058441A" w:rsidRDefault="0058441A" w:rsidP="0058441A">
      <w:pPr>
        <w:shd w:val="clear" w:color="auto" w:fill="FFFFFF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Вопросы для проведения экзамена</w:t>
      </w:r>
    </w:p>
    <w:p w14:paraId="6567A8C1" w14:textId="77777777" w:rsidR="0058441A" w:rsidRDefault="0058441A" w:rsidP="0058441A">
      <w:pPr>
        <w:shd w:val="clear" w:color="auto" w:fill="FFFFFF"/>
        <w:ind w:firstLine="0"/>
        <w:jc w:val="center"/>
        <w:rPr>
          <w:b/>
          <w:bCs/>
          <w:szCs w:val="28"/>
        </w:rPr>
      </w:pPr>
    </w:p>
    <w:p w14:paraId="54C1DA04" w14:textId="77777777" w:rsidR="0058441A" w:rsidRDefault="0058441A" w:rsidP="0058441A">
      <w:pPr>
        <w:pStyle w:val="af9"/>
        <w:rPr>
          <w:i/>
          <w:szCs w:val="28"/>
        </w:rPr>
      </w:pPr>
      <w:r>
        <w:rPr>
          <w:i/>
          <w:szCs w:val="28"/>
        </w:rPr>
        <w:t>ОПК-1.1 Знает теоретические основы, законы и соотношения химической термодинамики, электрохимии, химической кинетики, фазовых равновесий и переходов, термодинамики поверхностных явлений, основные методы исследования поверхностных явлений и дисперсных систем, основные методы и приемы пробоотбора и пробоподготовки, основные методы разделения и концентрирования веществ, основные принципы химических и физико-химических методов анализа</w:t>
      </w:r>
    </w:p>
    <w:p w14:paraId="2BD5A67E" w14:textId="77777777" w:rsidR="0058441A" w:rsidRDefault="0058441A" w:rsidP="0058441A">
      <w:pPr>
        <w:pStyle w:val="af9"/>
        <w:rPr>
          <w:szCs w:val="28"/>
        </w:rPr>
      </w:pPr>
    </w:p>
    <w:p w14:paraId="3E60FDD9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1. Предмет аналитической химии. </w:t>
      </w:r>
    </w:p>
    <w:p w14:paraId="29F75203" w14:textId="77777777" w:rsidR="0058441A" w:rsidRDefault="0058441A" w:rsidP="0058441A">
      <w:pPr>
        <w:pStyle w:val="af9"/>
        <w:ind w:firstLine="0"/>
        <w:rPr>
          <w:szCs w:val="28"/>
        </w:rPr>
      </w:pPr>
    </w:p>
    <w:p w14:paraId="10121150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>Ответ</w:t>
      </w:r>
      <w:r>
        <w:t xml:space="preserve"> </w:t>
      </w:r>
      <w:r>
        <w:rPr>
          <w:szCs w:val="28"/>
        </w:rPr>
        <w:t>аналитическая химия – это наука о методах и средствах получения информации о химическом составе вещества, и разрабатывающая способы анализа различных объектов.</w:t>
      </w:r>
    </w:p>
    <w:p w14:paraId="202EE3D6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41E73DF1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2. Основные стадии химического анализа.</w:t>
      </w:r>
    </w:p>
    <w:p w14:paraId="5F401F0A" w14:textId="77777777" w:rsidR="0058441A" w:rsidRDefault="0058441A" w:rsidP="0058441A">
      <w:pPr>
        <w:pStyle w:val="af9"/>
        <w:ind w:firstLine="0"/>
        <w:rPr>
          <w:szCs w:val="28"/>
        </w:rPr>
      </w:pPr>
    </w:p>
    <w:p w14:paraId="39F3B054" w14:textId="77777777" w:rsidR="0058441A" w:rsidRDefault="0058441A" w:rsidP="0058441A">
      <w:pPr>
        <w:pStyle w:val="a5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</w:p>
    <w:p w14:paraId="54C05D5B" w14:textId="77777777" w:rsidR="0058441A" w:rsidRDefault="0058441A" w:rsidP="0058441A">
      <w:pPr>
        <w:pStyle w:val="a5"/>
        <w:rPr>
          <w:iCs/>
          <w:szCs w:val="28"/>
        </w:rPr>
      </w:pPr>
      <w:r>
        <w:rPr>
          <w:szCs w:val="28"/>
        </w:rPr>
        <w:t>Основные стадии химического анализа</w:t>
      </w:r>
      <w:r>
        <w:rPr>
          <w:iCs/>
          <w:szCs w:val="28"/>
        </w:rPr>
        <w:t xml:space="preserve"> включают: </w:t>
      </w:r>
      <w:r>
        <w:rPr>
          <w:szCs w:val="28"/>
        </w:rPr>
        <w:t>Пробоотбор, подготовка пробы к анализу, химическая реакция, детекция,</w:t>
      </w:r>
      <w:r>
        <w:rPr>
          <w:iCs/>
          <w:szCs w:val="28"/>
        </w:rPr>
        <w:t xml:space="preserve"> </w:t>
      </w:r>
      <w:r>
        <w:rPr>
          <w:szCs w:val="28"/>
        </w:rPr>
        <w:t>регистрация, расшифровка результатов, вывод.</w:t>
      </w:r>
    </w:p>
    <w:p w14:paraId="72CA59E7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57E7D7B2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3. Основные характеристики метода анализа: селективность. </w:t>
      </w:r>
    </w:p>
    <w:p w14:paraId="744AAD57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 </w:t>
      </w:r>
    </w:p>
    <w:p w14:paraId="6FE8CF19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>Ответ</w:t>
      </w:r>
      <w:r>
        <w:rPr>
          <w:szCs w:val="28"/>
        </w:rPr>
        <w:t xml:space="preserve"> </w:t>
      </w:r>
    </w:p>
    <w:p w14:paraId="515DF2E2" w14:textId="77777777" w:rsidR="0058441A" w:rsidRDefault="0058441A" w:rsidP="0058441A">
      <w:pPr>
        <w:pStyle w:val="af9"/>
        <w:rPr>
          <w:szCs w:val="28"/>
        </w:rPr>
      </w:pPr>
      <w:r>
        <w:rPr>
          <w:szCs w:val="28"/>
        </w:rPr>
        <w:t xml:space="preserve">Селективность – избирательность аналитической реакции. Селективность характеризует возможность определения компонента в присутствие других. </w:t>
      </w:r>
    </w:p>
    <w:p w14:paraId="1C3BAB3C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3824DC30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4. Классификация гравиметрического анализа.</w:t>
      </w:r>
    </w:p>
    <w:p w14:paraId="791FEA89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8758673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Гравиметрические методы подразделяют на методы осаждения, отгонки и выделения. </w:t>
      </w:r>
    </w:p>
    <w:p w14:paraId="2FB3CD35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1FD44585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5. Равновесие в системе раствор - осадок. </w:t>
      </w:r>
    </w:p>
    <w:p w14:paraId="2D7BBBEF" w14:textId="77777777" w:rsidR="0058441A" w:rsidRDefault="0058441A" w:rsidP="0058441A">
      <w:pPr>
        <w:pStyle w:val="af9"/>
        <w:ind w:firstLine="0"/>
        <w:rPr>
          <w:szCs w:val="28"/>
        </w:rPr>
      </w:pPr>
    </w:p>
    <w:p w14:paraId="7EE597A3" w14:textId="77777777" w:rsidR="0058441A" w:rsidRDefault="0058441A" w:rsidP="0058441A">
      <w:pPr>
        <w:pStyle w:val="af9"/>
        <w:tabs>
          <w:tab w:val="left" w:pos="425"/>
        </w:tabs>
        <w:ind w:firstLine="0"/>
        <w:rPr>
          <w:b/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Раствор, находящийся в динамическом равновесии с твердой фазой, называется </w:t>
      </w:r>
      <w:r>
        <w:rPr>
          <w:b/>
          <w:i/>
          <w:szCs w:val="28"/>
        </w:rPr>
        <w:t>насыщенным.</w:t>
      </w:r>
    </w:p>
    <w:p w14:paraId="48F743EC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0F58A60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6. Методы титриметрического анализа. </w:t>
      </w:r>
    </w:p>
    <w:p w14:paraId="76CA7650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029DB6A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Титриметрический анализ– это способ определения объема </w:t>
      </w:r>
      <w:proofErr w:type="gramStart"/>
      <w:r>
        <w:rPr>
          <w:szCs w:val="28"/>
        </w:rPr>
        <w:t>реагента ,</w:t>
      </w:r>
      <w:proofErr w:type="gramEnd"/>
      <w:r>
        <w:rPr>
          <w:szCs w:val="28"/>
        </w:rPr>
        <w:t xml:space="preserve"> затраченного на реакцию с определяемым веществом.</w:t>
      </w:r>
    </w:p>
    <w:p w14:paraId="70D35130" w14:textId="77777777" w:rsidR="0058441A" w:rsidRDefault="0058441A" w:rsidP="0058441A">
      <w:pPr>
        <w:pStyle w:val="af9"/>
        <w:ind w:firstLine="0"/>
        <w:rPr>
          <w:szCs w:val="28"/>
        </w:rPr>
      </w:pPr>
    </w:p>
    <w:p w14:paraId="75DE9CEA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7. Кислотно-основное </w:t>
      </w:r>
      <w:r>
        <w:rPr>
          <w:szCs w:val="28"/>
          <w:u w:val="single"/>
        </w:rPr>
        <w:t>титрование</w:t>
      </w:r>
      <w:r>
        <w:rPr>
          <w:szCs w:val="28"/>
        </w:rPr>
        <w:t xml:space="preserve">. </w:t>
      </w:r>
    </w:p>
    <w:p w14:paraId="7836AE39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Метод кислотно-основного титрования основан на реакциях кислотно-основного взаимодействия между определяемым веществом и </w:t>
      </w:r>
      <w:proofErr w:type="spellStart"/>
      <w:r>
        <w:rPr>
          <w:szCs w:val="28"/>
        </w:rPr>
        <w:t>титрантом</w:t>
      </w:r>
      <w:proofErr w:type="spellEnd"/>
      <w:r>
        <w:rPr>
          <w:szCs w:val="28"/>
        </w:rPr>
        <w:t>.</w:t>
      </w:r>
    </w:p>
    <w:p w14:paraId="64C6AC3A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34CA2016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8. Окислительно-восстановительное титрование. </w:t>
      </w:r>
    </w:p>
    <w:p w14:paraId="493DBEDD" w14:textId="77777777" w:rsidR="0058441A" w:rsidRDefault="0058441A" w:rsidP="0058441A">
      <w:pPr>
        <w:pStyle w:val="af9"/>
        <w:ind w:firstLine="0"/>
        <w:rPr>
          <w:szCs w:val="28"/>
        </w:rPr>
      </w:pPr>
    </w:p>
    <w:p w14:paraId="60CFFA14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Окислительно-восстановительное титрование основано на использовании окислительно-восстановительных реакций, сопровождающихся переходом электронов между участниками реакции. </w:t>
      </w:r>
    </w:p>
    <w:p w14:paraId="25B9AA48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5EC65DE7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Комплексометрическое</w:t>
      </w:r>
      <w:proofErr w:type="spellEnd"/>
      <w:r>
        <w:rPr>
          <w:szCs w:val="28"/>
        </w:rPr>
        <w:t xml:space="preserve"> титрование. </w:t>
      </w:r>
    </w:p>
    <w:p w14:paraId="7B0D4746" w14:textId="77777777" w:rsidR="0058441A" w:rsidRDefault="0058441A" w:rsidP="0058441A">
      <w:pPr>
        <w:pStyle w:val="af9"/>
        <w:ind w:firstLine="0"/>
        <w:rPr>
          <w:szCs w:val="28"/>
        </w:rPr>
      </w:pPr>
    </w:p>
    <w:p w14:paraId="477438E6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 w:val="24"/>
        </w:rPr>
        <w:t>К</w:t>
      </w:r>
      <w:r>
        <w:rPr>
          <w:szCs w:val="28"/>
        </w:rPr>
        <w:t xml:space="preserve">омплексонометрия основана на реакциях образования растворимых комплексов. </w:t>
      </w:r>
    </w:p>
    <w:p w14:paraId="50B79BC2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2EDF30E7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10. Электрохимические методы анализа. </w:t>
      </w:r>
    </w:p>
    <w:p w14:paraId="4363D613" w14:textId="77777777" w:rsidR="0058441A" w:rsidRDefault="0058441A" w:rsidP="0058441A">
      <w:pPr>
        <w:pStyle w:val="af9"/>
        <w:ind w:firstLine="0"/>
        <w:rPr>
          <w:szCs w:val="28"/>
        </w:rPr>
      </w:pPr>
    </w:p>
    <w:p w14:paraId="68186DAB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>Ответ Э</w:t>
      </w:r>
      <w:r>
        <w:rPr>
          <w:szCs w:val="28"/>
        </w:rPr>
        <w:t xml:space="preserve">лектрохимические методы анализа и исследования основаны на изучении и использовании процессов, протекающих на поверхности электрода или в </w:t>
      </w:r>
      <w:proofErr w:type="spellStart"/>
      <w:r>
        <w:rPr>
          <w:szCs w:val="28"/>
        </w:rPr>
        <w:t>приэлектродном</w:t>
      </w:r>
      <w:proofErr w:type="spellEnd"/>
      <w:r>
        <w:rPr>
          <w:szCs w:val="28"/>
        </w:rPr>
        <w:t xml:space="preserve"> пространстве.</w:t>
      </w:r>
    </w:p>
    <w:p w14:paraId="0C342000" w14:textId="77777777" w:rsidR="0058441A" w:rsidRDefault="0058441A" w:rsidP="0058441A">
      <w:pPr>
        <w:pStyle w:val="af9"/>
        <w:rPr>
          <w:b/>
          <w:i/>
          <w:szCs w:val="28"/>
        </w:rPr>
      </w:pPr>
    </w:p>
    <w:p w14:paraId="46BC6289" w14:textId="77777777" w:rsidR="0058441A" w:rsidRDefault="0058441A" w:rsidP="0058441A">
      <w:pPr>
        <w:pStyle w:val="af9"/>
        <w:ind w:firstLine="0"/>
        <w:rPr>
          <w:szCs w:val="28"/>
        </w:rPr>
      </w:pPr>
    </w:p>
    <w:p w14:paraId="441D06FF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11. Спектроскопические методы анализа. </w:t>
      </w:r>
    </w:p>
    <w:p w14:paraId="28A24DB0" w14:textId="77777777" w:rsidR="0058441A" w:rsidRDefault="0058441A" w:rsidP="0058441A">
      <w:pPr>
        <w:pStyle w:val="af9"/>
        <w:ind w:firstLine="0"/>
        <w:rPr>
          <w:szCs w:val="28"/>
        </w:rPr>
      </w:pPr>
    </w:p>
    <w:p w14:paraId="758B25BC" w14:textId="77777777" w:rsidR="0058441A" w:rsidRDefault="0058441A" w:rsidP="0058441A">
      <w:pPr>
        <w:pStyle w:val="af9"/>
        <w:ind w:firstLine="0"/>
        <w:rPr>
          <w:szCs w:val="28"/>
        </w:rPr>
      </w:pPr>
      <w:proofErr w:type="gramStart"/>
      <w:r>
        <w:rPr>
          <w:b/>
          <w:i/>
          <w:szCs w:val="28"/>
        </w:rPr>
        <w:t>Ответ</w:t>
      </w:r>
      <w:proofErr w:type="gramEnd"/>
      <w:r>
        <w:rPr>
          <w:b/>
          <w:i/>
          <w:szCs w:val="28"/>
        </w:rPr>
        <w:t xml:space="preserve"> </w:t>
      </w:r>
      <w:r>
        <w:rPr>
          <w:szCs w:val="28"/>
        </w:rPr>
        <w:t xml:space="preserve">Все спектроскопические методы основаны на взаимодействии атомов, молекул или ионов, входящих в состав анализируемого вещества, с электромагнитным излучением. </w:t>
      </w:r>
    </w:p>
    <w:p w14:paraId="7633A477" w14:textId="77777777" w:rsidR="0058441A" w:rsidRDefault="0058441A" w:rsidP="0058441A">
      <w:pPr>
        <w:pStyle w:val="af9"/>
        <w:rPr>
          <w:szCs w:val="28"/>
        </w:rPr>
      </w:pPr>
    </w:p>
    <w:p w14:paraId="36395D25" w14:textId="77777777" w:rsidR="0058441A" w:rsidRDefault="0058441A" w:rsidP="0058441A">
      <w:pPr>
        <w:pStyle w:val="af9"/>
        <w:rPr>
          <w:szCs w:val="28"/>
        </w:rPr>
      </w:pPr>
    </w:p>
    <w:p w14:paraId="51B72E48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12. Фотоколориметрический анализ.</w:t>
      </w:r>
    </w:p>
    <w:p w14:paraId="7B7751D3" w14:textId="77777777" w:rsidR="0058441A" w:rsidRDefault="0058441A" w:rsidP="0058441A">
      <w:pPr>
        <w:pStyle w:val="af9"/>
        <w:ind w:firstLine="0"/>
        <w:rPr>
          <w:szCs w:val="28"/>
        </w:rPr>
      </w:pPr>
    </w:p>
    <w:p w14:paraId="2B8B0B68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Фотоколориметрический анализ (молекулярная абсорбционная спектроскопия) относится к оптическим методам анализа. Метод основан на способности вещества поглощать электромагнитное излучение оптического диапазона. </w:t>
      </w:r>
    </w:p>
    <w:p w14:paraId="10416316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3782EF5A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13. Атомно-абсорбционный спектральный анализ. </w:t>
      </w:r>
    </w:p>
    <w:p w14:paraId="3525178D" w14:textId="77777777" w:rsidR="0058441A" w:rsidRDefault="0058441A" w:rsidP="0058441A">
      <w:pPr>
        <w:pStyle w:val="af9"/>
        <w:ind w:firstLine="0"/>
        <w:rPr>
          <w:szCs w:val="28"/>
        </w:rPr>
      </w:pPr>
    </w:p>
    <w:p w14:paraId="6B055D7A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Атомно-абсорбционная спектрометрия (ААС) основана на поглощении излучения оптического диапазона невозбужденными свободными атомами. </w:t>
      </w:r>
    </w:p>
    <w:p w14:paraId="47E008AE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78B9E2AF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14. Хроматография. </w:t>
      </w:r>
    </w:p>
    <w:p w14:paraId="0E3A4DDC" w14:textId="77777777" w:rsidR="0058441A" w:rsidRDefault="0058441A" w:rsidP="0058441A">
      <w:pPr>
        <w:pStyle w:val="af9"/>
        <w:ind w:firstLine="0"/>
        <w:rPr>
          <w:szCs w:val="28"/>
        </w:rPr>
      </w:pPr>
    </w:p>
    <w:p w14:paraId="6DC9B52E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Хроматография – методы разделения и анализа смеси веществ, основанные на различной сорбции компонентов анализируемой смеси (подвижной фазы) определенным сорбентом (неподвижной фазой). </w:t>
      </w:r>
    </w:p>
    <w:p w14:paraId="6E3891C1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0B3C969F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15. Уравнение Нернста.</w:t>
      </w:r>
    </w:p>
    <w:p w14:paraId="2E6B0ED4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C24B647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>Уравнение Нернста описывает зависимость окислительно-восстановительный потенциал системы от стандартного потенциала, концентрации окисленной и восстановленной форм вещества и температуры раствора.</w:t>
      </w:r>
    </w:p>
    <w:p w14:paraId="0771A4C7" w14:textId="77777777" w:rsidR="0058441A" w:rsidRDefault="0058441A" w:rsidP="0058441A">
      <w:pPr>
        <w:pStyle w:val="af9"/>
        <w:ind w:firstLine="0"/>
        <w:rPr>
          <w:szCs w:val="28"/>
        </w:rPr>
      </w:pPr>
    </w:p>
    <w:p w14:paraId="2DCB17BF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16. Теория </w:t>
      </w:r>
      <w:proofErr w:type="spellStart"/>
      <w:r>
        <w:rPr>
          <w:szCs w:val="28"/>
        </w:rPr>
        <w:t>Бренстеда-Лоури</w:t>
      </w:r>
      <w:proofErr w:type="spellEnd"/>
      <w:r>
        <w:rPr>
          <w:szCs w:val="28"/>
        </w:rPr>
        <w:t>.</w:t>
      </w:r>
    </w:p>
    <w:p w14:paraId="635ACFBA" w14:textId="77777777" w:rsidR="0058441A" w:rsidRDefault="0058441A" w:rsidP="0058441A">
      <w:pPr>
        <w:pStyle w:val="af9"/>
        <w:ind w:firstLine="0"/>
        <w:rPr>
          <w:szCs w:val="28"/>
        </w:rPr>
      </w:pPr>
    </w:p>
    <w:p w14:paraId="2DE00E81" w14:textId="77777777" w:rsidR="0058441A" w:rsidRDefault="0058441A" w:rsidP="0058441A">
      <w:pPr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Согласно теории </w:t>
      </w:r>
      <w:proofErr w:type="spellStart"/>
      <w:r>
        <w:rPr>
          <w:szCs w:val="28"/>
        </w:rPr>
        <w:t>Бренстеда-</w:t>
      </w:r>
      <w:proofErr w:type="gramStart"/>
      <w:r>
        <w:rPr>
          <w:szCs w:val="28"/>
        </w:rPr>
        <w:t>Лоури</w:t>
      </w:r>
      <w:proofErr w:type="spellEnd"/>
      <w:r>
        <w:rPr>
          <w:szCs w:val="28"/>
        </w:rPr>
        <w:t>:  к</w:t>
      </w:r>
      <w:r>
        <w:rPr>
          <w:b/>
          <w:i/>
          <w:szCs w:val="28"/>
        </w:rPr>
        <w:t>ислота</w:t>
      </w:r>
      <w:proofErr w:type="gramEnd"/>
      <w:r>
        <w:rPr>
          <w:szCs w:val="28"/>
        </w:rPr>
        <w:t xml:space="preserve">- это вещество способное отщеплять протоны. </w:t>
      </w:r>
      <w:r>
        <w:rPr>
          <w:b/>
          <w:i/>
          <w:szCs w:val="28"/>
        </w:rPr>
        <w:t>Основание</w:t>
      </w:r>
      <w:r>
        <w:rPr>
          <w:szCs w:val="28"/>
        </w:rPr>
        <w:t xml:space="preserve"> – это вещество способное присоединять протоны. </w:t>
      </w:r>
    </w:p>
    <w:p w14:paraId="07992EFA" w14:textId="77777777" w:rsidR="0058441A" w:rsidRDefault="0058441A" w:rsidP="0058441A">
      <w:pPr>
        <w:pStyle w:val="af9"/>
        <w:rPr>
          <w:szCs w:val="28"/>
        </w:rPr>
      </w:pPr>
    </w:p>
    <w:p w14:paraId="1AABE492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17. Молекулярная абсорбционная спектроскопия.</w:t>
      </w:r>
    </w:p>
    <w:p w14:paraId="4F6C6DE9" w14:textId="77777777" w:rsidR="0058441A" w:rsidRDefault="0058441A" w:rsidP="0058441A">
      <w:pPr>
        <w:pStyle w:val="af9"/>
        <w:ind w:firstLine="0"/>
        <w:rPr>
          <w:szCs w:val="28"/>
        </w:rPr>
      </w:pPr>
    </w:p>
    <w:p w14:paraId="0DC15851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Молекулярная абсорбционная спектроскопия основана на поглощении электромагнитного излучения веществами. </w:t>
      </w:r>
    </w:p>
    <w:p w14:paraId="4D65D8A4" w14:textId="77777777" w:rsidR="0058441A" w:rsidRDefault="0058441A" w:rsidP="0058441A">
      <w:pPr>
        <w:pStyle w:val="af9"/>
        <w:rPr>
          <w:szCs w:val="28"/>
        </w:rPr>
      </w:pPr>
    </w:p>
    <w:p w14:paraId="5734F4C7" w14:textId="77777777" w:rsidR="0058441A" w:rsidRDefault="0058441A" w:rsidP="0058441A">
      <w:pPr>
        <w:pStyle w:val="af9"/>
        <w:rPr>
          <w:i/>
          <w:szCs w:val="28"/>
        </w:rPr>
      </w:pPr>
      <w:r>
        <w:rPr>
          <w:i/>
          <w:szCs w:val="28"/>
        </w:rPr>
        <w:lastRenderedPageBreak/>
        <w:t>ОПК-1.2 Умеет выполнять основные химические операции, применять основные химические и физико-химические методы анализа, использовать справочные данные, законы и количественные соотношения общей и неорганической, органической, физической, коллоидной, аналитической химии для решения профессиональных задач</w:t>
      </w:r>
    </w:p>
    <w:p w14:paraId="259F5108" w14:textId="77777777" w:rsidR="0058441A" w:rsidRDefault="0058441A" w:rsidP="0058441A">
      <w:pPr>
        <w:pStyle w:val="af9"/>
        <w:ind w:firstLine="0"/>
        <w:rPr>
          <w:szCs w:val="28"/>
        </w:rPr>
      </w:pPr>
    </w:p>
    <w:p w14:paraId="6BF47878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1. Методы в</w:t>
      </w:r>
      <w:r>
        <w:rPr>
          <w:b/>
          <w:szCs w:val="28"/>
        </w:rPr>
        <w:t xml:space="preserve"> </w:t>
      </w:r>
      <w:r>
        <w:rPr>
          <w:bCs/>
          <w:szCs w:val="28"/>
        </w:rPr>
        <w:t>зависимости от количества анализируемого вещества.</w:t>
      </w:r>
    </w:p>
    <w:p w14:paraId="1CBE8842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47E1EC5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Ответ: </w:t>
      </w:r>
      <w:r>
        <w:rPr>
          <w:szCs w:val="28"/>
        </w:rPr>
        <w:t xml:space="preserve">различают следующие методы: макрометод, </w:t>
      </w:r>
      <w:proofErr w:type="spellStart"/>
      <w:r>
        <w:rPr>
          <w:szCs w:val="28"/>
        </w:rPr>
        <w:t>полумикрометод</w:t>
      </w:r>
      <w:proofErr w:type="spellEnd"/>
      <w:r>
        <w:rPr>
          <w:szCs w:val="28"/>
        </w:rPr>
        <w:t xml:space="preserve">, микрометод, </w:t>
      </w:r>
      <w:proofErr w:type="spellStart"/>
      <w:r>
        <w:rPr>
          <w:szCs w:val="28"/>
        </w:rPr>
        <w:t>ультрамикрометод</w:t>
      </w:r>
      <w:proofErr w:type="spellEnd"/>
      <w:r>
        <w:rPr>
          <w:szCs w:val="28"/>
        </w:rPr>
        <w:t>.</w:t>
      </w:r>
    </w:p>
    <w:p w14:paraId="056F60C2" w14:textId="77777777" w:rsidR="0058441A" w:rsidRDefault="0058441A" w:rsidP="0058441A">
      <w:pPr>
        <w:pStyle w:val="af9"/>
        <w:ind w:firstLine="0"/>
        <w:rPr>
          <w:szCs w:val="28"/>
        </w:rPr>
      </w:pPr>
    </w:p>
    <w:p w14:paraId="1CDFA940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Обеспечение химического анализа: степень чистоты.</w:t>
      </w:r>
    </w:p>
    <w:p w14:paraId="4B6CCD9F" w14:textId="77777777" w:rsidR="0058441A" w:rsidRDefault="0058441A" w:rsidP="0058441A">
      <w:pPr>
        <w:pStyle w:val="af9"/>
        <w:ind w:firstLine="0"/>
        <w:rPr>
          <w:szCs w:val="28"/>
        </w:rPr>
      </w:pPr>
    </w:p>
    <w:p w14:paraId="281930A5" w14:textId="77777777" w:rsidR="0058441A" w:rsidRDefault="0058441A" w:rsidP="0058441A">
      <w:pPr>
        <w:pStyle w:val="a5"/>
        <w:ind w:firstLine="0"/>
        <w:rPr>
          <w:szCs w:val="28"/>
        </w:rPr>
      </w:pPr>
      <w:r>
        <w:rPr>
          <w:b/>
          <w:i/>
          <w:szCs w:val="28"/>
        </w:rPr>
        <w:t xml:space="preserve">Ответ: </w:t>
      </w:r>
      <w:r>
        <w:rPr>
          <w:szCs w:val="28"/>
        </w:rPr>
        <w:t>Классификация чистоты веществ: обычные вещества, химически чистые, особой чистоты.</w:t>
      </w:r>
    </w:p>
    <w:p w14:paraId="696BE249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6AD4FB22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3.</w:t>
      </w:r>
      <w:r>
        <w:t xml:space="preserve"> Пробоподготовка. </w:t>
      </w:r>
    </w:p>
    <w:p w14:paraId="07B347C8" w14:textId="77777777" w:rsidR="0058441A" w:rsidRDefault="0058441A" w:rsidP="0058441A">
      <w:pPr>
        <w:pStyle w:val="af9"/>
        <w:ind w:firstLine="0"/>
        <w:rPr>
          <w:szCs w:val="28"/>
        </w:rPr>
      </w:pPr>
    </w:p>
    <w:p w14:paraId="03D58406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Пробоподготовка – совокупность процедур, проводимых с целью подготовки пробы к определению показателей состава и свойств веществ и материалов. </w:t>
      </w:r>
    </w:p>
    <w:p w14:paraId="31368EC8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151055C4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4. Приемы титрования.</w:t>
      </w:r>
    </w:p>
    <w:p w14:paraId="2EB70224" w14:textId="77777777" w:rsidR="0058441A" w:rsidRDefault="0058441A" w:rsidP="0058441A">
      <w:pPr>
        <w:pStyle w:val="af9"/>
        <w:ind w:firstLine="0"/>
        <w:rPr>
          <w:szCs w:val="28"/>
        </w:rPr>
      </w:pPr>
    </w:p>
    <w:p w14:paraId="3DD9F2EC" w14:textId="77777777" w:rsidR="0058441A" w:rsidRDefault="0058441A" w:rsidP="0058441A">
      <w:pPr>
        <w:pStyle w:val="af9"/>
        <w:ind w:firstLine="0"/>
        <w:rPr>
          <w:szCs w:val="28"/>
        </w:rPr>
      </w:pPr>
      <w:proofErr w:type="gramStart"/>
      <w:r>
        <w:rPr>
          <w:b/>
          <w:i/>
          <w:szCs w:val="28"/>
        </w:rPr>
        <w:t>Ответ</w:t>
      </w:r>
      <w:proofErr w:type="gramEnd"/>
      <w:r>
        <w:rPr>
          <w:b/>
          <w:i/>
          <w:szCs w:val="28"/>
        </w:rPr>
        <w:t xml:space="preserve"> </w:t>
      </w:r>
      <w:r>
        <w:rPr>
          <w:szCs w:val="28"/>
        </w:rPr>
        <w:t xml:space="preserve">Можно выделить следующие </w:t>
      </w:r>
      <w:r>
        <w:rPr>
          <w:i/>
          <w:szCs w:val="28"/>
        </w:rPr>
        <w:t>с</w:t>
      </w:r>
      <w:r>
        <w:rPr>
          <w:rFonts w:hint="eastAsia"/>
          <w:szCs w:val="28"/>
        </w:rPr>
        <w:t>пособы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титрования</w:t>
      </w:r>
      <w:r>
        <w:rPr>
          <w:szCs w:val="28"/>
        </w:rPr>
        <w:t xml:space="preserve">: </w:t>
      </w:r>
      <w:r>
        <w:rPr>
          <w:rFonts w:hint="eastAsia"/>
          <w:szCs w:val="28"/>
        </w:rPr>
        <w:t>прямое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титрование</w:t>
      </w:r>
      <w:r>
        <w:rPr>
          <w:szCs w:val="28"/>
        </w:rPr>
        <w:t xml:space="preserve">, титрование по остатку, </w:t>
      </w:r>
      <w:r>
        <w:rPr>
          <w:rFonts w:hint="eastAsia"/>
          <w:szCs w:val="28"/>
        </w:rPr>
        <w:t>титрование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заместителя</w:t>
      </w:r>
      <w:r>
        <w:rPr>
          <w:szCs w:val="28"/>
        </w:rPr>
        <w:t>.</w:t>
      </w:r>
    </w:p>
    <w:p w14:paraId="6D492B63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2B126522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5. Буферные растворы.</w:t>
      </w:r>
    </w:p>
    <w:p w14:paraId="7BBEA00A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B0EA5E7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Буферные растворы – это такие растворы, которые поддерживают постоянное значение </w:t>
      </w:r>
      <w:r>
        <w:rPr>
          <w:szCs w:val="28"/>
          <w:lang w:val="en-US"/>
        </w:rPr>
        <w:t>pH</w:t>
      </w:r>
      <w:r>
        <w:rPr>
          <w:szCs w:val="28"/>
        </w:rPr>
        <w:t xml:space="preserve">. </w:t>
      </w:r>
    </w:p>
    <w:p w14:paraId="5BFF7BF0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73428B0A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6. Способы обнаружения точки эквивалентности.</w:t>
      </w:r>
    </w:p>
    <w:p w14:paraId="5ADCEB34" w14:textId="77777777" w:rsidR="0058441A" w:rsidRDefault="0058441A" w:rsidP="0058441A">
      <w:pPr>
        <w:pStyle w:val="af9"/>
        <w:ind w:firstLine="0"/>
        <w:rPr>
          <w:szCs w:val="28"/>
        </w:rPr>
      </w:pPr>
    </w:p>
    <w:p w14:paraId="68380B5F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Ответ: </w:t>
      </w:r>
      <w:r>
        <w:rPr>
          <w:szCs w:val="28"/>
        </w:rPr>
        <w:t xml:space="preserve">способы фиксирования точки эквивалентности: </w:t>
      </w:r>
      <w:proofErr w:type="spellStart"/>
      <w:r>
        <w:rPr>
          <w:szCs w:val="28"/>
        </w:rPr>
        <w:t>безиндикаторным</w:t>
      </w:r>
      <w:proofErr w:type="spellEnd"/>
      <w:r>
        <w:rPr>
          <w:szCs w:val="28"/>
        </w:rPr>
        <w:t xml:space="preserve">, когда в реакции участвует окрашенное </w:t>
      </w:r>
      <w:proofErr w:type="gramStart"/>
      <w:r>
        <w:rPr>
          <w:szCs w:val="28"/>
        </w:rPr>
        <w:t>вещество ,</w:t>
      </w:r>
      <w:proofErr w:type="gramEnd"/>
      <w:r>
        <w:rPr>
          <w:szCs w:val="28"/>
        </w:rPr>
        <w:t xml:space="preserve"> и с использованием индикаторов.</w:t>
      </w:r>
    </w:p>
    <w:p w14:paraId="4919216A" w14:textId="77777777" w:rsidR="0058441A" w:rsidRDefault="0058441A" w:rsidP="0058441A">
      <w:pPr>
        <w:pStyle w:val="af9"/>
        <w:ind w:firstLine="0"/>
        <w:rPr>
          <w:szCs w:val="28"/>
        </w:rPr>
      </w:pPr>
    </w:p>
    <w:p w14:paraId="6423BA8B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7. Кислотно-основные индикаторы. </w:t>
      </w:r>
    </w:p>
    <w:p w14:paraId="49B85AEF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  <w:lang w:val="en-US"/>
        </w:rPr>
        <w:t>pH</w:t>
      </w:r>
      <w:r>
        <w:rPr>
          <w:szCs w:val="28"/>
        </w:rPr>
        <w:t xml:space="preserve"> – индикаторы </w:t>
      </w:r>
      <w:proofErr w:type="gramStart"/>
      <w:r>
        <w:rPr>
          <w:szCs w:val="28"/>
        </w:rPr>
        <w:t>- это</w:t>
      </w:r>
      <w:proofErr w:type="gramEnd"/>
      <w:r>
        <w:rPr>
          <w:szCs w:val="28"/>
        </w:rPr>
        <w:t xml:space="preserve"> органические кислоты или основания, которые меняют свою окраску в зависимости от </w:t>
      </w:r>
      <w:r>
        <w:rPr>
          <w:szCs w:val="28"/>
          <w:lang w:val="en-US"/>
        </w:rPr>
        <w:t>pH</w:t>
      </w:r>
      <w:r>
        <w:rPr>
          <w:szCs w:val="28"/>
        </w:rPr>
        <w:t xml:space="preserve"> раствора. </w:t>
      </w:r>
    </w:p>
    <w:p w14:paraId="40856701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58CD6595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8. Окислительно-восстановительные реакции. </w:t>
      </w:r>
    </w:p>
    <w:p w14:paraId="5ABEE543" w14:textId="77777777" w:rsidR="0058441A" w:rsidRDefault="0058441A" w:rsidP="0058441A">
      <w:pPr>
        <w:pStyle w:val="af9"/>
        <w:ind w:firstLine="0"/>
        <w:rPr>
          <w:szCs w:val="28"/>
        </w:rPr>
      </w:pPr>
    </w:p>
    <w:p w14:paraId="686E16E6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Окислительно-восстановительные реакции – реакции, протекающие с </w:t>
      </w:r>
      <w:r>
        <w:rPr>
          <w:szCs w:val="28"/>
        </w:rPr>
        <w:lastRenderedPageBreak/>
        <w:t>передачей электронов и сопровождающиеся изменением степеней окисления реагирующих веществ.</w:t>
      </w:r>
    </w:p>
    <w:p w14:paraId="62717468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358BA77A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Перманганатометрия</w:t>
      </w:r>
      <w:proofErr w:type="spellEnd"/>
      <w:r>
        <w:rPr>
          <w:szCs w:val="28"/>
        </w:rPr>
        <w:t xml:space="preserve">. </w:t>
      </w:r>
    </w:p>
    <w:p w14:paraId="49A4CA29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1EC74BD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Метод </w:t>
      </w:r>
      <w:proofErr w:type="spellStart"/>
      <w:r>
        <w:rPr>
          <w:szCs w:val="28"/>
        </w:rPr>
        <w:t>перманганатометрии</w:t>
      </w:r>
      <w:proofErr w:type="spellEnd"/>
      <w:r>
        <w:rPr>
          <w:szCs w:val="28"/>
        </w:rPr>
        <w:t xml:space="preserve"> основан на применении в качестве </w:t>
      </w:r>
      <w:proofErr w:type="spellStart"/>
      <w:r>
        <w:rPr>
          <w:szCs w:val="28"/>
        </w:rPr>
        <w:t>титранта</w:t>
      </w:r>
      <w:proofErr w:type="spellEnd"/>
      <w:r>
        <w:rPr>
          <w:szCs w:val="28"/>
        </w:rPr>
        <w:t xml:space="preserve"> стандартизованного раствора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, являющегося сильным окислителем. </w:t>
      </w:r>
    </w:p>
    <w:p w14:paraId="77475B70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078BBD4B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Иодометрия</w:t>
      </w:r>
      <w:proofErr w:type="spellEnd"/>
      <w:r>
        <w:rPr>
          <w:szCs w:val="28"/>
        </w:rPr>
        <w:t xml:space="preserve">. </w:t>
      </w:r>
    </w:p>
    <w:p w14:paraId="16E9A56A" w14:textId="77777777" w:rsidR="0058441A" w:rsidRDefault="0058441A" w:rsidP="0058441A">
      <w:pPr>
        <w:pStyle w:val="af9"/>
        <w:ind w:firstLine="0"/>
        <w:rPr>
          <w:szCs w:val="28"/>
        </w:rPr>
      </w:pPr>
    </w:p>
    <w:p w14:paraId="1C7B8BB5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>Йодометрические методы основан на титровании окисляющихся веществ стандартным раствором йода.</w:t>
      </w:r>
    </w:p>
    <w:p w14:paraId="4AAB5B12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2AD1A3D9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11. Потенциометрия. </w:t>
      </w:r>
    </w:p>
    <w:p w14:paraId="47877B4C" w14:textId="77777777" w:rsidR="0058441A" w:rsidRDefault="0058441A" w:rsidP="0058441A">
      <w:pPr>
        <w:pStyle w:val="af9"/>
        <w:ind w:firstLine="0"/>
        <w:rPr>
          <w:szCs w:val="28"/>
        </w:rPr>
      </w:pPr>
    </w:p>
    <w:p w14:paraId="3391E6AE" w14:textId="77777777" w:rsidR="0058441A" w:rsidRDefault="0058441A" w:rsidP="0058441A">
      <w:pPr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В основе потенциометрии лежит измерение ЭДС гальванического элемента, которая зависит от активности потенциалопределяющих ионов </w:t>
      </w:r>
      <w:proofErr w:type="gramStart"/>
      <w:r>
        <w:rPr>
          <w:szCs w:val="28"/>
        </w:rPr>
        <w:t>в  растворе</w:t>
      </w:r>
      <w:proofErr w:type="gramEnd"/>
      <w:r>
        <w:rPr>
          <w:szCs w:val="28"/>
        </w:rPr>
        <w:t>.</w:t>
      </w:r>
    </w:p>
    <w:p w14:paraId="7F4B7367" w14:textId="77777777" w:rsidR="0058441A" w:rsidRDefault="0058441A" w:rsidP="0058441A">
      <w:pPr>
        <w:ind w:firstLine="0"/>
        <w:rPr>
          <w:szCs w:val="28"/>
        </w:rPr>
      </w:pPr>
    </w:p>
    <w:p w14:paraId="0C974097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12. Потенциометрическое титрование. </w:t>
      </w:r>
    </w:p>
    <w:p w14:paraId="2195923C" w14:textId="77777777" w:rsidR="0058441A" w:rsidRDefault="0058441A" w:rsidP="0058441A">
      <w:pPr>
        <w:pStyle w:val="af9"/>
        <w:ind w:firstLine="0"/>
        <w:rPr>
          <w:szCs w:val="28"/>
        </w:rPr>
      </w:pPr>
    </w:p>
    <w:p w14:paraId="0217D62D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В потенциометрическом титрование измеряют потенциал в процессе титрования, после добавления каждой порции </w:t>
      </w:r>
      <w:proofErr w:type="spellStart"/>
      <w:r>
        <w:rPr>
          <w:szCs w:val="28"/>
        </w:rPr>
        <w:t>титранта</w:t>
      </w:r>
      <w:proofErr w:type="spellEnd"/>
      <w:r>
        <w:rPr>
          <w:szCs w:val="28"/>
        </w:rPr>
        <w:t xml:space="preserve"> (потенциометрическое титрование). Из экспериментальных данных находят объем </w:t>
      </w:r>
      <w:proofErr w:type="spellStart"/>
      <w:r>
        <w:rPr>
          <w:szCs w:val="28"/>
        </w:rPr>
        <w:t>титранта</w:t>
      </w:r>
      <w:proofErr w:type="spellEnd"/>
      <w:r>
        <w:rPr>
          <w:szCs w:val="28"/>
        </w:rPr>
        <w:t>, затраченный на достижение ТЭ.</w:t>
      </w:r>
    </w:p>
    <w:p w14:paraId="67802FAC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3BB1C396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13. </w:t>
      </w:r>
      <w:proofErr w:type="spellStart"/>
      <w:r>
        <w:rPr>
          <w:szCs w:val="28"/>
        </w:rPr>
        <w:t>Вольтамперометрия</w:t>
      </w:r>
      <w:proofErr w:type="spellEnd"/>
      <w:r>
        <w:rPr>
          <w:szCs w:val="28"/>
        </w:rPr>
        <w:t xml:space="preserve">. </w:t>
      </w:r>
    </w:p>
    <w:p w14:paraId="2DA923C4" w14:textId="77777777" w:rsidR="0058441A" w:rsidRDefault="0058441A" w:rsidP="0058441A">
      <w:pPr>
        <w:pStyle w:val="af9"/>
        <w:ind w:firstLine="0"/>
        <w:rPr>
          <w:szCs w:val="28"/>
        </w:rPr>
      </w:pPr>
    </w:p>
    <w:p w14:paraId="4CCDDA9D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>Ответ</w:t>
      </w:r>
      <w:r>
        <w:rPr>
          <w:sz w:val="24"/>
        </w:rPr>
        <w:t xml:space="preserve"> </w:t>
      </w:r>
      <w:proofErr w:type="spellStart"/>
      <w:r>
        <w:rPr>
          <w:i/>
          <w:szCs w:val="28"/>
        </w:rPr>
        <w:t>Вольтамперометрия</w:t>
      </w:r>
      <w:proofErr w:type="spellEnd"/>
      <w:r>
        <w:rPr>
          <w:i/>
          <w:szCs w:val="28"/>
        </w:rPr>
        <w:t xml:space="preserve"> – это </w:t>
      </w:r>
      <w:r>
        <w:rPr>
          <w:szCs w:val="28"/>
        </w:rPr>
        <w:t>метод, в котором используют твердые стационарные электроды.</w:t>
      </w:r>
    </w:p>
    <w:p w14:paraId="10488CA9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4A48D7C8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14. Кондуктометрия. </w:t>
      </w:r>
    </w:p>
    <w:p w14:paraId="678AE9D2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7391925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Кондуктометрический метод основан на измерении электропроводности растворов электролитов. </w:t>
      </w:r>
    </w:p>
    <w:p w14:paraId="448683F2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7780BD24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15. Электрохимическая ячейка. </w:t>
      </w:r>
    </w:p>
    <w:p w14:paraId="20E5134E" w14:textId="77777777" w:rsidR="0058441A" w:rsidRDefault="0058441A" w:rsidP="0058441A">
      <w:pPr>
        <w:pStyle w:val="af9"/>
        <w:ind w:firstLine="0"/>
        <w:rPr>
          <w:szCs w:val="28"/>
        </w:rPr>
      </w:pPr>
    </w:p>
    <w:p w14:paraId="0F224951" w14:textId="77777777" w:rsidR="0058441A" w:rsidRDefault="0058441A" w:rsidP="0058441A">
      <w:pPr>
        <w:pStyle w:val="af9"/>
        <w:ind w:firstLine="0"/>
        <w:rPr>
          <w:i/>
          <w:iCs/>
          <w:szCs w:val="28"/>
        </w:rPr>
      </w:pPr>
      <w:proofErr w:type="gramStart"/>
      <w:r>
        <w:rPr>
          <w:b/>
          <w:i/>
          <w:szCs w:val="28"/>
        </w:rPr>
        <w:t>Ответ</w:t>
      </w:r>
      <w:proofErr w:type="gramEnd"/>
      <w:r>
        <w:rPr>
          <w:b/>
          <w:i/>
          <w:szCs w:val="28"/>
        </w:rPr>
        <w:t xml:space="preserve"> </w:t>
      </w:r>
      <w:r>
        <w:rPr>
          <w:szCs w:val="28"/>
        </w:rPr>
        <w:t xml:space="preserve">Для электрохимических измерений необходима электрохимическая ячейка. Она состоит из двух </w:t>
      </w:r>
      <w:proofErr w:type="spellStart"/>
      <w:r>
        <w:rPr>
          <w:szCs w:val="28"/>
        </w:rPr>
        <w:t>полуэлементов</w:t>
      </w:r>
      <w:proofErr w:type="spellEnd"/>
      <w:r>
        <w:rPr>
          <w:szCs w:val="28"/>
        </w:rPr>
        <w:t>, представляющих собой пару электродов, погруженных в раствор электролита.</w:t>
      </w:r>
    </w:p>
    <w:p w14:paraId="316361D2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4CAC945F" w14:textId="77777777" w:rsidR="0058441A" w:rsidRDefault="0058441A" w:rsidP="0058441A">
      <w:pPr>
        <w:pStyle w:val="af9"/>
        <w:ind w:firstLine="0"/>
        <w:rPr>
          <w:szCs w:val="28"/>
          <w:highlight w:val="yellow"/>
        </w:rPr>
      </w:pPr>
      <w:r>
        <w:rPr>
          <w:szCs w:val="28"/>
        </w:rPr>
        <w:t xml:space="preserve">16. Теория теоретических тарелок. </w:t>
      </w:r>
    </w:p>
    <w:p w14:paraId="13C4ED9C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Эффективность хроматографической колонки выражается числом </w:t>
      </w:r>
      <w:r>
        <w:rPr>
          <w:szCs w:val="28"/>
        </w:rPr>
        <w:lastRenderedPageBreak/>
        <w:t xml:space="preserve">теоретических тарелок. Число теоретических тарелок зависит от длины колонки и свойств сорбента. </w:t>
      </w:r>
    </w:p>
    <w:p w14:paraId="04DC3F22" w14:textId="77777777" w:rsidR="0058441A" w:rsidRDefault="0058441A" w:rsidP="0058441A">
      <w:pPr>
        <w:pStyle w:val="af9"/>
        <w:rPr>
          <w:szCs w:val="28"/>
        </w:rPr>
      </w:pPr>
    </w:p>
    <w:p w14:paraId="106EBD71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17. Газо-жидкостная хроматография. </w:t>
      </w:r>
    </w:p>
    <w:p w14:paraId="03665379" w14:textId="77777777" w:rsidR="0058441A" w:rsidRDefault="0058441A" w:rsidP="0058441A">
      <w:pPr>
        <w:pStyle w:val="af9"/>
        <w:ind w:firstLine="0"/>
        <w:rPr>
          <w:szCs w:val="28"/>
        </w:rPr>
      </w:pPr>
    </w:p>
    <w:p w14:paraId="079CFE03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bCs/>
          <w:iCs/>
          <w:szCs w:val="28"/>
        </w:rPr>
        <w:t xml:space="preserve">Газо-жидкостная </w:t>
      </w:r>
      <w:r>
        <w:rPr>
          <w:szCs w:val="28"/>
        </w:rPr>
        <w:t xml:space="preserve">хроматография устанавливают качественный и количественный состав вещества. </w:t>
      </w:r>
    </w:p>
    <w:p w14:paraId="2CC95D48" w14:textId="77777777" w:rsidR="0058441A" w:rsidRDefault="0058441A" w:rsidP="0058441A">
      <w:pPr>
        <w:pStyle w:val="af9"/>
        <w:rPr>
          <w:szCs w:val="28"/>
        </w:rPr>
      </w:pPr>
    </w:p>
    <w:p w14:paraId="440C62BB" w14:textId="77777777" w:rsidR="0058441A" w:rsidRDefault="0058441A" w:rsidP="0058441A">
      <w:pPr>
        <w:pStyle w:val="af9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ОПК-1.3 Владеет навыками решения типовых задач, проведения типовых исследований и метрологической обработки их результатов в области общей и неорганической, органической, физической, коллоидной, аналитической химии</w:t>
      </w:r>
    </w:p>
    <w:p w14:paraId="2A347607" w14:textId="77777777" w:rsidR="0058441A" w:rsidRDefault="0058441A" w:rsidP="0058441A">
      <w:pPr>
        <w:shd w:val="clear" w:color="auto" w:fill="FFFFFF"/>
        <w:ind w:firstLine="0"/>
        <w:rPr>
          <w:b/>
          <w:bCs/>
          <w:szCs w:val="28"/>
        </w:rPr>
      </w:pPr>
    </w:p>
    <w:p w14:paraId="39A0B912" w14:textId="77777777" w:rsidR="0058441A" w:rsidRDefault="0058441A" w:rsidP="0058441A">
      <w:pPr>
        <w:pStyle w:val="af9"/>
        <w:numPr>
          <w:ilvl w:val="0"/>
          <w:numId w:val="39"/>
        </w:numPr>
        <w:rPr>
          <w:szCs w:val="28"/>
        </w:rPr>
      </w:pPr>
      <w:r>
        <w:rPr>
          <w:szCs w:val="28"/>
        </w:rPr>
        <w:t xml:space="preserve">Способы выражения концентраций растворов в </w:t>
      </w:r>
      <w:proofErr w:type="spellStart"/>
      <w:r>
        <w:rPr>
          <w:szCs w:val="28"/>
        </w:rPr>
        <w:t>титриметрии</w:t>
      </w:r>
      <w:proofErr w:type="spellEnd"/>
      <w:r>
        <w:rPr>
          <w:szCs w:val="28"/>
        </w:rPr>
        <w:t xml:space="preserve">. </w:t>
      </w:r>
    </w:p>
    <w:p w14:paraId="65E8A8CD" w14:textId="77777777" w:rsidR="0058441A" w:rsidRDefault="0058441A" w:rsidP="0058441A">
      <w:pPr>
        <w:pStyle w:val="af9"/>
        <w:ind w:left="360" w:firstLine="0"/>
        <w:rPr>
          <w:szCs w:val="28"/>
        </w:rPr>
      </w:pPr>
    </w:p>
    <w:p w14:paraId="29A0A255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bCs/>
          <w:iCs/>
          <w:szCs w:val="28"/>
        </w:rPr>
        <w:t xml:space="preserve">В </w:t>
      </w:r>
      <w:proofErr w:type="spellStart"/>
      <w:r>
        <w:rPr>
          <w:bCs/>
          <w:iCs/>
          <w:szCs w:val="28"/>
        </w:rPr>
        <w:t>титриметрии</w:t>
      </w:r>
      <w:proofErr w:type="spellEnd"/>
      <w:r>
        <w:rPr>
          <w:bCs/>
          <w:iCs/>
          <w:szCs w:val="28"/>
        </w:rPr>
        <w:t xml:space="preserve"> концентрацию растворов выражают с помощью молярной концентрации, </w:t>
      </w:r>
      <w:r>
        <w:rPr>
          <w:rFonts w:hint="eastAsia"/>
          <w:szCs w:val="28"/>
        </w:rPr>
        <w:t>молярно</w:t>
      </w:r>
      <w:r>
        <w:rPr>
          <w:szCs w:val="28"/>
        </w:rPr>
        <w:t xml:space="preserve">й </w:t>
      </w:r>
      <w:r>
        <w:rPr>
          <w:rFonts w:hint="eastAsia"/>
          <w:szCs w:val="28"/>
        </w:rPr>
        <w:t>концентрации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эквивалента</w:t>
      </w:r>
      <w:r>
        <w:rPr>
          <w:szCs w:val="28"/>
        </w:rPr>
        <w:t xml:space="preserve">, титра и массовой доли. </w:t>
      </w:r>
    </w:p>
    <w:p w14:paraId="128052E6" w14:textId="77777777" w:rsidR="0058441A" w:rsidRDefault="0058441A" w:rsidP="0058441A">
      <w:pPr>
        <w:pStyle w:val="af9"/>
        <w:rPr>
          <w:b/>
          <w:i/>
          <w:szCs w:val="28"/>
        </w:rPr>
      </w:pPr>
    </w:p>
    <w:p w14:paraId="5FF907FC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2. Дайте определения понятию количество вещества.</w:t>
      </w:r>
    </w:p>
    <w:p w14:paraId="6FB444DB" w14:textId="77777777" w:rsidR="0058441A" w:rsidRDefault="0058441A" w:rsidP="0058441A">
      <w:pPr>
        <w:pStyle w:val="af9"/>
        <w:ind w:firstLine="0"/>
        <w:rPr>
          <w:szCs w:val="28"/>
        </w:rPr>
      </w:pPr>
    </w:p>
    <w:p w14:paraId="71C27E7D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Количество вещества – величина, пропорциональная числу элементарных объектов. </w:t>
      </w:r>
    </w:p>
    <w:p w14:paraId="4D7B8835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17252A67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3. Дайте определение понятию растворимости.</w:t>
      </w:r>
    </w:p>
    <w:p w14:paraId="07D88065" w14:textId="77777777" w:rsidR="0058441A" w:rsidRDefault="0058441A" w:rsidP="0058441A">
      <w:pPr>
        <w:pStyle w:val="af9"/>
        <w:ind w:firstLine="0"/>
        <w:rPr>
          <w:szCs w:val="28"/>
        </w:rPr>
      </w:pPr>
    </w:p>
    <w:p w14:paraId="17C26767" w14:textId="77777777" w:rsidR="0058441A" w:rsidRDefault="0058441A" w:rsidP="0058441A">
      <w:pPr>
        <w:pStyle w:val="af9"/>
        <w:ind w:firstLine="0"/>
      </w:pPr>
      <w:r>
        <w:rPr>
          <w:b/>
          <w:i/>
          <w:szCs w:val="28"/>
        </w:rPr>
        <w:t xml:space="preserve">Ответ </w:t>
      </w:r>
    </w:p>
    <w:p w14:paraId="1805A38D" w14:textId="77777777" w:rsidR="0058441A" w:rsidRDefault="0058441A" w:rsidP="0058441A">
      <w:pPr>
        <w:ind w:firstLine="720"/>
      </w:pPr>
      <w:r>
        <w:rPr>
          <w:b/>
          <w:i/>
        </w:rPr>
        <w:t>Растворимость</w:t>
      </w:r>
      <w:r>
        <w:t xml:space="preserve"> – это содержание труднорастворимого соединения в 1 л насыщенного раствора.</w:t>
      </w:r>
    </w:p>
    <w:p w14:paraId="2B60167D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204B9114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4. Раскройте суть понятия ионное произведение.</w:t>
      </w:r>
    </w:p>
    <w:p w14:paraId="0E0973AD" w14:textId="77777777" w:rsidR="0058441A" w:rsidRDefault="0058441A" w:rsidP="0058441A">
      <w:pPr>
        <w:pStyle w:val="af9"/>
        <w:ind w:firstLine="0"/>
        <w:rPr>
          <w:szCs w:val="28"/>
        </w:rPr>
      </w:pPr>
    </w:p>
    <w:p w14:paraId="1BA76B4C" w14:textId="77777777" w:rsidR="0058441A" w:rsidRDefault="0058441A" w:rsidP="0058441A">
      <w:pPr>
        <w:pStyle w:val="af9"/>
        <w:ind w:firstLine="0"/>
      </w:pPr>
      <w:r>
        <w:rPr>
          <w:b/>
          <w:i/>
          <w:szCs w:val="28"/>
        </w:rPr>
        <w:t xml:space="preserve">Ответ </w:t>
      </w:r>
      <w:r>
        <w:t>Ионное произведение (ИП) – это произведение концентраций ионов.</w:t>
      </w:r>
    </w:p>
    <w:p w14:paraId="00CC05F9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2E0DE040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5. Дайте определению понятию точка эквивалентности.</w:t>
      </w:r>
    </w:p>
    <w:p w14:paraId="6560B2F8" w14:textId="77777777" w:rsidR="0058441A" w:rsidRDefault="0058441A" w:rsidP="0058441A">
      <w:pPr>
        <w:pStyle w:val="af9"/>
        <w:ind w:firstLine="0"/>
        <w:rPr>
          <w:szCs w:val="28"/>
        </w:rPr>
      </w:pPr>
    </w:p>
    <w:p w14:paraId="49BEB084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</w:p>
    <w:p w14:paraId="3386A6FF" w14:textId="77777777" w:rsidR="0058441A" w:rsidRDefault="0058441A" w:rsidP="0058441A">
      <w:pPr>
        <w:pStyle w:val="af9"/>
        <w:rPr>
          <w:szCs w:val="28"/>
        </w:rPr>
      </w:pPr>
      <w:r>
        <w:rPr>
          <w:szCs w:val="28"/>
        </w:rPr>
        <w:t xml:space="preserve">Точка эквивалентности – это точка, при которой количество эквивалентов определяемого вещества равно количеству эквивалентов </w:t>
      </w:r>
      <w:proofErr w:type="spellStart"/>
      <w:r>
        <w:rPr>
          <w:szCs w:val="28"/>
        </w:rPr>
        <w:t>титранта</w:t>
      </w:r>
      <w:proofErr w:type="spellEnd"/>
      <w:r>
        <w:rPr>
          <w:szCs w:val="28"/>
        </w:rPr>
        <w:t>.</w:t>
      </w:r>
    </w:p>
    <w:p w14:paraId="4FC165D1" w14:textId="77777777" w:rsidR="0058441A" w:rsidRDefault="0058441A" w:rsidP="0058441A">
      <w:pPr>
        <w:pStyle w:val="af9"/>
        <w:ind w:firstLine="0"/>
        <w:rPr>
          <w:szCs w:val="28"/>
        </w:rPr>
      </w:pPr>
    </w:p>
    <w:p w14:paraId="496BF351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6. Расскажите о способах приготовления </w:t>
      </w:r>
      <w:proofErr w:type="spellStart"/>
      <w:r>
        <w:rPr>
          <w:szCs w:val="28"/>
        </w:rPr>
        <w:t>титрантов</w:t>
      </w:r>
      <w:proofErr w:type="spellEnd"/>
      <w:r>
        <w:rPr>
          <w:szCs w:val="28"/>
        </w:rPr>
        <w:t xml:space="preserve">. </w:t>
      </w:r>
    </w:p>
    <w:p w14:paraId="4D6255F3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08817DA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bCs/>
          <w:iCs/>
          <w:szCs w:val="28"/>
        </w:rPr>
        <w:t>существуют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следующие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способы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приготовления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растворов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с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точно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известной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концентрацией</w:t>
      </w:r>
      <w:r>
        <w:rPr>
          <w:szCs w:val="28"/>
        </w:rPr>
        <w:t xml:space="preserve">: </w:t>
      </w:r>
      <w:r>
        <w:rPr>
          <w:rFonts w:hint="eastAsia"/>
          <w:szCs w:val="28"/>
        </w:rPr>
        <w:t>метод</w:t>
      </w:r>
      <w:r>
        <w:rPr>
          <w:szCs w:val="28"/>
        </w:rPr>
        <w:t xml:space="preserve"> </w:t>
      </w:r>
      <w:proofErr w:type="spellStart"/>
      <w:r>
        <w:rPr>
          <w:rFonts w:hint="eastAsia"/>
          <w:szCs w:val="28"/>
        </w:rPr>
        <w:t>фиксаналов</w:t>
      </w:r>
      <w:proofErr w:type="spellEnd"/>
      <w:r>
        <w:rPr>
          <w:szCs w:val="28"/>
        </w:rPr>
        <w:t xml:space="preserve">, </w:t>
      </w:r>
      <w:r>
        <w:rPr>
          <w:rFonts w:hint="eastAsia"/>
          <w:szCs w:val="28"/>
        </w:rPr>
        <w:t>по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точной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навеске</w:t>
      </w:r>
      <w:r>
        <w:rPr>
          <w:szCs w:val="28"/>
        </w:rPr>
        <w:t xml:space="preserve">, метод </w:t>
      </w:r>
      <w:r>
        <w:rPr>
          <w:szCs w:val="28"/>
        </w:rPr>
        <w:lastRenderedPageBreak/>
        <w:t>стандартизации.</w:t>
      </w:r>
    </w:p>
    <w:p w14:paraId="1007F877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1CD3A0C9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7. Практическая значимость константы </w:t>
      </w:r>
      <w:proofErr w:type="spellStart"/>
      <w:r>
        <w:rPr>
          <w:szCs w:val="28"/>
        </w:rPr>
        <w:t>автопротолиза</w:t>
      </w:r>
      <w:proofErr w:type="spellEnd"/>
      <w:r>
        <w:rPr>
          <w:szCs w:val="28"/>
        </w:rPr>
        <w:t xml:space="preserve">. </w:t>
      </w:r>
    </w:p>
    <w:p w14:paraId="7DCBF14B" w14:textId="77777777" w:rsidR="0058441A" w:rsidRDefault="0058441A" w:rsidP="0058441A">
      <w:pPr>
        <w:pStyle w:val="af9"/>
        <w:ind w:firstLine="0"/>
        <w:rPr>
          <w:szCs w:val="28"/>
        </w:rPr>
      </w:pPr>
    </w:p>
    <w:p w14:paraId="13F4C5E1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Характеристикой равновесия </w:t>
      </w:r>
      <w:proofErr w:type="spellStart"/>
      <w:r>
        <w:rPr>
          <w:szCs w:val="28"/>
        </w:rPr>
        <w:t>автопротолиза</w:t>
      </w:r>
      <w:proofErr w:type="spellEnd"/>
      <w:r>
        <w:rPr>
          <w:szCs w:val="28"/>
        </w:rPr>
        <w:t xml:space="preserve"> служит константа </w:t>
      </w:r>
      <w:proofErr w:type="spellStart"/>
      <w:r>
        <w:rPr>
          <w:szCs w:val="28"/>
        </w:rPr>
        <w:t>автопротолиза</w:t>
      </w:r>
      <w:proofErr w:type="spellEnd"/>
    </w:p>
    <w:p w14:paraId="3058177D" w14:textId="77777777" w:rsidR="0058441A" w:rsidRDefault="0058441A" w:rsidP="0058441A">
      <w:pPr>
        <w:pStyle w:val="af9"/>
        <w:ind w:firstLine="0"/>
        <w:rPr>
          <w:szCs w:val="28"/>
        </w:rPr>
      </w:pPr>
    </w:p>
    <w:p w14:paraId="3E89EC94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8. Опишите свойства сильных кислот (оснований). </w:t>
      </w:r>
    </w:p>
    <w:p w14:paraId="4C45BF42" w14:textId="77777777" w:rsidR="0058441A" w:rsidRDefault="0058441A" w:rsidP="0058441A">
      <w:pPr>
        <w:pStyle w:val="af9"/>
        <w:ind w:firstLine="0"/>
        <w:rPr>
          <w:szCs w:val="28"/>
        </w:rPr>
      </w:pPr>
    </w:p>
    <w:p w14:paraId="2AC72A7C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>Сильные кислоты и основания в растворе диссоциируют практически полностью, т.е. в растворе существуют только ионы.</w:t>
      </w:r>
    </w:p>
    <w:p w14:paraId="35B592EA" w14:textId="77777777" w:rsidR="0058441A" w:rsidRDefault="0058441A" w:rsidP="0058441A">
      <w:pPr>
        <w:pStyle w:val="af9"/>
        <w:ind w:firstLine="0"/>
        <w:rPr>
          <w:szCs w:val="28"/>
        </w:rPr>
      </w:pPr>
    </w:p>
    <w:p w14:paraId="11D1F9DF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9. Составление уравнений окислительно-восстановительных реакций методом ионно-электронного баланса</w:t>
      </w:r>
    </w:p>
    <w:p w14:paraId="3F6B91D7" w14:textId="77777777" w:rsidR="0058441A" w:rsidRDefault="0058441A" w:rsidP="0058441A">
      <w:pPr>
        <w:pStyle w:val="af9"/>
        <w:ind w:firstLine="0"/>
        <w:rPr>
          <w:szCs w:val="28"/>
        </w:rPr>
      </w:pPr>
    </w:p>
    <w:p w14:paraId="1CC6B6EE" w14:textId="77777777" w:rsidR="0058441A" w:rsidRDefault="0058441A" w:rsidP="0058441A">
      <w:pPr>
        <w:pStyle w:val="af9"/>
        <w:ind w:firstLine="0"/>
        <w:rPr>
          <w:szCs w:val="28"/>
        </w:rPr>
      </w:pPr>
      <w:proofErr w:type="gramStart"/>
      <w:r>
        <w:rPr>
          <w:b/>
          <w:i/>
          <w:szCs w:val="28"/>
        </w:rPr>
        <w:t>Ответ</w:t>
      </w:r>
      <w:proofErr w:type="gramEnd"/>
      <w:r>
        <w:rPr>
          <w:b/>
          <w:i/>
          <w:szCs w:val="28"/>
        </w:rPr>
        <w:t xml:space="preserve"> </w:t>
      </w:r>
      <w:r>
        <w:rPr>
          <w:szCs w:val="28"/>
        </w:rPr>
        <w:t>При составлении уравнений окислительно-восстановительных реакций необходимо определить окислитель и восстановитель, и подобрать коэффициенты в уравнении.</w:t>
      </w:r>
    </w:p>
    <w:p w14:paraId="0E64896D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41F8E095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10. Что представляет собой условная константа устойчивости комплексного соединения? </w:t>
      </w:r>
    </w:p>
    <w:p w14:paraId="03CC80A2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76F8BC9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  <w:r>
        <w:rPr>
          <w:b/>
          <w:i/>
          <w:szCs w:val="28"/>
        </w:rPr>
        <w:t>Ответ</w:t>
      </w:r>
    </w:p>
    <w:p w14:paraId="6D527C0D" w14:textId="77777777" w:rsidR="0058441A" w:rsidRDefault="0058441A" w:rsidP="0058441A">
      <w:pPr>
        <w:pStyle w:val="af9"/>
        <w:ind w:firstLine="567"/>
        <w:rPr>
          <w:szCs w:val="28"/>
        </w:rPr>
      </w:pPr>
      <w:r>
        <w:rPr>
          <w:szCs w:val="28"/>
        </w:rPr>
        <w:t xml:space="preserve">Чем больше константа устойчивости комплексного соединения, тем большее число комплексных частиц образуется в растворе, тем меньше комплекс диссоциирует на составные части, т.е. слабее протекает обратная реакция </w:t>
      </w:r>
    </w:p>
    <w:p w14:paraId="106DFD5B" w14:textId="77777777" w:rsidR="0058441A" w:rsidRDefault="0058441A" w:rsidP="0058441A">
      <w:pPr>
        <w:pStyle w:val="af9"/>
        <w:ind w:firstLine="567"/>
        <w:rPr>
          <w:b/>
          <w:i/>
          <w:szCs w:val="28"/>
        </w:rPr>
      </w:pPr>
    </w:p>
    <w:p w14:paraId="669D3EA2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11. </w:t>
      </w:r>
      <w:r>
        <w:rPr>
          <w:bCs/>
          <w:iCs/>
          <w:szCs w:val="28"/>
        </w:rPr>
        <w:t xml:space="preserve">Металлические электроды: </w:t>
      </w:r>
      <w:proofErr w:type="gramStart"/>
      <w:r>
        <w:rPr>
          <w:bCs/>
          <w:iCs/>
          <w:szCs w:val="28"/>
        </w:rPr>
        <w:t>классификация .</w:t>
      </w:r>
      <w:proofErr w:type="gramEnd"/>
    </w:p>
    <w:p w14:paraId="3978BDFE" w14:textId="77777777" w:rsidR="0058441A" w:rsidRDefault="0058441A" w:rsidP="0058441A">
      <w:pPr>
        <w:pStyle w:val="af9"/>
        <w:ind w:firstLine="0"/>
        <w:rPr>
          <w:szCs w:val="28"/>
        </w:rPr>
      </w:pPr>
    </w:p>
    <w:p w14:paraId="681D9DC0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bCs/>
          <w:iCs/>
          <w:szCs w:val="28"/>
        </w:rPr>
        <w:t>Металлические электроды</w:t>
      </w:r>
      <w:r>
        <w:rPr>
          <w:szCs w:val="28"/>
        </w:rPr>
        <w:t xml:space="preserve"> подразделяются на электроды: первого рода второго рода, третьего рода и инертные электроды.</w:t>
      </w:r>
    </w:p>
    <w:p w14:paraId="5339BED8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695B341E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12. </w:t>
      </w:r>
      <w:r>
        <w:rPr>
          <w:bCs/>
          <w:iCs/>
          <w:szCs w:val="28"/>
        </w:rPr>
        <w:t>Ионоселективные электроды.</w:t>
      </w:r>
    </w:p>
    <w:p w14:paraId="6AEB3FF5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E018AC5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 xml:space="preserve">Ионоселективные электроды (ИСЭ) – это содержащие мембрану сенсоры (чувствительные элементы, датчики), потенциалы которых зависят от   </w:t>
      </w:r>
      <w:proofErr w:type="gramStart"/>
      <w:r>
        <w:rPr>
          <w:szCs w:val="28"/>
        </w:rPr>
        <w:t>активности  определяемого</w:t>
      </w:r>
      <w:proofErr w:type="gramEnd"/>
      <w:r>
        <w:rPr>
          <w:szCs w:val="28"/>
        </w:rPr>
        <w:t xml:space="preserve"> иона в растворе.</w:t>
      </w:r>
    </w:p>
    <w:p w14:paraId="7C358FA3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2DD46BE2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13. Для чего используют закон аддитивности </w:t>
      </w:r>
      <w:proofErr w:type="spellStart"/>
      <w:r>
        <w:rPr>
          <w:szCs w:val="28"/>
        </w:rPr>
        <w:t>светопоглощения</w:t>
      </w:r>
      <w:proofErr w:type="spellEnd"/>
      <w:r>
        <w:rPr>
          <w:szCs w:val="28"/>
        </w:rPr>
        <w:t>.</w:t>
      </w:r>
    </w:p>
    <w:p w14:paraId="493B86C1" w14:textId="77777777" w:rsidR="0058441A" w:rsidRDefault="0058441A" w:rsidP="0058441A">
      <w:pPr>
        <w:pStyle w:val="af9"/>
        <w:ind w:firstLine="0"/>
        <w:rPr>
          <w:szCs w:val="28"/>
        </w:rPr>
      </w:pPr>
    </w:p>
    <w:p w14:paraId="0BAD8929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  <w:r>
        <w:rPr>
          <w:b/>
          <w:i/>
          <w:szCs w:val="28"/>
        </w:rPr>
        <w:t xml:space="preserve">Ответ </w:t>
      </w:r>
    </w:p>
    <w:p w14:paraId="1B73A4B7" w14:textId="77777777" w:rsidR="0058441A" w:rsidRDefault="0058441A" w:rsidP="0058441A">
      <w:pPr>
        <w:pStyle w:val="af9"/>
        <w:rPr>
          <w:szCs w:val="28"/>
        </w:rPr>
      </w:pPr>
      <w:r>
        <w:rPr>
          <w:szCs w:val="28"/>
        </w:rPr>
        <w:t xml:space="preserve">Закон аддитивности </w:t>
      </w:r>
      <w:proofErr w:type="spellStart"/>
      <w:r>
        <w:rPr>
          <w:szCs w:val="28"/>
        </w:rPr>
        <w:t>светопоглощения</w:t>
      </w:r>
      <w:proofErr w:type="spellEnd"/>
      <w:r>
        <w:rPr>
          <w:szCs w:val="28"/>
        </w:rPr>
        <w:t xml:space="preserve"> используют при проведении многокомпонентного анализа.</w:t>
      </w:r>
    </w:p>
    <w:p w14:paraId="3E82CA83" w14:textId="77777777" w:rsidR="0058441A" w:rsidRDefault="0058441A" w:rsidP="0058441A">
      <w:pPr>
        <w:pStyle w:val="af9"/>
        <w:rPr>
          <w:szCs w:val="28"/>
        </w:rPr>
      </w:pPr>
    </w:p>
    <w:p w14:paraId="3A9FC8C0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lastRenderedPageBreak/>
        <w:t xml:space="preserve">14. Основные приемы фотометрических измерений: метод </w:t>
      </w:r>
      <w:proofErr w:type="spellStart"/>
      <w:r>
        <w:rPr>
          <w:szCs w:val="28"/>
        </w:rPr>
        <w:t>градуировочного</w:t>
      </w:r>
      <w:proofErr w:type="spellEnd"/>
      <w:r>
        <w:rPr>
          <w:szCs w:val="28"/>
        </w:rPr>
        <w:t xml:space="preserve"> графика.</w:t>
      </w:r>
    </w:p>
    <w:p w14:paraId="1EE53A54" w14:textId="77777777" w:rsidR="0058441A" w:rsidRDefault="0058441A" w:rsidP="0058441A">
      <w:pPr>
        <w:pStyle w:val="af9"/>
        <w:ind w:firstLine="0"/>
        <w:rPr>
          <w:szCs w:val="28"/>
        </w:rPr>
      </w:pPr>
    </w:p>
    <w:p w14:paraId="5AFB746B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bCs/>
          <w:iCs/>
          <w:szCs w:val="28"/>
        </w:rPr>
        <w:t>Калибровочный график представляет собой графическую зависимость оптической плотности от концентрации при одной и той же длине волны, для его построения готовят серию стандартных растворов определяемого вещества различной концентрации.</w:t>
      </w:r>
    </w:p>
    <w:p w14:paraId="7BAE06C8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5E4725A8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>15. Основные приемы фотометрических измерений: метод добавок.</w:t>
      </w:r>
    </w:p>
    <w:p w14:paraId="6A7C99BC" w14:textId="77777777" w:rsidR="0058441A" w:rsidRDefault="0058441A" w:rsidP="0058441A">
      <w:pPr>
        <w:pStyle w:val="af9"/>
        <w:ind w:firstLine="0"/>
        <w:rPr>
          <w:szCs w:val="28"/>
        </w:rPr>
      </w:pPr>
    </w:p>
    <w:p w14:paraId="4922BD3A" w14:textId="77777777" w:rsidR="0058441A" w:rsidRDefault="0058441A" w:rsidP="0058441A">
      <w:pPr>
        <w:pStyle w:val="af9"/>
        <w:ind w:firstLine="0"/>
        <w:rPr>
          <w:bCs/>
          <w:iCs/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bCs/>
          <w:iCs/>
          <w:szCs w:val="28"/>
        </w:rPr>
        <w:t>Метод добавок заключается в том, что сначала измеряют оптическую плотность анализируемого раствора с неизвестной концентрацией, а затем в тех же условиях измеряют оптическую плотность того же раствора с добавкой некоторого известного количества определяемого вещества.</w:t>
      </w:r>
    </w:p>
    <w:p w14:paraId="54C2448B" w14:textId="77777777" w:rsidR="0058441A" w:rsidRDefault="0058441A" w:rsidP="0058441A">
      <w:pPr>
        <w:pStyle w:val="af9"/>
        <w:ind w:firstLine="0"/>
        <w:rPr>
          <w:b/>
          <w:i/>
          <w:szCs w:val="28"/>
        </w:rPr>
      </w:pPr>
    </w:p>
    <w:p w14:paraId="3BCC669B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szCs w:val="28"/>
        </w:rPr>
        <w:t xml:space="preserve">16. </w:t>
      </w:r>
      <w:r>
        <w:rPr>
          <w:rFonts w:hint="eastAsia"/>
          <w:szCs w:val="28"/>
        </w:rPr>
        <w:t>Параметры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хроматограммы</w:t>
      </w:r>
      <w:r>
        <w:rPr>
          <w:szCs w:val="28"/>
        </w:rPr>
        <w:t>.</w:t>
      </w:r>
    </w:p>
    <w:p w14:paraId="2B89278B" w14:textId="77777777" w:rsidR="0058441A" w:rsidRDefault="0058441A" w:rsidP="0058441A">
      <w:pPr>
        <w:pStyle w:val="af9"/>
        <w:ind w:firstLine="0"/>
        <w:rPr>
          <w:szCs w:val="28"/>
        </w:rPr>
      </w:pPr>
    </w:p>
    <w:p w14:paraId="47BED42A" w14:textId="77777777" w:rsidR="0058441A" w:rsidRDefault="0058441A" w:rsidP="0058441A">
      <w:pPr>
        <w:pStyle w:val="af9"/>
        <w:ind w:firstLine="0"/>
        <w:rPr>
          <w:szCs w:val="28"/>
        </w:rPr>
      </w:pPr>
      <w:r>
        <w:rPr>
          <w:b/>
          <w:i/>
          <w:szCs w:val="28"/>
        </w:rPr>
        <w:t xml:space="preserve">Ответ </w:t>
      </w:r>
      <w:r>
        <w:rPr>
          <w:szCs w:val="28"/>
        </w:rPr>
        <w:t>Параметры хроматограммы: время удерживания, объем удерживания, высота пика, ширина пика.</w:t>
      </w:r>
    </w:p>
    <w:p w14:paraId="576FEFC4" w14:textId="77777777" w:rsidR="0058441A" w:rsidRDefault="0058441A" w:rsidP="0058441A"/>
    <w:p w14:paraId="7C4E1376" w14:textId="77777777" w:rsidR="0058441A" w:rsidRDefault="0058441A" w:rsidP="0058441A"/>
    <w:p w14:paraId="5A4D7DDE" w14:textId="77777777" w:rsidR="0058441A" w:rsidRDefault="0058441A" w:rsidP="0058441A"/>
    <w:p w14:paraId="69E28BFB" w14:textId="77777777" w:rsidR="0058441A" w:rsidRDefault="0058441A" w:rsidP="0058441A">
      <w:pPr>
        <w:rPr>
          <w:iCs/>
          <w:szCs w:val="28"/>
        </w:rPr>
      </w:pPr>
      <w:r>
        <w:t>Основными критериями оценки уровня подготовки и сформированности соответствующих компетенций на экзамене являются:</w:t>
      </w:r>
    </w:p>
    <w:p w14:paraId="33211053" w14:textId="77777777" w:rsidR="0058441A" w:rsidRDefault="0058441A" w:rsidP="0058441A">
      <w:pPr>
        <w:rPr>
          <w:iCs/>
          <w:szCs w:val="28"/>
        </w:rPr>
      </w:pPr>
      <w:r>
        <w:rPr>
          <w:iCs/>
          <w:szCs w:val="28"/>
        </w:rPr>
        <w:t xml:space="preserve">- степень владения профессиональной терминологией; </w:t>
      </w:r>
    </w:p>
    <w:p w14:paraId="167C0876" w14:textId="77777777" w:rsidR="0058441A" w:rsidRDefault="0058441A" w:rsidP="0058441A">
      <w:pPr>
        <w:rPr>
          <w:iCs/>
          <w:szCs w:val="28"/>
        </w:rPr>
      </w:pPr>
      <w:r>
        <w:rPr>
          <w:iCs/>
          <w:szCs w:val="28"/>
        </w:rPr>
        <w:t xml:space="preserve">- уровень усвоения студентом теоретических знаний и умение использовать их для решения практических задач; </w:t>
      </w:r>
    </w:p>
    <w:p w14:paraId="2F5D5535" w14:textId="77777777" w:rsidR="0058441A" w:rsidRDefault="0058441A" w:rsidP="0058441A">
      <w:pPr>
        <w:rPr>
          <w:iCs/>
          <w:szCs w:val="28"/>
        </w:rPr>
      </w:pPr>
      <w:r>
        <w:rPr>
          <w:iCs/>
          <w:szCs w:val="28"/>
        </w:rPr>
        <w:t xml:space="preserve">- логичность, обоснованность, четкость ответа; </w:t>
      </w:r>
    </w:p>
    <w:p w14:paraId="2A9AB0E4" w14:textId="77777777" w:rsidR="0058441A" w:rsidRDefault="0058441A" w:rsidP="0058441A">
      <w:pPr>
        <w:rPr>
          <w:iCs/>
          <w:szCs w:val="28"/>
        </w:rPr>
      </w:pPr>
      <w:r>
        <w:rPr>
          <w:iCs/>
          <w:szCs w:val="28"/>
        </w:rPr>
        <w:t>- готовность отвечать на дополнительные вопросы по существу экзаменационного билета.</w:t>
      </w:r>
    </w:p>
    <w:p w14:paraId="0B80DE1E" w14:textId="77777777" w:rsidR="0058441A" w:rsidRDefault="0058441A" w:rsidP="0058441A">
      <w:pPr>
        <w:rPr>
          <w:iCs/>
          <w:szCs w:val="28"/>
        </w:rPr>
      </w:pPr>
      <w:r>
        <w:rPr>
          <w:iCs/>
          <w:szCs w:val="28"/>
        </w:rPr>
        <w:t xml:space="preserve">В соответствии с рейтинговой системой установлены следующие критерии оценки по дисциплине в баллах за ответы на экзаменационные вопросы: </w:t>
      </w:r>
    </w:p>
    <w:p w14:paraId="69D5DCB8" w14:textId="77777777" w:rsidR="0058441A" w:rsidRDefault="0058441A" w:rsidP="0058441A">
      <w:pPr>
        <w:rPr>
          <w:i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851"/>
        <w:gridCol w:w="1366"/>
        <w:gridCol w:w="1393"/>
      </w:tblGrid>
      <w:tr w:rsidR="0058441A" w14:paraId="4E696079" w14:textId="77777777" w:rsidTr="00CF4BF0">
        <w:trPr>
          <w:trHeight w:val="200"/>
        </w:trPr>
        <w:tc>
          <w:tcPr>
            <w:tcW w:w="394" w:type="pct"/>
            <w:vMerge w:val="restart"/>
            <w:shd w:val="clear" w:color="auto" w:fill="auto"/>
          </w:tcPr>
          <w:p w14:paraId="4C81650C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№</w:t>
            </w:r>
          </w:p>
        </w:tc>
        <w:tc>
          <w:tcPr>
            <w:tcW w:w="3130" w:type="pct"/>
            <w:vMerge w:val="restart"/>
            <w:shd w:val="clear" w:color="auto" w:fill="auto"/>
          </w:tcPr>
          <w:p w14:paraId="1B0E4DE9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Форма оценивания</w:t>
            </w:r>
          </w:p>
        </w:tc>
        <w:tc>
          <w:tcPr>
            <w:tcW w:w="1476" w:type="pct"/>
            <w:gridSpan w:val="2"/>
            <w:shd w:val="clear" w:color="auto" w:fill="auto"/>
          </w:tcPr>
          <w:p w14:paraId="0ECFA13D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Количество баллов</w:t>
            </w:r>
          </w:p>
        </w:tc>
      </w:tr>
      <w:tr w:rsidR="0058441A" w14:paraId="67EE4F1F" w14:textId="77777777" w:rsidTr="00CF4BF0">
        <w:trPr>
          <w:trHeight w:val="130"/>
        </w:trPr>
        <w:tc>
          <w:tcPr>
            <w:tcW w:w="394" w:type="pct"/>
            <w:vMerge/>
            <w:shd w:val="clear" w:color="auto" w:fill="auto"/>
          </w:tcPr>
          <w:p w14:paraId="3BA6EE74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</w:p>
        </w:tc>
        <w:tc>
          <w:tcPr>
            <w:tcW w:w="3130" w:type="pct"/>
            <w:vMerge/>
            <w:shd w:val="clear" w:color="auto" w:fill="auto"/>
          </w:tcPr>
          <w:p w14:paraId="0E16B295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14:paraId="17CDBAD3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  <w:lang w:val="en-US"/>
              </w:rPr>
              <w:t>min</w:t>
            </w:r>
          </w:p>
        </w:tc>
        <w:tc>
          <w:tcPr>
            <w:tcW w:w="745" w:type="pct"/>
            <w:shd w:val="clear" w:color="auto" w:fill="auto"/>
          </w:tcPr>
          <w:p w14:paraId="4A84E913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  <w:lang w:val="en-US"/>
              </w:rPr>
              <w:t>max</w:t>
            </w:r>
          </w:p>
        </w:tc>
      </w:tr>
      <w:tr w:rsidR="0058441A" w14:paraId="78A6A9A9" w14:textId="77777777" w:rsidTr="00CF4BF0">
        <w:tc>
          <w:tcPr>
            <w:tcW w:w="394" w:type="pct"/>
            <w:shd w:val="clear" w:color="auto" w:fill="auto"/>
          </w:tcPr>
          <w:p w14:paraId="3C5E5491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</w:t>
            </w:r>
          </w:p>
        </w:tc>
        <w:tc>
          <w:tcPr>
            <w:tcW w:w="3130" w:type="pct"/>
            <w:shd w:val="clear" w:color="auto" w:fill="auto"/>
          </w:tcPr>
          <w:p w14:paraId="09DF25A2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 вопрос билета</w:t>
            </w:r>
          </w:p>
        </w:tc>
        <w:tc>
          <w:tcPr>
            <w:tcW w:w="731" w:type="pct"/>
            <w:shd w:val="clear" w:color="auto" w:fill="auto"/>
          </w:tcPr>
          <w:p w14:paraId="50B35AFE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12</w:t>
            </w:r>
          </w:p>
        </w:tc>
        <w:tc>
          <w:tcPr>
            <w:tcW w:w="745" w:type="pct"/>
            <w:shd w:val="clear" w:color="auto" w:fill="auto"/>
          </w:tcPr>
          <w:p w14:paraId="0BB6A362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20</w:t>
            </w:r>
          </w:p>
        </w:tc>
      </w:tr>
      <w:tr w:rsidR="0058441A" w14:paraId="10065D79" w14:textId="77777777" w:rsidTr="00CF4BF0">
        <w:tc>
          <w:tcPr>
            <w:tcW w:w="394" w:type="pct"/>
            <w:shd w:val="clear" w:color="auto" w:fill="auto"/>
          </w:tcPr>
          <w:p w14:paraId="2CC7A80A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</w:t>
            </w:r>
          </w:p>
        </w:tc>
        <w:tc>
          <w:tcPr>
            <w:tcW w:w="3130" w:type="pct"/>
            <w:shd w:val="clear" w:color="auto" w:fill="auto"/>
          </w:tcPr>
          <w:p w14:paraId="028653FD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 вопрос билета</w:t>
            </w:r>
          </w:p>
        </w:tc>
        <w:tc>
          <w:tcPr>
            <w:tcW w:w="731" w:type="pct"/>
            <w:shd w:val="clear" w:color="auto" w:fill="auto"/>
          </w:tcPr>
          <w:p w14:paraId="7650C7E8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12</w:t>
            </w:r>
          </w:p>
        </w:tc>
        <w:tc>
          <w:tcPr>
            <w:tcW w:w="745" w:type="pct"/>
            <w:shd w:val="clear" w:color="auto" w:fill="auto"/>
          </w:tcPr>
          <w:p w14:paraId="1411F590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20</w:t>
            </w:r>
          </w:p>
        </w:tc>
      </w:tr>
      <w:tr w:rsidR="0058441A" w14:paraId="50673374" w14:textId="77777777" w:rsidTr="00CF4BF0">
        <w:tc>
          <w:tcPr>
            <w:tcW w:w="3524" w:type="pct"/>
            <w:gridSpan w:val="2"/>
            <w:shd w:val="clear" w:color="auto" w:fill="auto"/>
          </w:tcPr>
          <w:p w14:paraId="5F3C9B5C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ИТОГО</w:t>
            </w:r>
          </w:p>
        </w:tc>
        <w:tc>
          <w:tcPr>
            <w:tcW w:w="731" w:type="pct"/>
            <w:shd w:val="clear" w:color="auto" w:fill="auto"/>
          </w:tcPr>
          <w:p w14:paraId="3320FF4D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24</w:t>
            </w:r>
          </w:p>
        </w:tc>
        <w:tc>
          <w:tcPr>
            <w:tcW w:w="745" w:type="pct"/>
            <w:shd w:val="clear" w:color="auto" w:fill="auto"/>
          </w:tcPr>
          <w:p w14:paraId="13EEEF83" w14:textId="77777777" w:rsidR="0058441A" w:rsidRDefault="0058441A" w:rsidP="00CF4BF0">
            <w:pPr>
              <w:shd w:val="clear" w:color="auto" w:fill="FFFFFF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40</w:t>
            </w:r>
          </w:p>
        </w:tc>
      </w:tr>
    </w:tbl>
    <w:p w14:paraId="6E746341" w14:textId="77777777" w:rsidR="000B0827" w:rsidRDefault="000B0827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0210A1DD" w14:textId="77777777" w:rsidR="00A3621D" w:rsidRPr="00A3621D" w:rsidRDefault="00A3621D" w:rsidP="00A3621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3621D">
        <w:rPr>
          <w:b/>
          <w:bCs/>
          <w:szCs w:val="28"/>
        </w:rPr>
        <w:lastRenderedPageBreak/>
        <w:t xml:space="preserve">Вопросы для проведения </w:t>
      </w:r>
      <w:r>
        <w:rPr>
          <w:b/>
          <w:bCs/>
          <w:szCs w:val="28"/>
        </w:rPr>
        <w:t>тестирования</w:t>
      </w:r>
    </w:p>
    <w:p w14:paraId="531E4877" w14:textId="77777777" w:rsidR="00A9070B" w:rsidRDefault="00A9070B" w:rsidP="00A3621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BCEEB61" w14:textId="77777777" w:rsidR="00A3621D" w:rsidRDefault="00C14528" w:rsidP="00C1452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В</w:t>
      </w:r>
      <w:r w:rsidR="00A3621D">
        <w:rPr>
          <w:b/>
          <w:i/>
          <w:szCs w:val="28"/>
        </w:rPr>
        <w:t>опрос</w:t>
      </w:r>
      <w:r>
        <w:rPr>
          <w:b/>
          <w:i/>
          <w:szCs w:val="28"/>
        </w:rPr>
        <w:t>ы</w:t>
      </w:r>
      <w:r w:rsidR="00A3621D">
        <w:rPr>
          <w:b/>
          <w:i/>
          <w:szCs w:val="28"/>
        </w:rPr>
        <w:t xml:space="preserve"> для т</w:t>
      </w:r>
      <w:r w:rsidR="00A3621D" w:rsidRPr="00A3621D">
        <w:rPr>
          <w:b/>
          <w:i/>
          <w:szCs w:val="28"/>
        </w:rPr>
        <w:t>ест</w:t>
      </w:r>
      <w:r w:rsidR="00A3621D">
        <w:rPr>
          <w:b/>
          <w:i/>
          <w:szCs w:val="28"/>
        </w:rPr>
        <w:t>а</w:t>
      </w:r>
      <w:r w:rsidR="00A3621D" w:rsidRPr="00A3621D">
        <w:rPr>
          <w:b/>
          <w:i/>
          <w:szCs w:val="28"/>
        </w:rPr>
        <w:t xml:space="preserve"> 1 – по теме Химические методы анализа</w:t>
      </w:r>
    </w:p>
    <w:p w14:paraId="5C28B32A" w14:textId="77777777" w:rsidR="00A3621D" w:rsidRDefault="00A3621D" w:rsidP="00A3621D">
      <w:pPr>
        <w:pStyle w:val="af9"/>
        <w:rPr>
          <w:i/>
          <w:szCs w:val="28"/>
        </w:rPr>
      </w:pPr>
    </w:p>
    <w:p w14:paraId="206E44AD" w14:textId="77777777" w:rsidR="00A3621D" w:rsidRDefault="00A3621D" w:rsidP="00A3621D">
      <w:pPr>
        <w:pStyle w:val="af9"/>
        <w:rPr>
          <w:i/>
          <w:szCs w:val="28"/>
        </w:rPr>
      </w:pPr>
      <w:r w:rsidRPr="000B0827">
        <w:rPr>
          <w:i/>
          <w:szCs w:val="28"/>
        </w:rPr>
        <w:t xml:space="preserve">ОПК-1.1 </w:t>
      </w:r>
      <w:r w:rsidRPr="00C14528">
        <w:rPr>
          <w:i/>
          <w:szCs w:val="28"/>
        </w:rPr>
        <w:t>Знает теоретические основы, законы и соотношения химической термодинамики, электрохимии, химической кинетики, фазовых равновесий и переходов, термодинамики поверхностных явлений, основные методы исследования поверхностных явлений и дисперсных систем, основные методы и приемы пробоотбора и пробоподготовки, основные методы разделения и концентрирования веществ, основные принципы химических и физико-химических методов анализа</w:t>
      </w:r>
    </w:p>
    <w:p w14:paraId="414D6256" w14:textId="77777777" w:rsidR="00406E90" w:rsidRPr="000B0827" w:rsidRDefault="00406E90" w:rsidP="00A3621D">
      <w:pPr>
        <w:pStyle w:val="af9"/>
        <w:rPr>
          <w:i/>
          <w:szCs w:val="28"/>
        </w:rPr>
      </w:pPr>
    </w:p>
    <w:p w14:paraId="50C24DA4" w14:textId="77777777" w:rsidR="00406E90" w:rsidRPr="00406E90" w:rsidRDefault="000868C7" w:rsidP="000868C7">
      <w:pPr>
        <w:pStyle w:val="af9"/>
        <w:ind w:firstLine="0"/>
        <w:rPr>
          <w:szCs w:val="28"/>
        </w:rPr>
      </w:pPr>
      <w:r>
        <w:rPr>
          <w:szCs w:val="28"/>
        </w:rPr>
        <w:t xml:space="preserve">1. </w:t>
      </w:r>
      <w:r w:rsidR="00406E90" w:rsidRPr="00406E90">
        <w:rPr>
          <w:szCs w:val="28"/>
        </w:rPr>
        <w:t xml:space="preserve">Резкое изменение </w:t>
      </w:r>
      <w:r w:rsidR="00406E90" w:rsidRPr="00406E90">
        <w:rPr>
          <w:szCs w:val="28"/>
          <w:lang w:val="en-US"/>
        </w:rPr>
        <w:t>pH</w:t>
      </w:r>
      <w:r w:rsidR="00406E90" w:rsidRPr="00406E90">
        <w:rPr>
          <w:szCs w:val="28"/>
        </w:rPr>
        <w:t xml:space="preserve"> раствора, наблюдающееся вблизи точки эквивалентности, называют:</w:t>
      </w:r>
    </w:p>
    <w:p w14:paraId="49296298" w14:textId="77777777" w:rsidR="00406E90" w:rsidRPr="00406E90" w:rsidRDefault="00406E90" w:rsidP="00406E90">
      <w:pPr>
        <w:pStyle w:val="af9"/>
        <w:numPr>
          <w:ilvl w:val="0"/>
          <w:numId w:val="11"/>
        </w:numPr>
        <w:rPr>
          <w:b/>
          <w:i/>
          <w:szCs w:val="28"/>
        </w:rPr>
      </w:pPr>
      <w:r w:rsidRPr="00406E90">
        <w:rPr>
          <w:b/>
          <w:i/>
          <w:szCs w:val="28"/>
        </w:rPr>
        <w:t xml:space="preserve">конечной точкой титрования; </w:t>
      </w:r>
    </w:p>
    <w:p w14:paraId="53B84F23" w14:textId="77777777" w:rsidR="00406E90" w:rsidRDefault="00406E90" w:rsidP="00406E90">
      <w:pPr>
        <w:pStyle w:val="af9"/>
        <w:numPr>
          <w:ilvl w:val="0"/>
          <w:numId w:val="11"/>
        </w:numPr>
        <w:rPr>
          <w:szCs w:val="28"/>
        </w:rPr>
      </w:pPr>
      <w:r w:rsidRPr="00406E90">
        <w:rPr>
          <w:szCs w:val="28"/>
        </w:rPr>
        <w:t xml:space="preserve">точкой эквивалентности; </w:t>
      </w:r>
    </w:p>
    <w:p w14:paraId="60C0DD76" w14:textId="77777777" w:rsidR="00406E90" w:rsidRDefault="00406E90" w:rsidP="00406E90">
      <w:pPr>
        <w:pStyle w:val="af9"/>
        <w:numPr>
          <w:ilvl w:val="0"/>
          <w:numId w:val="11"/>
        </w:numPr>
        <w:rPr>
          <w:szCs w:val="28"/>
        </w:rPr>
      </w:pPr>
      <w:r w:rsidRPr="00406E90">
        <w:rPr>
          <w:szCs w:val="28"/>
        </w:rPr>
        <w:t>скачком титрования;</w:t>
      </w:r>
    </w:p>
    <w:p w14:paraId="61FCD959" w14:textId="77777777" w:rsidR="00406E90" w:rsidRPr="00406E90" w:rsidRDefault="00406E90" w:rsidP="00406E90">
      <w:pPr>
        <w:pStyle w:val="af9"/>
        <w:numPr>
          <w:ilvl w:val="0"/>
          <w:numId w:val="11"/>
        </w:numPr>
        <w:rPr>
          <w:szCs w:val="28"/>
        </w:rPr>
      </w:pPr>
      <w:r w:rsidRPr="00406E90">
        <w:rPr>
          <w:szCs w:val="28"/>
        </w:rPr>
        <w:t>интервалом перехода окраски индикатора.</w:t>
      </w:r>
    </w:p>
    <w:p w14:paraId="3C2B113C" w14:textId="77777777" w:rsidR="00A3621D" w:rsidRDefault="00A3621D" w:rsidP="00A3621D">
      <w:pPr>
        <w:pStyle w:val="af9"/>
        <w:rPr>
          <w:szCs w:val="28"/>
        </w:rPr>
      </w:pPr>
    </w:p>
    <w:p w14:paraId="5B4105D5" w14:textId="77777777" w:rsidR="00406E90" w:rsidRPr="00406E90" w:rsidRDefault="00406E90" w:rsidP="00406E90">
      <w:pPr>
        <w:pStyle w:val="af9"/>
        <w:ind w:firstLine="0"/>
        <w:rPr>
          <w:szCs w:val="28"/>
        </w:rPr>
      </w:pPr>
      <w:r>
        <w:rPr>
          <w:szCs w:val="28"/>
        </w:rPr>
        <w:t>2.</w:t>
      </w:r>
      <w:r w:rsidRPr="00406E90">
        <w:rPr>
          <w:szCs w:val="28"/>
        </w:rPr>
        <w:t xml:space="preserve"> Основным свойством буферного раствора является его способность:</w:t>
      </w:r>
    </w:p>
    <w:p w14:paraId="6889B0D1" w14:textId="77777777" w:rsidR="00406E90" w:rsidRPr="00406E90" w:rsidRDefault="00406E90" w:rsidP="00406E90">
      <w:pPr>
        <w:pStyle w:val="af9"/>
        <w:ind w:firstLine="0"/>
        <w:rPr>
          <w:szCs w:val="28"/>
        </w:rPr>
      </w:pPr>
      <w:r w:rsidRPr="00406E90">
        <w:rPr>
          <w:szCs w:val="28"/>
        </w:rPr>
        <w:t xml:space="preserve">1) постоянно изменять значение </w:t>
      </w:r>
      <w:r w:rsidRPr="00406E90">
        <w:rPr>
          <w:szCs w:val="28"/>
          <w:lang w:val="en-US"/>
        </w:rPr>
        <w:t>pH</w:t>
      </w:r>
      <w:r w:rsidRPr="00406E90">
        <w:rPr>
          <w:szCs w:val="28"/>
        </w:rPr>
        <w:t xml:space="preserve"> раствора,</w:t>
      </w:r>
    </w:p>
    <w:p w14:paraId="0551261C" w14:textId="77777777" w:rsidR="00406E90" w:rsidRPr="00406E90" w:rsidRDefault="00406E90" w:rsidP="00406E90">
      <w:pPr>
        <w:pStyle w:val="af9"/>
        <w:ind w:firstLine="0"/>
        <w:rPr>
          <w:szCs w:val="28"/>
        </w:rPr>
      </w:pPr>
      <w:r w:rsidRPr="00406E90">
        <w:rPr>
          <w:szCs w:val="28"/>
        </w:rPr>
        <w:t xml:space="preserve">2) сохранять постоянное значение потенциала, </w:t>
      </w:r>
    </w:p>
    <w:p w14:paraId="152FAE08" w14:textId="77777777" w:rsidR="00406E90" w:rsidRPr="00406E90" w:rsidRDefault="00406E90" w:rsidP="00406E90">
      <w:pPr>
        <w:pStyle w:val="af9"/>
        <w:ind w:firstLine="0"/>
        <w:rPr>
          <w:szCs w:val="28"/>
        </w:rPr>
      </w:pPr>
      <w:r w:rsidRPr="00406E90">
        <w:rPr>
          <w:szCs w:val="28"/>
        </w:rPr>
        <w:t xml:space="preserve">3) поддерживать нейтральное значение </w:t>
      </w:r>
      <w:r w:rsidRPr="00406E90">
        <w:rPr>
          <w:szCs w:val="28"/>
          <w:lang w:val="en-US"/>
        </w:rPr>
        <w:t>pH</w:t>
      </w:r>
      <w:r w:rsidRPr="00406E90">
        <w:rPr>
          <w:szCs w:val="28"/>
        </w:rPr>
        <w:t xml:space="preserve"> раствора,</w:t>
      </w:r>
    </w:p>
    <w:p w14:paraId="613422AD" w14:textId="77777777" w:rsidR="00406E90" w:rsidRDefault="00406E90" w:rsidP="00406E90">
      <w:pPr>
        <w:pStyle w:val="af9"/>
        <w:ind w:firstLine="0"/>
        <w:rPr>
          <w:b/>
          <w:i/>
          <w:szCs w:val="28"/>
        </w:rPr>
      </w:pPr>
      <w:r w:rsidRPr="00406E90">
        <w:rPr>
          <w:b/>
          <w:i/>
          <w:szCs w:val="28"/>
        </w:rPr>
        <w:t xml:space="preserve">4) поддерживать постоянное значение </w:t>
      </w:r>
      <w:r w:rsidRPr="00406E90">
        <w:rPr>
          <w:b/>
          <w:i/>
          <w:szCs w:val="28"/>
          <w:lang w:val="en-US"/>
        </w:rPr>
        <w:t>pH</w:t>
      </w:r>
      <w:r w:rsidRPr="00406E90">
        <w:rPr>
          <w:b/>
          <w:i/>
          <w:szCs w:val="28"/>
        </w:rPr>
        <w:t xml:space="preserve"> раствора.</w:t>
      </w:r>
    </w:p>
    <w:p w14:paraId="28232269" w14:textId="77777777" w:rsidR="00406E90" w:rsidRPr="00406E90" w:rsidRDefault="00406E90" w:rsidP="00406E90">
      <w:pPr>
        <w:pStyle w:val="af9"/>
        <w:ind w:firstLine="0"/>
        <w:rPr>
          <w:szCs w:val="28"/>
        </w:rPr>
      </w:pPr>
    </w:p>
    <w:p w14:paraId="66EBEEA2" w14:textId="77777777" w:rsidR="00F46DF6" w:rsidRPr="00F46DF6" w:rsidRDefault="00F46DF6" w:rsidP="00F46DF6">
      <w:pPr>
        <w:pStyle w:val="af9"/>
        <w:ind w:firstLine="0"/>
        <w:rPr>
          <w:szCs w:val="28"/>
        </w:rPr>
      </w:pPr>
      <w:r>
        <w:rPr>
          <w:szCs w:val="28"/>
        </w:rPr>
        <w:t xml:space="preserve">3. </w:t>
      </w:r>
      <w:r w:rsidRPr="00F46DF6">
        <w:rPr>
          <w:szCs w:val="28"/>
        </w:rPr>
        <w:t>В основе титриметрических определений лежит закон:</w:t>
      </w:r>
    </w:p>
    <w:p w14:paraId="042EAA8D" w14:textId="77777777" w:rsidR="00F46DF6" w:rsidRPr="00F46DF6" w:rsidRDefault="00F46DF6" w:rsidP="00F46DF6">
      <w:pPr>
        <w:pStyle w:val="af9"/>
        <w:ind w:firstLine="0"/>
        <w:rPr>
          <w:szCs w:val="28"/>
        </w:rPr>
      </w:pPr>
      <w:r w:rsidRPr="00F46DF6">
        <w:rPr>
          <w:szCs w:val="28"/>
        </w:rPr>
        <w:t xml:space="preserve">1) Бугера – Ламберта – Бера; </w:t>
      </w:r>
      <w:r w:rsidRPr="00F46DF6">
        <w:rPr>
          <w:szCs w:val="28"/>
        </w:rPr>
        <w:tab/>
      </w:r>
      <w:r w:rsidRPr="00F46DF6">
        <w:rPr>
          <w:szCs w:val="28"/>
        </w:rPr>
        <w:tab/>
      </w:r>
      <w:r w:rsidRPr="00F46DF6">
        <w:rPr>
          <w:szCs w:val="28"/>
        </w:rPr>
        <w:tab/>
      </w:r>
      <w:r w:rsidRPr="00F46DF6">
        <w:rPr>
          <w:szCs w:val="28"/>
        </w:rPr>
        <w:tab/>
      </w:r>
    </w:p>
    <w:p w14:paraId="0D5193B4" w14:textId="77777777" w:rsidR="00F46DF6" w:rsidRPr="00F46DF6" w:rsidRDefault="00F46DF6" w:rsidP="00F46DF6">
      <w:pPr>
        <w:pStyle w:val="af9"/>
        <w:ind w:firstLine="0"/>
        <w:rPr>
          <w:b/>
          <w:i/>
          <w:szCs w:val="28"/>
        </w:rPr>
      </w:pPr>
      <w:r w:rsidRPr="00F46DF6">
        <w:rPr>
          <w:b/>
          <w:i/>
          <w:szCs w:val="28"/>
        </w:rPr>
        <w:t xml:space="preserve">2) эквивалентов (эквивалентных соотношений); </w:t>
      </w:r>
      <w:r w:rsidRPr="00F46DF6">
        <w:rPr>
          <w:b/>
          <w:i/>
          <w:szCs w:val="28"/>
        </w:rPr>
        <w:tab/>
      </w:r>
    </w:p>
    <w:p w14:paraId="0D9C27E0" w14:textId="77777777" w:rsidR="00F46DF6" w:rsidRDefault="00F46DF6" w:rsidP="00F46DF6">
      <w:pPr>
        <w:pStyle w:val="af9"/>
        <w:ind w:firstLine="0"/>
        <w:rPr>
          <w:szCs w:val="28"/>
        </w:rPr>
      </w:pPr>
      <w:r w:rsidRPr="00F46DF6">
        <w:rPr>
          <w:szCs w:val="28"/>
        </w:rPr>
        <w:t>3) нормального распределения Гаусса;</w:t>
      </w:r>
    </w:p>
    <w:p w14:paraId="3AB27ACA" w14:textId="77777777" w:rsidR="00F46DF6" w:rsidRPr="00F46DF6" w:rsidRDefault="00F46DF6" w:rsidP="00F46DF6">
      <w:pPr>
        <w:pStyle w:val="af9"/>
        <w:ind w:firstLine="0"/>
        <w:rPr>
          <w:szCs w:val="28"/>
        </w:rPr>
      </w:pPr>
      <w:r w:rsidRPr="00F46DF6">
        <w:rPr>
          <w:szCs w:val="28"/>
        </w:rPr>
        <w:t xml:space="preserve">4) </w:t>
      </w:r>
      <w:proofErr w:type="spellStart"/>
      <w:r w:rsidRPr="00F46DF6">
        <w:rPr>
          <w:szCs w:val="28"/>
        </w:rPr>
        <w:t>электронейтральности</w:t>
      </w:r>
      <w:proofErr w:type="spellEnd"/>
      <w:r w:rsidRPr="00F46DF6">
        <w:rPr>
          <w:szCs w:val="28"/>
        </w:rPr>
        <w:t>.</w:t>
      </w:r>
    </w:p>
    <w:p w14:paraId="6C1D7CFC" w14:textId="77777777" w:rsidR="00406E90" w:rsidRPr="00406E90" w:rsidRDefault="00406E90" w:rsidP="00406E90">
      <w:pPr>
        <w:pStyle w:val="af9"/>
        <w:ind w:firstLine="0"/>
        <w:rPr>
          <w:szCs w:val="28"/>
        </w:rPr>
      </w:pPr>
    </w:p>
    <w:p w14:paraId="4250B513" w14:textId="77777777" w:rsidR="00B51006" w:rsidRPr="00B51006" w:rsidRDefault="00B51006" w:rsidP="00B51006">
      <w:pPr>
        <w:pStyle w:val="af9"/>
        <w:ind w:firstLine="0"/>
        <w:rPr>
          <w:szCs w:val="28"/>
        </w:rPr>
      </w:pPr>
      <w:r>
        <w:rPr>
          <w:szCs w:val="28"/>
        </w:rPr>
        <w:t xml:space="preserve">4. </w:t>
      </w:r>
      <w:r w:rsidRPr="00B51006">
        <w:rPr>
          <w:szCs w:val="28"/>
        </w:rPr>
        <w:t>В титриметрических методах анализа к определяемому веществу в эквивалентном количестве вводится:</w:t>
      </w:r>
    </w:p>
    <w:p w14:paraId="2D3F788A" w14:textId="77777777" w:rsidR="00B51006" w:rsidRPr="00B51006" w:rsidRDefault="00B51006" w:rsidP="00B51006">
      <w:pPr>
        <w:pStyle w:val="af9"/>
        <w:numPr>
          <w:ilvl w:val="0"/>
          <w:numId w:val="19"/>
        </w:numPr>
        <w:rPr>
          <w:b/>
          <w:i/>
          <w:szCs w:val="28"/>
        </w:rPr>
      </w:pPr>
      <w:r w:rsidRPr="00B51006">
        <w:rPr>
          <w:b/>
          <w:i/>
          <w:szCs w:val="28"/>
        </w:rPr>
        <w:t>раствор индикатора;</w:t>
      </w:r>
    </w:p>
    <w:p w14:paraId="7700096A" w14:textId="77777777" w:rsidR="00B51006" w:rsidRPr="00B51006" w:rsidRDefault="00B51006" w:rsidP="00B51006">
      <w:pPr>
        <w:pStyle w:val="af9"/>
        <w:numPr>
          <w:ilvl w:val="0"/>
          <w:numId w:val="19"/>
        </w:numPr>
        <w:rPr>
          <w:szCs w:val="28"/>
        </w:rPr>
      </w:pPr>
      <w:r w:rsidRPr="00B51006">
        <w:rPr>
          <w:szCs w:val="28"/>
        </w:rPr>
        <w:t>вода;</w:t>
      </w:r>
    </w:p>
    <w:p w14:paraId="57762C0E" w14:textId="77777777" w:rsidR="00B51006" w:rsidRPr="00B51006" w:rsidRDefault="00B51006" w:rsidP="00B51006">
      <w:pPr>
        <w:pStyle w:val="af9"/>
        <w:numPr>
          <w:ilvl w:val="0"/>
          <w:numId w:val="19"/>
        </w:numPr>
        <w:rPr>
          <w:szCs w:val="28"/>
        </w:rPr>
      </w:pPr>
      <w:proofErr w:type="spellStart"/>
      <w:r w:rsidRPr="00B51006">
        <w:rPr>
          <w:szCs w:val="28"/>
        </w:rPr>
        <w:t>титрант</w:t>
      </w:r>
      <w:proofErr w:type="spellEnd"/>
      <w:r w:rsidRPr="00B51006">
        <w:rPr>
          <w:szCs w:val="28"/>
        </w:rPr>
        <w:t>;</w:t>
      </w:r>
    </w:p>
    <w:p w14:paraId="6B84FB5C" w14:textId="77777777" w:rsidR="00B51006" w:rsidRPr="00B51006" w:rsidRDefault="00B51006" w:rsidP="00B51006">
      <w:pPr>
        <w:pStyle w:val="af9"/>
        <w:numPr>
          <w:ilvl w:val="0"/>
          <w:numId w:val="19"/>
        </w:numPr>
        <w:rPr>
          <w:szCs w:val="28"/>
        </w:rPr>
      </w:pPr>
      <w:r w:rsidRPr="00B51006">
        <w:rPr>
          <w:szCs w:val="28"/>
        </w:rPr>
        <w:t>раствор вторичного стандарта.</w:t>
      </w:r>
    </w:p>
    <w:p w14:paraId="67ABF64D" w14:textId="77777777" w:rsidR="00A3621D" w:rsidRDefault="00A3621D" w:rsidP="00A3621D">
      <w:pPr>
        <w:pStyle w:val="af9"/>
        <w:rPr>
          <w:szCs w:val="28"/>
        </w:rPr>
      </w:pPr>
    </w:p>
    <w:p w14:paraId="4B14C7CE" w14:textId="77777777" w:rsidR="00F310B1" w:rsidRPr="00F310B1" w:rsidRDefault="00F310B1" w:rsidP="00F310B1">
      <w:pPr>
        <w:pStyle w:val="af9"/>
        <w:ind w:firstLine="0"/>
        <w:rPr>
          <w:szCs w:val="28"/>
        </w:rPr>
      </w:pPr>
      <w:r>
        <w:rPr>
          <w:szCs w:val="28"/>
        </w:rPr>
        <w:t xml:space="preserve">5. </w:t>
      </w:r>
      <w:r w:rsidRPr="00F310B1">
        <w:rPr>
          <w:szCs w:val="28"/>
        </w:rPr>
        <w:t>Кислотно-основные индикаторы способны изменять свой цвет, в зависимости от:</w:t>
      </w:r>
    </w:p>
    <w:p w14:paraId="77420FE3" w14:textId="77777777" w:rsidR="00F310B1" w:rsidRDefault="00F310B1" w:rsidP="00F310B1">
      <w:pPr>
        <w:pStyle w:val="af9"/>
        <w:ind w:firstLine="0"/>
        <w:rPr>
          <w:szCs w:val="28"/>
        </w:rPr>
      </w:pPr>
      <w:r w:rsidRPr="00F310B1">
        <w:rPr>
          <w:szCs w:val="28"/>
        </w:rPr>
        <w:t>1) концентрации определяемого вещества;</w:t>
      </w:r>
    </w:p>
    <w:p w14:paraId="3C686071" w14:textId="77777777" w:rsidR="00F310B1" w:rsidRDefault="00F310B1" w:rsidP="00F310B1">
      <w:pPr>
        <w:pStyle w:val="af9"/>
        <w:ind w:firstLine="0"/>
        <w:rPr>
          <w:szCs w:val="28"/>
        </w:rPr>
      </w:pPr>
      <w:r w:rsidRPr="00F310B1">
        <w:rPr>
          <w:szCs w:val="28"/>
        </w:rPr>
        <w:t>2) величины скачка титрования;</w:t>
      </w:r>
    </w:p>
    <w:p w14:paraId="0B4894F6" w14:textId="77777777" w:rsidR="00F310B1" w:rsidRPr="00F310B1" w:rsidRDefault="00F310B1" w:rsidP="00F310B1">
      <w:pPr>
        <w:pStyle w:val="af9"/>
        <w:ind w:firstLine="0"/>
        <w:rPr>
          <w:szCs w:val="28"/>
        </w:rPr>
      </w:pPr>
      <w:r w:rsidRPr="00F310B1">
        <w:rPr>
          <w:szCs w:val="28"/>
        </w:rPr>
        <w:t>3) окислительно-восстановительного потенциала системы;</w:t>
      </w:r>
    </w:p>
    <w:p w14:paraId="7A8766E6" w14:textId="77777777" w:rsidR="00F310B1" w:rsidRPr="00F310B1" w:rsidRDefault="00F310B1" w:rsidP="00F310B1">
      <w:pPr>
        <w:pStyle w:val="af9"/>
        <w:ind w:firstLine="0"/>
        <w:rPr>
          <w:b/>
          <w:i/>
          <w:szCs w:val="28"/>
        </w:rPr>
      </w:pPr>
      <w:r w:rsidRPr="00F310B1">
        <w:rPr>
          <w:b/>
          <w:i/>
          <w:szCs w:val="28"/>
        </w:rPr>
        <w:t>4) рН раствора.</w:t>
      </w:r>
    </w:p>
    <w:p w14:paraId="378374F9" w14:textId="77777777" w:rsidR="00F310B1" w:rsidRDefault="00F310B1" w:rsidP="00A3621D">
      <w:pPr>
        <w:pStyle w:val="af9"/>
        <w:rPr>
          <w:szCs w:val="28"/>
        </w:rPr>
      </w:pPr>
    </w:p>
    <w:p w14:paraId="492B5231" w14:textId="77777777" w:rsidR="00D858B6" w:rsidRPr="00D858B6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lastRenderedPageBreak/>
        <w:t xml:space="preserve">6. </w:t>
      </w:r>
      <w:r w:rsidRPr="00D858B6">
        <w:rPr>
          <w:szCs w:val="28"/>
        </w:rPr>
        <w:t>Молярная концентрация показывает:</w:t>
      </w:r>
    </w:p>
    <w:p w14:paraId="1DFD048F" w14:textId="77777777" w:rsidR="00D858B6" w:rsidRPr="00D858B6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t>1)</w:t>
      </w:r>
      <w:r w:rsidRPr="00D858B6">
        <w:rPr>
          <w:szCs w:val="28"/>
        </w:rPr>
        <w:t xml:space="preserve"> отношение массы определяемого вещества в смеси к общей массе смеси</w:t>
      </w:r>
    </w:p>
    <w:p w14:paraId="0EA4A4DD" w14:textId="77777777" w:rsidR="00D858B6" w:rsidRPr="00D858B6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t>2)</w:t>
      </w:r>
      <w:r w:rsidRPr="00D858B6">
        <w:rPr>
          <w:szCs w:val="28"/>
        </w:rPr>
        <w:t xml:space="preserve"> количество эквивалентов растворенного вещества в единице объема раствора</w:t>
      </w:r>
    </w:p>
    <w:p w14:paraId="5D556DA0" w14:textId="77777777" w:rsidR="00D858B6" w:rsidRPr="00D858B6" w:rsidRDefault="00D858B6" w:rsidP="00D858B6">
      <w:pPr>
        <w:pStyle w:val="af9"/>
        <w:ind w:firstLine="0"/>
        <w:rPr>
          <w:b/>
          <w:i/>
          <w:szCs w:val="28"/>
        </w:rPr>
      </w:pPr>
      <w:r>
        <w:rPr>
          <w:b/>
          <w:i/>
          <w:szCs w:val="28"/>
        </w:rPr>
        <w:t>3)</w:t>
      </w:r>
      <w:r w:rsidRPr="00D858B6">
        <w:rPr>
          <w:b/>
          <w:i/>
          <w:szCs w:val="28"/>
        </w:rPr>
        <w:t xml:space="preserve"> количество растворенного вещества в единице объема раствора</w:t>
      </w:r>
    </w:p>
    <w:p w14:paraId="315B8DEF" w14:textId="77777777" w:rsidR="00F310B1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t>4)</w:t>
      </w:r>
      <w:r w:rsidRPr="00D858B6">
        <w:rPr>
          <w:szCs w:val="28"/>
        </w:rPr>
        <w:t xml:space="preserve"> массу растворенного вещества в единице объема раствора</w:t>
      </w:r>
    </w:p>
    <w:p w14:paraId="2060D880" w14:textId="77777777" w:rsidR="00F310B1" w:rsidRDefault="00F310B1" w:rsidP="00A3621D">
      <w:pPr>
        <w:pStyle w:val="af9"/>
        <w:rPr>
          <w:szCs w:val="28"/>
        </w:rPr>
      </w:pPr>
    </w:p>
    <w:p w14:paraId="3E5E75B3" w14:textId="77777777" w:rsidR="00D858B6" w:rsidRPr="00D858B6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t xml:space="preserve">7. </w:t>
      </w:r>
      <w:r w:rsidRPr="00D858B6">
        <w:rPr>
          <w:szCs w:val="28"/>
        </w:rPr>
        <w:t>Окислительно-восстановительное титрование – это метод, основанный на протекании химической реакции, сопровождающейся:</w:t>
      </w:r>
    </w:p>
    <w:p w14:paraId="48D62DA4" w14:textId="77777777" w:rsidR="00D858B6" w:rsidRDefault="00D858B6" w:rsidP="00D858B6">
      <w:pPr>
        <w:pStyle w:val="af9"/>
        <w:ind w:firstLine="0"/>
        <w:rPr>
          <w:szCs w:val="28"/>
        </w:rPr>
      </w:pPr>
      <w:r w:rsidRPr="00D858B6">
        <w:rPr>
          <w:szCs w:val="28"/>
        </w:rPr>
        <w:t>1)</w:t>
      </w:r>
      <w:r w:rsidRPr="00D858B6">
        <w:rPr>
          <w:szCs w:val="28"/>
        </w:rPr>
        <w:tab/>
        <w:t xml:space="preserve">передачей протонов; </w:t>
      </w:r>
      <w:r w:rsidRPr="00D858B6">
        <w:rPr>
          <w:szCs w:val="28"/>
        </w:rPr>
        <w:tab/>
      </w:r>
    </w:p>
    <w:p w14:paraId="5BA1CFB5" w14:textId="77777777" w:rsidR="00D858B6" w:rsidRPr="00D858B6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t>2</w:t>
      </w:r>
      <w:r w:rsidRPr="00D858B6">
        <w:rPr>
          <w:szCs w:val="28"/>
        </w:rPr>
        <w:t xml:space="preserve">) </w:t>
      </w:r>
      <w:r>
        <w:rPr>
          <w:szCs w:val="28"/>
        </w:rPr>
        <w:tab/>
        <w:t>о</w:t>
      </w:r>
      <w:r w:rsidRPr="00D858B6">
        <w:rPr>
          <w:szCs w:val="28"/>
        </w:rPr>
        <w:t>бразованием донорно-акцепторных связей;</w:t>
      </w:r>
    </w:p>
    <w:p w14:paraId="69AA3881" w14:textId="77777777" w:rsidR="00D858B6" w:rsidRPr="00D858B6" w:rsidRDefault="00D858B6" w:rsidP="00D858B6">
      <w:pPr>
        <w:pStyle w:val="af9"/>
        <w:ind w:firstLine="0"/>
        <w:rPr>
          <w:b/>
          <w:i/>
          <w:szCs w:val="28"/>
        </w:rPr>
      </w:pPr>
      <w:r w:rsidRPr="00D858B6">
        <w:rPr>
          <w:b/>
          <w:i/>
          <w:szCs w:val="28"/>
        </w:rPr>
        <w:t>3)</w:t>
      </w:r>
      <w:r w:rsidRPr="00D858B6">
        <w:rPr>
          <w:b/>
          <w:i/>
          <w:szCs w:val="28"/>
        </w:rPr>
        <w:tab/>
        <w:t xml:space="preserve">передачей электронов; </w:t>
      </w:r>
      <w:r w:rsidRPr="00D858B6">
        <w:rPr>
          <w:b/>
          <w:i/>
          <w:szCs w:val="28"/>
        </w:rPr>
        <w:tab/>
      </w:r>
    </w:p>
    <w:p w14:paraId="4246A054" w14:textId="77777777" w:rsidR="00D858B6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t>4</w:t>
      </w:r>
      <w:r w:rsidRPr="00D858B6">
        <w:rPr>
          <w:szCs w:val="28"/>
        </w:rPr>
        <w:t>)</w:t>
      </w:r>
      <w:r w:rsidRPr="00D858B6">
        <w:rPr>
          <w:szCs w:val="28"/>
        </w:rPr>
        <w:tab/>
        <w:t>образованием окрашенных растворов;</w:t>
      </w:r>
    </w:p>
    <w:p w14:paraId="2A818CD6" w14:textId="77777777" w:rsidR="00F310B1" w:rsidRDefault="00F310B1" w:rsidP="00A3621D">
      <w:pPr>
        <w:pStyle w:val="af9"/>
        <w:rPr>
          <w:szCs w:val="28"/>
        </w:rPr>
      </w:pPr>
    </w:p>
    <w:p w14:paraId="4704AACF" w14:textId="77777777" w:rsidR="00D858B6" w:rsidRPr="00D858B6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t xml:space="preserve">8. </w:t>
      </w:r>
      <w:r w:rsidRPr="00D858B6">
        <w:rPr>
          <w:szCs w:val="28"/>
        </w:rPr>
        <w:t xml:space="preserve">Уравнение Нернста устанавливает взаимосвязь: </w:t>
      </w:r>
    </w:p>
    <w:p w14:paraId="1919A277" w14:textId="77777777" w:rsidR="00D858B6" w:rsidRPr="00D858B6" w:rsidRDefault="00D858B6" w:rsidP="00D858B6">
      <w:pPr>
        <w:pStyle w:val="af9"/>
        <w:ind w:firstLine="0"/>
        <w:rPr>
          <w:szCs w:val="28"/>
        </w:rPr>
      </w:pPr>
      <w:r w:rsidRPr="00D858B6">
        <w:rPr>
          <w:szCs w:val="28"/>
        </w:rPr>
        <w:t>1)</w:t>
      </w:r>
      <w:r w:rsidRPr="00D858B6">
        <w:rPr>
          <w:szCs w:val="28"/>
        </w:rPr>
        <w:tab/>
        <w:t>реального окислительно-восстановительного потенциала со стандартным окислительно-восстановительным потенциалом;</w:t>
      </w:r>
    </w:p>
    <w:p w14:paraId="077A6BDA" w14:textId="77777777" w:rsidR="00D858B6" w:rsidRPr="00D858B6" w:rsidRDefault="00D858B6" w:rsidP="00D858B6">
      <w:pPr>
        <w:pStyle w:val="af9"/>
        <w:ind w:firstLine="0"/>
        <w:rPr>
          <w:b/>
          <w:i/>
          <w:szCs w:val="28"/>
        </w:rPr>
      </w:pPr>
      <w:r w:rsidRPr="00D858B6">
        <w:rPr>
          <w:szCs w:val="28"/>
        </w:rPr>
        <w:t>2)</w:t>
      </w:r>
      <w:r w:rsidRPr="00D858B6">
        <w:rPr>
          <w:szCs w:val="28"/>
        </w:rPr>
        <w:tab/>
      </w:r>
      <w:r w:rsidRPr="00D858B6">
        <w:rPr>
          <w:b/>
          <w:i/>
          <w:szCs w:val="28"/>
        </w:rPr>
        <w:t>реального окислительно-восстановительного потенциала с концентрацией окисленной и восстановленной формы вещества в растворе;</w:t>
      </w:r>
    </w:p>
    <w:p w14:paraId="7E883BA5" w14:textId="77777777" w:rsidR="00D858B6" w:rsidRPr="00D858B6" w:rsidRDefault="00D858B6" w:rsidP="00D858B6">
      <w:pPr>
        <w:pStyle w:val="af9"/>
        <w:ind w:firstLine="0"/>
        <w:rPr>
          <w:szCs w:val="28"/>
        </w:rPr>
      </w:pPr>
      <w:r w:rsidRPr="00D858B6">
        <w:rPr>
          <w:szCs w:val="28"/>
        </w:rPr>
        <w:t>3)</w:t>
      </w:r>
      <w:r w:rsidRPr="00D858B6">
        <w:rPr>
          <w:szCs w:val="28"/>
        </w:rPr>
        <w:tab/>
        <w:t xml:space="preserve">реального окислительно-восстановительного потенциала со скоростью протекания </w:t>
      </w:r>
      <w:proofErr w:type="spellStart"/>
      <w:r w:rsidRPr="00D858B6">
        <w:rPr>
          <w:szCs w:val="28"/>
        </w:rPr>
        <w:t>полуреакции</w:t>
      </w:r>
      <w:proofErr w:type="spellEnd"/>
      <w:r w:rsidRPr="00D858B6">
        <w:rPr>
          <w:szCs w:val="28"/>
        </w:rPr>
        <w:t xml:space="preserve"> </w:t>
      </w:r>
      <w:proofErr w:type="spellStart"/>
      <w:r w:rsidRPr="00D858B6">
        <w:rPr>
          <w:szCs w:val="28"/>
        </w:rPr>
        <w:t>Ox</w:t>
      </w:r>
      <w:proofErr w:type="spellEnd"/>
      <w:r w:rsidRPr="00D858B6">
        <w:rPr>
          <w:szCs w:val="28"/>
        </w:rPr>
        <w:t xml:space="preserve"> + </w:t>
      </w:r>
      <w:proofErr w:type="spellStart"/>
      <w:r w:rsidRPr="00D858B6">
        <w:rPr>
          <w:szCs w:val="28"/>
        </w:rPr>
        <w:t>ne</w:t>
      </w:r>
      <w:proofErr w:type="spellEnd"/>
      <w:r w:rsidRPr="00D858B6">
        <w:rPr>
          <w:szCs w:val="28"/>
        </w:rPr>
        <w:t xml:space="preserve"> → Red;</w:t>
      </w:r>
    </w:p>
    <w:p w14:paraId="4B6524A6" w14:textId="77777777" w:rsidR="00D858B6" w:rsidRDefault="00D858B6" w:rsidP="00D858B6">
      <w:pPr>
        <w:pStyle w:val="af9"/>
        <w:ind w:firstLine="0"/>
        <w:rPr>
          <w:szCs w:val="28"/>
        </w:rPr>
      </w:pPr>
      <w:r w:rsidRPr="00D858B6">
        <w:rPr>
          <w:szCs w:val="28"/>
        </w:rPr>
        <w:t>4)</w:t>
      </w:r>
      <w:r w:rsidRPr="00D858B6">
        <w:rPr>
          <w:szCs w:val="28"/>
        </w:rPr>
        <w:tab/>
        <w:t>стандартного окислительно-восстановительного потенциала с концентрацией окисленной и восстановленной формы вещества в растворе.</w:t>
      </w:r>
    </w:p>
    <w:p w14:paraId="023BC9F4" w14:textId="77777777" w:rsidR="00F310B1" w:rsidRDefault="00F310B1" w:rsidP="00A3621D">
      <w:pPr>
        <w:pStyle w:val="af9"/>
        <w:rPr>
          <w:szCs w:val="28"/>
        </w:rPr>
      </w:pPr>
    </w:p>
    <w:p w14:paraId="4ABF3A5B" w14:textId="77777777" w:rsidR="00D858B6" w:rsidRPr="00D858B6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t xml:space="preserve">9. </w:t>
      </w:r>
      <w:r w:rsidRPr="00D858B6">
        <w:rPr>
          <w:szCs w:val="28"/>
        </w:rPr>
        <w:t>В качестве электрода сравнения, потенциал которого принят за ноль, выбран:</w:t>
      </w:r>
    </w:p>
    <w:p w14:paraId="252E8F0D" w14:textId="77777777" w:rsidR="00D858B6" w:rsidRDefault="00D858B6" w:rsidP="00D858B6">
      <w:pPr>
        <w:pStyle w:val="af9"/>
        <w:ind w:firstLine="0"/>
        <w:rPr>
          <w:szCs w:val="28"/>
        </w:rPr>
      </w:pPr>
      <w:r w:rsidRPr="00D858B6">
        <w:rPr>
          <w:szCs w:val="28"/>
        </w:rPr>
        <w:t xml:space="preserve">1) каломельный электрод; </w:t>
      </w:r>
      <w:r w:rsidRPr="00D858B6">
        <w:rPr>
          <w:szCs w:val="28"/>
        </w:rPr>
        <w:tab/>
      </w:r>
      <w:r w:rsidRPr="00D858B6">
        <w:rPr>
          <w:szCs w:val="28"/>
        </w:rPr>
        <w:tab/>
      </w:r>
      <w:r w:rsidRPr="00D858B6">
        <w:rPr>
          <w:szCs w:val="28"/>
        </w:rPr>
        <w:tab/>
      </w:r>
    </w:p>
    <w:p w14:paraId="0632B5FA" w14:textId="77777777" w:rsidR="00D858B6" w:rsidRDefault="00D858B6" w:rsidP="00D858B6">
      <w:pPr>
        <w:pStyle w:val="af9"/>
        <w:ind w:firstLine="0"/>
        <w:rPr>
          <w:szCs w:val="28"/>
        </w:rPr>
      </w:pPr>
      <w:r w:rsidRPr="00D858B6">
        <w:rPr>
          <w:szCs w:val="28"/>
        </w:rPr>
        <w:t xml:space="preserve">2) хлорсеребряный электрод; </w:t>
      </w:r>
    </w:p>
    <w:p w14:paraId="627BD989" w14:textId="77777777" w:rsidR="00D858B6" w:rsidRPr="00D858B6" w:rsidRDefault="00D858B6" w:rsidP="00D858B6">
      <w:pPr>
        <w:pStyle w:val="af9"/>
        <w:ind w:firstLine="0"/>
        <w:rPr>
          <w:b/>
          <w:i/>
          <w:szCs w:val="28"/>
        </w:rPr>
      </w:pPr>
      <w:r w:rsidRPr="00D858B6">
        <w:rPr>
          <w:b/>
          <w:i/>
          <w:szCs w:val="28"/>
        </w:rPr>
        <w:t>3) водородный электрод;</w:t>
      </w:r>
    </w:p>
    <w:p w14:paraId="445552EE" w14:textId="77777777" w:rsidR="00D858B6" w:rsidRDefault="00D858B6" w:rsidP="00D858B6">
      <w:pPr>
        <w:pStyle w:val="af9"/>
        <w:ind w:firstLine="0"/>
        <w:rPr>
          <w:szCs w:val="28"/>
        </w:rPr>
      </w:pPr>
      <w:r>
        <w:rPr>
          <w:szCs w:val="28"/>
        </w:rPr>
        <w:t>4</w:t>
      </w:r>
      <w:r w:rsidRPr="00D858B6">
        <w:rPr>
          <w:szCs w:val="28"/>
        </w:rPr>
        <w:t>) стеклянный электрод.</w:t>
      </w:r>
    </w:p>
    <w:p w14:paraId="185B5F76" w14:textId="77777777" w:rsidR="00D858B6" w:rsidRDefault="00D858B6" w:rsidP="00D858B6">
      <w:pPr>
        <w:pStyle w:val="af9"/>
        <w:ind w:firstLine="0"/>
        <w:rPr>
          <w:szCs w:val="28"/>
        </w:rPr>
      </w:pPr>
    </w:p>
    <w:p w14:paraId="0469F408" w14:textId="77777777" w:rsidR="00A3621D" w:rsidRPr="000B0827" w:rsidRDefault="00A3621D" w:rsidP="00A3621D">
      <w:pPr>
        <w:pStyle w:val="af9"/>
        <w:rPr>
          <w:i/>
          <w:szCs w:val="28"/>
        </w:rPr>
      </w:pPr>
      <w:r w:rsidRPr="000B0827">
        <w:rPr>
          <w:i/>
          <w:szCs w:val="28"/>
        </w:rPr>
        <w:t xml:space="preserve">ОПК-1.2 Умеет </w:t>
      </w:r>
      <w:r w:rsidRPr="00C14528">
        <w:rPr>
          <w:i/>
          <w:szCs w:val="28"/>
        </w:rPr>
        <w:t>выполнять основные химические операции, применять основные химические и физико-химические методы анализа, использовать справочные данные, законы и количественные соотношения</w:t>
      </w:r>
      <w:r w:rsidRPr="000B0827">
        <w:rPr>
          <w:i/>
          <w:szCs w:val="28"/>
        </w:rPr>
        <w:t xml:space="preserve"> общей и неорганической, органической, физической, коллоидной, аналитической химии для решения профессиональных задач</w:t>
      </w:r>
    </w:p>
    <w:p w14:paraId="6FC3994A" w14:textId="77777777" w:rsidR="00A3621D" w:rsidRDefault="00A3621D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DDCA98A" w14:textId="77777777" w:rsidR="00DE7E4F" w:rsidRPr="00DE7E4F" w:rsidRDefault="00DE7E4F" w:rsidP="00DE7E4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1. </w:t>
      </w:r>
      <w:r w:rsidRPr="00DE7E4F">
        <w:rPr>
          <w:szCs w:val="28"/>
        </w:rPr>
        <w:t xml:space="preserve">Процесс установления точной концентрации </w:t>
      </w:r>
      <w:proofErr w:type="spellStart"/>
      <w:r w:rsidRPr="00DE7E4F">
        <w:rPr>
          <w:szCs w:val="28"/>
        </w:rPr>
        <w:t>титранта</w:t>
      </w:r>
      <w:proofErr w:type="spellEnd"/>
      <w:r w:rsidRPr="00DE7E4F">
        <w:rPr>
          <w:szCs w:val="28"/>
        </w:rPr>
        <w:t>, называют:</w:t>
      </w:r>
    </w:p>
    <w:p w14:paraId="5560DE23" w14:textId="77777777" w:rsidR="00DE7E4F" w:rsidRPr="00DE7E4F" w:rsidRDefault="00DE7E4F" w:rsidP="00DE7E4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DE7E4F">
        <w:rPr>
          <w:szCs w:val="28"/>
        </w:rPr>
        <w:t>1) сертификацией;</w:t>
      </w:r>
    </w:p>
    <w:p w14:paraId="0036B7BD" w14:textId="77777777" w:rsidR="00DE7E4F" w:rsidRPr="00DE7E4F" w:rsidRDefault="00DE7E4F" w:rsidP="00DE7E4F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DE7E4F">
        <w:rPr>
          <w:b/>
          <w:i/>
          <w:szCs w:val="28"/>
        </w:rPr>
        <w:t xml:space="preserve">2) стандартизацией; </w:t>
      </w:r>
    </w:p>
    <w:p w14:paraId="4E338B07" w14:textId="77777777" w:rsidR="00DE7E4F" w:rsidRDefault="00DE7E4F" w:rsidP="00DE7E4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DE7E4F">
        <w:rPr>
          <w:szCs w:val="28"/>
        </w:rPr>
        <w:t>3)  метрологией;</w:t>
      </w:r>
    </w:p>
    <w:p w14:paraId="2A695C52" w14:textId="77777777" w:rsidR="00A3621D" w:rsidRDefault="00DE7E4F" w:rsidP="00DE7E4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DE7E4F">
        <w:rPr>
          <w:szCs w:val="28"/>
        </w:rPr>
        <w:t>4) унификацией.</w:t>
      </w:r>
    </w:p>
    <w:p w14:paraId="2707704F" w14:textId="77777777" w:rsidR="00F46DF6" w:rsidRDefault="00F46DF6" w:rsidP="00DE7E4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36C5B37" w14:textId="77777777" w:rsidR="00F46DF6" w:rsidRPr="00F46DF6" w:rsidRDefault="00F46DF6" w:rsidP="00F46DF6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  <w:r w:rsidRPr="00F46DF6">
        <w:rPr>
          <w:bCs/>
          <w:szCs w:val="28"/>
        </w:rPr>
        <w:t xml:space="preserve">2. Нормальную концентрацию определяемого вещества (X) по результатам </w:t>
      </w:r>
      <w:r w:rsidRPr="00F46DF6">
        <w:rPr>
          <w:bCs/>
          <w:szCs w:val="28"/>
        </w:rPr>
        <w:lastRenderedPageBreak/>
        <w:t>титрования его раствором реагента (R) можно рассчитать по формуле:</w:t>
      </w:r>
    </w:p>
    <w:p w14:paraId="4EF448FC" w14:textId="77777777" w:rsidR="00F46DF6" w:rsidRPr="00F46DF6" w:rsidRDefault="00F46DF6" w:rsidP="00F46DF6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  <w:r w:rsidRPr="00F46DF6">
        <w:rPr>
          <w:bCs/>
          <w:szCs w:val="28"/>
        </w:rPr>
        <w:t xml:space="preserve">1) </w:t>
      </w:r>
      <w:r w:rsidRPr="00F46DF6">
        <w:rPr>
          <w:bCs/>
          <w:szCs w:val="28"/>
        </w:rPr>
        <w:object w:dxaOrig="1660" w:dyaOrig="660" w14:anchorId="49044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83.25pt;height:33pt" o:ole="" fillcolor="window">
            <v:imagedata r:id="rId8" o:title=""/>
          </v:shape>
          <o:OLEObject Type="Embed" ProgID="Equation.3" ShapeID="_x0000_i1065" DrawAspect="Content" ObjectID="_1768323237" r:id="rId9"/>
        </w:object>
      </w:r>
    </w:p>
    <w:p w14:paraId="0CA0DCFE" w14:textId="77777777" w:rsidR="00F46DF6" w:rsidRPr="00F46DF6" w:rsidRDefault="00F46DF6" w:rsidP="00F46DF6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  <w:r w:rsidRPr="00F46DF6">
        <w:rPr>
          <w:bCs/>
          <w:szCs w:val="28"/>
        </w:rPr>
        <w:t xml:space="preserve">2) </w:t>
      </w:r>
      <w:r w:rsidRPr="00F46DF6">
        <w:rPr>
          <w:bCs/>
          <w:szCs w:val="28"/>
        </w:rPr>
        <w:object w:dxaOrig="1840" w:dyaOrig="940" w14:anchorId="452DBC0F">
          <v:shape id="_x0000_i1066" type="#_x0000_t75" style="width:89.25pt;height:45.75pt" o:ole="" fillcolor="window">
            <v:imagedata r:id="rId10" o:title=""/>
          </v:shape>
          <o:OLEObject Type="Embed" ProgID="Equation.3" ShapeID="_x0000_i1066" DrawAspect="Content" ObjectID="_1768323238" r:id="rId11"/>
        </w:object>
      </w:r>
    </w:p>
    <w:p w14:paraId="124AAFE7" w14:textId="77777777" w:rsidR="00F46DF6" w:rsidRPr="00F46DF6" w:rsidRDefault="00F46DF6" w:rsidP="00F46DF6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szCs w:val="28"/>
        </w:rPr>
      </w:pPr>
      <w:r w:rsidRPr="00F46DF6">
        <w:rPr>
          <w:b/>
          <w:bCs/>
          <w:i/>
          <w:szCs w:val="28"/>
        </w:rPr>
        <w:t xml:space="preserve">3)  </w:t>
      </w:r>
      <w:r w:rsidRPr="00F46DF6">
        <w:rPr>
          <w:b/>
          <w:i/>
          <w:szCs w:val="28"/>
        </w:rPr>
        <w:object w:dxaOrig="2540" w:dyaOrig="1020" w14:anchorId="0694722E">
          <v:shape id="_x0000_i1067" type="#_x0000_t75" style="width:105.75pt;height:42.75pt" o:ole="" fillcolor="window">
            <v:imagedata r:id="rId12" o:title=""/>
          </v:shape>
          <o:OLEObject Type="Embed" ProgID="Equation.3" ShapeID="_x0000_i1067" DrawAspect="Content" ObjectID="_1768323239" r:id="rId13"/>
        </w:object>
      </w:r>
    </w:p>
    <w:p w14:paraId="564AEA2A" w14:textId="77777777" w:rsidR="00F46DF6" w:rsidRPr="00F46DF6" w:rsidRDefault="00F46DF6" w:rsidP="00F46DF6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  <w:r w:rsidRPr="00F46DF6">
        <w:rPr>
          <w:bCs/>
          <w:szCs w:val="28"/>
        </w:rPr>
        <w:t xml:space="preserve">4)  </w:t>
      </w:r>
      <w:r w:rsidRPr="00F46DF6">
        <w:rPr>
          <w:b/>
          <w:szCs w:val="28"/>
        </w:rPr>
        <w:object w:dxaOrig="2280" w:dyaOrig="999" w14:anchorId="07ED0350">
          <v:shape id="_x0000_i1068" type="#_x0000_t75" style="width:97.5pt;height:42pt" o:ole="" fillcolor="window">
            <v:imagedata r:id="rId14" o:title=""/>
          </v:shape>
          <o:OLEObject Type="Embed" ProgID="Equation.3" ShapeID="_x0000_i1068" DrawAspect="Content" ObjectID="_1768323240" r:id="rId15"/>
        </w:object>
      </w:r>
    </w:p>
    <w:p w14:paraId="13061E69" w14:textId="77777777" w:rsidR="00A3621D" w:rsidRDefault="00A3621D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CC94AC1" w14:textId="77777777" w:rsidR="00F46DF6" w:rsidRPr="00F46DF6" w:rsidRDefault="00F46DF6" w:rsidP="00F46DF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3. </w:t>
      </w:r>
      <w:r w:rsidRPr="00F46DF6">
        <w:rPr>
          <w:szCs w:val="28"/>
          <w:lang w:val="en-US"/>
        </w:rPr>
        <w:t>pH</w:t>
      </w:r>
      <w:r w:rsidRPr="00F46DF6">
        <w:rPr>
          <w:szCs w:val="28"/>
        </w:rPr>
        <w:t xml:space="preserve"> в растворах слабых кислот можно рассчитать по формуле:</w:t>
      </w:r>
    </w:p>
    <w:p w14:paraId="0145B931" w14:textId="77777777" w:rsidR="00F46DF6" w:rsidRPr="00F46DF6" w:rsidRDefault="00F46DF6" w:rsidP="00F46DF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F46DF6">
        <w:rPr>
          <w:i/>
          <w:szCs w:val="28"/>
          <w:lang w:val="en-US"/>
        </w:rPr>
        <w:object w:dxaOrig="2280" w:dyaOrig="700" w14:anchorId="2AA4DB2C">
          <v:shape id="_x0000_i1069" type="#_x0000_t75" style="width:104.25pt;height:32.25pt" o:ole="" fillcolor="window">
            <v:imagedata r:id="rId16" o:title=""/>
          </v:shape>
          <o:OLEObject Type="Embed" ProgID="Equation.3" ShapeID="_x0000_i1069" DrawAspect="Content" ObjectID="_1768323241" r:id="rId17"/>
        </w:object>
      </w:r>
      <w:r w:rsidRPr="00F46DF6">
        <w:rPr>
          <w:szCs w:val="28"/>
        </w:rPr>
        <w:t xml:space="preserve">; </w:t>
      </w:r>
      <w:r w:rsidRPr="00F46DF6">
        <w:rPr>
          <w:szCs w:val="28"/>
        </w:rPr>
        <w:tab/>
      </w:r>
    </w:p>
    <w:p w14:paraId="6ADE2FA4" w14:textId="77777777" w:rsidR="00F46DF6" w:rsidRDefault="00F46DF6" w:rsidP="00F46DF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F46DF6">
        <w:rPr>
          <w:i/>
          <w:szCs w:val="28"/>
          <w:lang w:val="en-US"/>
        </w:rPr>
        <w:t>pH</w:t>
      </w:r>
      <w:r w:rsidRPr="00F46DF6">
        <w:rPr>
          <w:i/>
          <w:szCs w:val="28"/>
        </w:rPr>
        <w:t xml:space="preserve"> = – </w:t>
      </w:r>
      <w:r w:rsidRPr="00F46DF6">
        <w:rPr>
          <w:i/>
          <w:szCs w:val="28"/>
          <w:lang w:val="en-US"/>
        </w:rPr>
        <w:t>lg</w:t>
      </w:r>
      <w:r w:rsidRPr="00F46DF6">
        <w:rPr>
          <w:i/>
          <w:szCs w:val="28"/>
        </w:rPr>
        <w:t xml:space="preserve"> </w:t>
      </w:r>
      <w:r w:rsidRPr="00F46DF6">
        <w:rPr>
          <w:i/>
          <w:szCs w:val="28"/>
          <w:lang w:val="en-US"/>
        </w:rPr>
        <w:t>C</w:t>
      </w:r>
      <w:r w:rsidRPr="00F46DF6">
        <w:rPr>
          <w:i/>
          <w:szCs w:val="28"/>
        </w:rPr>
        <w:t>(</w:t>
      </w:r>
      <w:r w:rsidRPr="00F46DF6">
        <w:rPr>
          <w:i/>
          <w:szCs w:val="28"/>
          <w:lang w:val="en-US"/>
        </w:rPr>
        <w:t>HA</w:t>
      </w:r>
      <w:r w:rsidRPr="00F46DF6">
        <w:rPr>
          <w:i/>
          <w:szCs w:val="28"/>
        </w:rPr>
        <w:t>)</w:t>
      </w:r>
      <w:r w:rsidRPr="00F46DF6">
        <w:rPr>
          <w:szCs w:val="28"/>
        </w:rPr>
        <w:t xml:space="preserve">; </w:t>
      </w:r>
      <w:r w:rsidRPr="00F46DF6">
        <w:rPr>
          <w:szCs w:val="28"/>
        </w:rPr>
        <w:tab/>
      </w:r>
    </w:p>
    <w:p w14:paraId="68D6922D" w14:textId="77777777" w:rsidR="00F46DF6" w:rsidRPr="00C74470" w:rsidRDefault="00F46DF6" w:rsidP="00F46DF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b/>
          <w:i/>
          <w:szCs w:val="28"/>
        </w:rPr>
      </w:pPr>
      <w:r w:rsidRPr="00C74470">
        <w:rPr>
          <w:b/>
          <w:i/>
          <w:szCs w:val="28"/>
        </w:rPr>
        <w:object w:dxaOrig="2620" w:dyaOrig="620" w14:anchorId="1178E8ED">
          <v:shape id="_x0000_i1070" type="#_x0000_t75" style="width:109.5pt;height:25.5pt" o:ole="" fillcolor="window">
            <v:imagedata r:id="rId18" o:title=""/>
          </v:shape>
          <o:OLEObject Type="Embed" ProgID="Equation.3" ShapeID="_x0000_i1070" DrawAspect="Content" ObjectID="_1768323242" r:id="rId19"/>
        </w:object>
      </w:r>
      <w:r w:rsidRPr="00C74470">
        <w:rPr>
          <w:b/>
          <w:i/>
          <w:szCs w:val="28"/>
        </w:rPr>
        <w:t>;</w:t>
      </w:r>
      <w:r w:rsidRPr="00C74470">
        <w:rPr>
          <w:b/>
          <w:i/>
          <w:szCs w:val="28"/>
        </w:rPr>
        <w:tab/>
      </w:r>
    </w:p>
    <w:p w14:paraId="0AB2A76F" w14:textId="77777777" w:rsidR="00F46DF6" w:rsidRPr="00F46DF6" w:rsidRDefault="00F46DF6" w:rsidP="00F46DF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F46DF6">
        <w:rPr>
          <w:i/>
          <w:szCs w:val="28"/>
        </w:rPr>
        <w:t xml:space="preserve"> </w:t>
      </w:r>
      <w:r w:rsidRPr="00F46DF6">
        <w:rPr>
          <w:i/>
          <w:szCs w:val="28"/>
          <w:lang w:val="en-US"/>
        </w:rPr>
        <w:object w:dxaOrig="2200" w:dyaOrig="720" w14:anchorId="668C7994">
          <v:shape id="_x0000_i1071" type="#_x0000_t75" style="width:92.25pt;height:30.75pt" o:ole="" fillcolor="window">
            <v:imagedata r:id="rId20" o:title=""/>
          </v:shape>
          <o:OLEObject Type="Embed" ProgID="Equation.3" ShapeID="_x0000_i1071" DrawAspect="Content" ObjectID="_1768323243" r:id="rId21"/>
        </w:object>
      </w:r>
    </w:p>
    <w:p w14:paraId="02CE1410" w14:textId="77777777" w:rsidR="00F46DF6" w:rsidRDefault="00F46DF6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6E448E9" w14:textId="77777777" w:rsidR="005609A0" w:rsidRPr="005609A0" w:rsidRDefault="005609A0" w:rsidP="005609A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4. </w:t>
      </w:r>
      <w:r w:rsidRPr="005609A0">
        <w:rPr>
          <w:szCs w:val="28"/>
        </w:rPr>
        <w:t>Наибольшей силой из перечисленных кислот обладает:</w:t>
      </w:r>
    </w:p>
    <w:p w14:paraId="6ECDD4BB" w14:textId="77777777" w:rsidR="005609A0" w:rsidRPr="005609A0" w:rsidRDefault="005609A0" w:rsidP="005609A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5609A0">
        <w:rPr>
          <w:szCs w:val="28"/>
        </w:rPr>
        <w:t xml:space="preserve">акриловая кислота </w:t>
      </w:r>
      <w:r w:rsidRPr="005609A0">
        <w:rPr>
          <w:szCs w:val="28"/>
          <w:lang w:val="en-US"/>
        </w:rPr>
        <w:t>CH</w:t>
      </w:r>
      <w:r w:rsidRPr="005609A0">
        <w:rPr>
          <w:szCs w:val="28"/>
        </w:rPr>
        <w:t>=</w:t>
      </w:r>
      <w:r w:rsidRPr="005609A0">
        <w:rPr>
          <w:szCs w:val="28"/>
          <w:lang w:val="en-US"/>
        </w:rPr>
        <w:t>CH</w:t>
      </w:r>
      <w:r w:rsidRPr="005609A0">
        <w:rPr>
          <w:szCs w:val="28"/>
          <w:vertAlign w:val="subscript"/>
        </w:rPr>
        <w:t>2</w:t>
      </w:r>
      <w:r w:rsidRPr="005609A0">
        <w:rPr>
          <w:szCs w:val="28"/>
          <w:lang w:val="en-US"/>
        </w:rPr>
        <w:t>COOH</w:t>
      </w:r>
      <w:r w:rsidRPr="005609A0">
        <w:rPr>
          <w:szCs w:val="28"/>
        </w:rPr>
        <w:t xml:space="preserve"> (</w:t>
      </w:r>
      <w:proofErr w:type="spellStart"/>
      <w:r w:rsidRPr="005609A0">
        <w:rPr>
          <w:szCs w:val="28"/>
        </w:rPr>
        <w:t>К</w:t>
      </w:r>
      <w:r w:rsidRPr="005609A0">
        <w:rPr>
          <w:szCs w:val="28"/>
          <w:vertAlign w:val="subscript"/>
        </w:rPr>
        <w:t>дис</w:t>
      </w:r>
      <w:proofErr w:type="spellEnd"/>
      <w:r w:rsidRPr="005609A0">
        <w:rPr>
          <w:szCs w:val="28"/>
          <w:vertAlign w:val="subscript"/>
        </w:rPr>
        <w:t xml:space="preserve"> </w:t>
      </w:r>
      <w:r w:rsidRPr="005609A0">
        <w:rPr>
          <w:szCs w:val="28"/>
        </w:rPr>
        <w:t>= 5,5</w:t>
      </w:r>
      <w:r w:rsidRPr="005609A0">
        <w:rPr>
          <w:szCs w:val="28"/>
        </w:rPr>
        <w:sym w:font="Symbol" w:char="F0D7"/>
      </w:r>
      <w:r w:rsidRPr="005609A0">
        <w:rPr>
          <w:szCs w:val="28"/>
        </w:rPr>
        <w:t>10</w:t>
      </w:r>
      <w:r w:rsidRPr="005609A0">
        <w:rPr>
          <w:szCs w:val="28"/>
          <w:vertAlign w:val="superscript"/>
        </w:rPr>
        <w:t>-5</w:t>
      </w:r>
      <w:r w:rsidRPr="005609A0">
        <w:rPr>
          <w:szCs w:val="28"/>
        </w:rPr>
        <w:t>);</w:t>
      </w:r>
    </w:p>
    <w:p w14:paraId="696702B7" w14:textId="77777777" w:rsidR="005609A0" w:rsidRPr="005609A0" w:rsidRDefault="005609A0" w:rsidP="005609A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5609A0">
        <w:rPr>
          <w:szCs w:val="28"/>
        </w:rPr>
        <w:t xml:space="preserve">бензойная кислота </w:t>
      </w:r>
      <w:r w:rsidRPr="005609A0">
        <w:rPr>
          <w:szCs w:val="28"/>
          <w:lang w:val="en-US"/>
        </w:rPr>
        <w:t>C</w:t>
      </w:r>
      <w:r w:rsidRPr="005609A0">
        <w:rPr>
          <w:szCs w:val="28"/>
          <w:vertAlign w:val="subscript"/>
        </w:rPr>
        <w:t>6</w:t>
      </w:r>
      <w:r w:rsidRPr="005609A0">
        <w:rPr>
          <w:szCs w:val="28"/>
          <w:lang w:val="en-US"/>
        </w:rPr>
        <w:t>H</w:t>
      </w:r>
      <w:r w:rsidRPr="005609A0">
        <w:rPr>
          <w:szCs w:val="28"/>
          <w:vertAlign w:val="subscript"/>
        </w:rPr>
        <w:t>5</w:t>
      </w:r>
      <w:r w:rsidRPr="005609A0">
        <w:rPr>
          <w:szCs w:val="28"/>
          <w:lang w:val="en-US"/>
        </w:rPr>
        <w:t>COOH</w:t>
      </w:r>
      <w:r w:rsidRPr="005609A0">
        <w:rPr>
          <w:szCs w:val="28"/>
        </w:rPr>
        <w:t xml:space="preserve"> (</w:t>
      </w:r>
      <w:proofErr w:type="spellStart"/>
      <w:r w:rsidRPr="005609A0">
        <w:rPr>
          <w:szCs w:val="28"/>
        </w:rPr>
        <w:t>К</w:t>
      </w:r>
      <w:r w:rsidRPr="005609A0">
        <w:rPr>
          <w:szCs w:val="28"/>
          <w:vertAlign w:val="subscript"/>
        </w:rPr>
        <w:t>дис</w:t>
      </w:r>
      <w:proofErr w:type="spellEnd"/>
      <w:r w:rsidRPr="005609A0">
        <w:rPr>
          <w:szCs w:val="28"/>
          <w:vertAlign w:val="subscript"/>
        </w:rPr>
        <w:t xml:space="preserve"> </w:t>
      </w:r>
      <w:r w:rsidRPr="005609A0">
        <w:rPr>
          <w:szCs w:val="28"/>
        </w:rPr>
        <w:t>= 6,6</w:t>
      </w:r>
      <w:r w:rsidRPr="005609A0">
        <w:rPr>
          <w:szCs w:val="28"/>
        </w:rPr>
        <w:sym w:font="Symbol" w:char="F0D7"/>
      </w:r>
      <w:r w:rsidRPr="005609A0">
        <w:rPr>
          <w:szCs w:val="28"/>
        </w:rPr>
        <w:t>10</w:t>
      </w:r>
      <w:r w:rsidRPr="005609A0">
        <w:rPr>
          <w:szCs w:val="28"/>
          <w:vertAlign w:val="superscript"/>
        </w:rPr>
        <w:t>-5</w:t>
      </w:r>
      <w:r w:rsidRPr="005609A0">
        <w:rPr>
          <w:szCs w:val="28"/>
        </w:rPr>
        <w:t>);</w:t>
      </w:r>
    </w:p>
    <w:p w14:paraId="2FE01F31" w14:textId="77777777" w:rsidR="005609A0" w:rsidRPr="005609A0" w:rsidRDefault="005609A0" w:rsidP="005609A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b/>
          <w:i/>
          <w:szCs w:val="28"/>
        </w:rPr>
      </w:pPr>
      <w:r w:rsidRPr="005609A0">
        <w:rPr>
          <w:b/>
          <w:i/>
          <w:szCs w:val="28"/>
        </w:rPr>
        <w:t xml:space="preserve">гликолевая кислота </w:t>
      </w:r>
      <w:r w:rsidRPr="005609A0">
        <w:rPr>
          <w:b/>
          <w:i/>
          <w:szCs w:val="28"/>
          <w:lang w:val="en-US"/>
        </w:rPr>
        <w:t>CH</w:t>
      </w:r>
      <w:r w:rsidRPr="005609A0">
        <w:rPr>
          <w:b/>
          <w:i/>
          <w:szCs w:val="28"/>
          <w:vertAlign w:val="subscript"/>
        </w:rPr>
        <w:t>2</w:t>
      </w:r>
      <w:r w:rsidRPr="005609A0">
        <w:rPr>
          <w:b/>
          <w:i/>
          <w:szCs w:val="28"/>
        </w:rPr>
        <w:t>(</w:t>
      </w:r>
      <w:r w:rsidRPr="005609A0">
        <w:rPr>
          <w:b/>
          <w:i/>
          <w:szCs w:val="28"/>
          <w:lang w:val="en-US"/>
        </w:rPr>
        <w:t>OH</w:t>
      </w:r>
      <w:r w:rsidRPr="005609A0">
        <w:rPr>
          <w:b/>
          <w:i/>
          <w:szCs w:val="28"/>
        </w:rPr>
        <w:t>)</w:t>
      </w:r>
      <w:r w:rsidRPr="005609A0">
        <w:rPr>
          <w:b/>
          <w:i/>
          <w:szCs w:val="28"/>
          <w:lang w:val="en-US"/>
        </w:rPr>
        <w:t>COOH</w:t>
      </w:r>
      <w:r w:rsidRPr="005609A0">
        <w:rPr>
          <w:b/>
          <w:i/>
          <w:szCs w:val="28"/>
        </w:rPr>
        <w:t xml:space="preserve"> (</w:t>
      </w:r>
      <w:proofErr w:type="spellStart"/>
      <w:r w:rsidRPr="005609A0">
        <w:rPr>
          <w:b/>
          <w:i/>
          <w:szCs w:val="28"/>
        </w:rPr>
        <w:t>К</w:t>
      </w:r>
      <w:r w:rsidRPr="005609A0">
        <w:rPr>
          <w:b/>
          <w:i/>
          <w:szCs w:val="28"/>
          <w:vertAlign w:val="subscript"/>
        </w:rPr>
        <w:t>дис</w:t>
      </w:r>
      <w:proofErr w:type="spellEnd"/>
      <w:r w:rsidRPr="005609A0">
        <w:rPr>
          <w:b/>
          <w:i/>
          <w:szCs w:val="28"/>
          <w:vertAlign w:val="subscript"/>
        </w:rPr>
        <w:t xml:space="preserve"> </w:t>
      </w:r>
      <w:r w:rsidRPr="005609A0">
        <w:rPr>
          <w:b/>
          <w:i/>
          <w:szCs w:val="28"/>
        </w:rPr>
        <w:t>= 1,3</w:t>
      </w:r>
      <w:r w:rsidRPr="005609A0">
        <w:rPr>
          <w:b/>
          <w:i/>
          <w:szCs w:val="28"/>
        </w:rPr>
        <w:sym w:font="Symbol" w:char="F0D7"/>
      </w:r>
      <w:r w:rsidRPr="005609A0">
        <w:rPr>
          <w:b/>
          <w:i/>
          <w:szCs w:val="28"/>
        </w:rPr>
        <w:t>10</w:t>
      </w:r>
      <w:r w:rsidRPr="005609A0">
        <w:rPr>
          <w:b/>
          <w:i/>
          <w:szCs w:val="28"/>
          <w:vertAlign w:val="superscript"/>
        </w:rPr>
        <w:t>-4</w:t>
      </w:r>
      <w:r w:rsidRPr="005609A0">
        <w:rPr>
          <w:b/>
          <w:i/>
          <w:szCs w:val="28"/>
        </w:rPr>
        <w:t>);</w:t>
      </w:r>
    </w:p>
    <w:p w14:paraId="4419662E" w14:textId="77777777" w:rsidR="005609A0" w:rsidRPr="005609A0" w:rsidRDefault="005609A0" w:rsidP="005609A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5609A0">
        <w:rPr>
          <w:szCs w:val="28"/>
        </w:rPr>
        <w:t xml:space="preserve">синильная кислота </w:t>
      </w:r>
      <w:r w:rsidRPr="005609A0">
        <w:rPr>
          <w:szCs w:val="28"/>
          <w:lang w:val="en-US"/>
        </w:rPr>
        <w:t>HCN</w:t>
      </w:r>
      <w:r w:rsidRPr="005609A0">
        <w:rPr>
          <w:szCs w:val="28"/>
        </w:rPr>
        <w:t xml:space="preserve"> (</w:t>
      </w:r>
      <w:proofErr w:type="spellStart"/>
      <w:r w:rsidRPr="005609A0">
        <w:rPr>
          <w:szCs w:val="28"/>
        </w:rPr>
        <w:t>К</w:t>
      </w:r>
      <w:r w:rsidRPr="005609A0">
        <w:rPr>
          <w:szCs w:val="28"/>
          <w:vertAlign w:val="subscript"/>
        </w:rPr>
        <w:t>дис</w:t>
      </w:r>
      <w:proofErr w:type="spellEnd"/>
      <w:r w:rsidRPr="005609A0">
        <w:rPr>
          <w:szCs w:val="28"/>
          <w:vertAlign w:val="subscript"/>
        </w:rPr>
        <w:t xml:space="preserve"> </w:t>
      </w:r>
      <w:r w:rsidRPr="005609A0">
        <w:rPr>
          <w:szCs w:val="28"/>
        </w:rPr>
        <w:t>= 5,0</w:t>
      </w:r>
      <w:r w:rsidRPr="005609A0">
        <w:rPr>
          <w:szCs w:val="28"/>
        </w:rPr>
        <w:sym w:font="Symbol" w:char="F0D7"/>
      </w:r>
      <w:r w:rsidRPr="005609A0">
        <w:rPr>
          <w:szCs w:val="28"/>
        </w:rPr>
        <w:t>10</w:t>
      </w:r>
      <w:r w:rsidRPr="005609A0">
        <w:rPr>
          <w:szCs w:val="28"/>
          <w:vertAlign w:val="superscript"/>
        </w:rPr>
        <w:t>-10</w:t>
      </w:r>
      <w:r w:rsidRPr="005609A0">
        <w:rPr>
          <w:szCs w:val="28"/>
        </w:rPr>
        <w:t>).</w:t>
      </w:r>
    </w:p>
    <w:p w14:paraId="1D71C236" w14:textId="77777777" w:rsidR="00F46DF6" w:rsidRDefault="00F46DF6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03460BE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5. </w:t>
      </w:r>
      <w:r w:rsidRPr="00F310B1">
        <w:rPr>
          <w:szCs w:val="28"/>
        </w:rPr>
        <w:t>Какая схема относится к титрованию заместителя?</w:t>
      </w:r>
    </w:p>
    <w:p w14:paraId="64702BAB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 xml:space="preserve">a. </w:t>
      </w:r>
      <w:proofErr w:type="spellStart"/>
      <w:r w:rsidRPr="00F310B1">
        <w:rPr>
          <w:szCs w:val="28"/>
        </w:rPr>
        <w:t>Вост</w:t>
      </w:r>
      <w:proofErr w:type="spellEnd"/>
      <w:r w:rsidRPr="00F310B1">
        <w:rPr>
          <w:szCs w:val="28"/>
        </w:rPr>
        <w:t xml:space="preserve"> + R → P1</w:t>
      </w:r>
    </w:p>
    <w:p w14:paraId="3E48265F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 xml:space="preserve">b. </w:t>
      </w:r>
      <w:proofErr w:type="spellStart"/>
      <w:r w:rsidRPr="00F310B1">
        <w:rPr>
          <w:szCs w:val="28"/>
        </w:rPr>
        <w:t>Визб</w:t>
      </w:r>
      <w:proofErr w:type="spellEnd"/>
      <w:r w:rsidRPr="00F310B1">
        <w:rPr>
          <w:szCs w:val="28"/>
        </w:rPr>
        <w:t xml:space="preserve"> + R → продукты реакции</w:t>
      </w:r>
    </w:p>
    <w:p w14:paraId="70F4EFE3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>c. X + R → продукты реакции</w:t>
      </w:r>
    </w:p>
    <w:p w14:paraId="7FA3CE73" w14:textId="77777777" w:rsidR="00F310B1" w:rsidRPr="00C74470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C74470">
        <w:rPr>
          <w:b/>
          <w:i/>
          <w:szCs w:val="28"/>
        </w:rPr>
        <w:t>d. Y + R → P2</w:t>
      </w:r>
    </w:p>
    <w:p w14:paraId="4A33FCB3" w14:textId="77777777" w:rsidR="00F46DF6" w:rsidRDefault="00F46DF6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77240A9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6. </w:t>
      </w:r>
      <w:r w:rsidRPr="00F310B1">
        <w:rPr>
          <w:szCs w:val="28"/>
        </w:rPr>
        <w:tab/>
        <w:t>pH щелочного буферного раствора можно рассчитать по формуле:</w:t>
      </w:r>
    </w:p>
    <w:p w14:paraId="052760E0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>1)</w:t>
      </w:r>
      <w:r w:rsidRPr="00F310B1">
        <w:rPr>
          <w:szCs w:val="28"/>
        </w:rPr>
        <w:tab/>
        <w:t xml:space="preserve">pH = - </w:t>
      </w:r>
      <w:proofErr w:type="spellStart"/>
      <w:r w:rsidRPr="00F310B1">
        <w:rPr>
          <w:szCs w:val="28"/>
        </w:rPr>
        <w:t>lg</w:t>
      </w:r>
      <w:proofErr w:type="spellEnd"/>
      <w:r w:rsidRPr="00F310B1">
        <w:rPr>
          <w:szCs w:val="28"/>
        </w:rPr>
        <w:t xml:space="preserve"> C(ВОН); </w:t>
      </w:r>
      <w:r w:rsidRPr="00F310B1">
        <w:rPr>
          <w:szCs w:val="28"/>
        </w:rPr>
        <w:tab/>
      </w:r>
      <w:r w:rsidRPr="00F310B1">
        <w:rPr>
          <w:szCs w:val="28"/>
        </w:rPr>
        <w:tab/>
        <w:t xml:space="preserve"> </w:t>
      </w:r>
    </w:p>
    <w:p w14:paraId="52BC1DCF" w14:textId="77777777" w:rsid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>2)</w:t>
      </w:r>
      <w:r w:rsidRPr="00F310B1">
        <w:rPr>
          <w:szCs w:val="28"/>
        </w:rPr>
        <w:tab/>
        <w:t xml:space="preserve">pH = </w:t>
      </w:r>
      <w:proofErr w:type="spellStart"/>
      <w:r w:rsidRPr="00F310B1">
        <w:rPr>
          <w:szCs w:val="28"/>
        </w:rPr>
        <w:t>pKb</w:t>
      </w:r>
      <w:proofErr w:type="spellEnd"/>
      <w:r w:rsidRPr="00F310B1">
        <w:rPr>
          <w:szCs w:val="28"/>
        </w:rPr>
        <w:t xml:space="preserve"> ; </w:t>
      </w:r>
      <w:r w:rsidRPr="00F310B1">
        <w:rPr>
          <w:szCs w:val="28"/>
        </w:rPr>
        <w:tab/>
      </w:r>
      <w:r w:rsidRPr="00F310B1">
        <w:rPr>
          <w:szCs w:val="28"/>
        </w:rPr>
        <w:tab/>
      </w:r>
      <w:r w:rsidRPr="00F310B1">
        <w:rPr>
          <w:szCs w:val="28"/>
        </w:rPr>
        <w:tab/>
      </w:r>
    </w:p>
    <w:p w14:paraId="15D05D07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F310B1">
        <w:rPr>
          <w:b/>
          <w:i/>
          <w:szCs w:val="28"/>
        </w:rPr>
        <w:t xml:space="preserve">3)  </w:t>
      </w:r>
      <w:r w:rsidRPr="00F310B1">
        <w:rPr>
          <w:b/>
          <w:i/>
          <w:szCs w:val="28"/>
          <w:lang w:val="en-US"/>
        </w:rPr>
        <w:object w:dxaOrig="2620" w:dyaOrig="700" w14:anchorId="3621066C">
          <v:shape id="_x0000_i1072" type="#_x0000_t75" style="width:108.75pt;height:28.5pt" o:ole="" fillcolor="window">
            <v:imagedata r:id="rId22" o:title=""/>
          </v:shape>
          <o:OLEObject Type="Embed" ProgID="Equation.3" ShapeID="_x0000_i1072" DrawAspect="Content" ObjectID="_1768323244" r:id="rId23"/>
        </w:object>
      </w:r>
    </w:p>
    <w:p w14:paraId="758D8C50" w14:textId="77777777" w:rsid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 xml:space="preserve">4)  </w:t>
      </w:r>
      <w:r w:rsidRPr="004240FA">
        <w:rPr>
          <w:b/>
          <w:i/>
          <w:position w:val="-30"/>
          <w:sz w:val="20"/>
          <w:lang w:val="en-US"/>
        </w:rPr>
        <w:object w:dxaOrig="2160" w:dyaOrig="700" w14:anchorId="2C00270A">
          <v:shape id="_x0000_i1073" type="#_x0000_t75" style="width:93.75pt;height:30pt" o:ole="" fillcolor="window">
            <v:imagedata r:id="rId24" o:title=""/>
          </v:shape>
          <o:OLEObject Type="Embed" ProgID="Equation.3" ShapeID="_x0000_i1073" DrawAspect="Content" ObjectID="_1768323245" r:id="rId25"/>
        </w:object>
      </w:r>
    </w:p>
    <w:p w14:paraId="524CD0CC" w14:textId="77777777" w:rsidR="00F310B1" w:rsidRDefault="00F310B1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7F30623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7. </w:t>
      </w:r>
      <w:r w:rsidRPr="00F310B1">
        <w:rPr>
          <w:szCs w:val="28"/>
        </w:rPr>
        <w:t>Под ионным произведением воды понимают выражение:</w:t>
      </w:r>
    </w:p>
    <w:p w14:paraId="713F595C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i/>
          <w:szCs w:val="28"/>
        </w:rPr>
      </w:pPr>
      <w:r w:rsidRPr="00F310B1">
        <w:rPr>
          <w:iCs/>
          <w:szCs w:val="28"/>
        </w:rPr>
        <w:t>1)</w:t>
      </w:r>
      <w:r w:rsidRPr="00F310B1">
        <w:rPr>
          <w:iCs/>
          <w:szCs w:val="28"/>
        </w:rPr>
        <w:tab/>
      </w:r>
      <w:r w:rsidRPr="00F310B1">
        <w:rPr>
          <w:szCs w:val="28"/>
          <w:lang w:val="en-US"/>
        </w:rPr>
        <w:t>pH</w:t>
      </w:r>
      <w:r w:rsidRPr="00F310B1">
        <w:rPr>
          <w:szCs w:val="28"/>
        </w:rPr>
        <w:t xml:space="preserve"> + </w:t>
      </w:r>
      <w:r w:rsidRPr="00F310B1">
        <w:rPr>
          <w:szCs w:val="28"/>
          <w:lang w:val="en-US"/>
        </w:rPr>
        <w:t>pOH</w:t>
      </w:r>
      <w:r w:rsidRPr="00F310B1">
        <w:rPr>
          <w:szCs w:val="28"/>
        </w:rPr>
        <w:t xml:space="preserve"> = 14; </w:t>
      </w:r>
      <w:r w:rsidRPr="00F310B1">
        <w:rPr>
          <w:szCs w:val="28"/>
        </w:rPr>
        <w:tab/>
      </w:r>
    </w:p>
    <w:p w14:paraId="265406CD" w14:textId="77777777" w:rsidR="00F310B1" w:rsidRPr="00F310B1" w:rsidRDefault="00F310B1" w:rsidP="00F310B1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rPr>
          <w:i/>
          <w:szCs w:val="28"/>
        </w:rPr>
      </w:pPr>
      <w:r w:rsidRPr="00F310B1">
        <w:rPr>
          <w:i/>
          <w:szCs w:val="28"/>
        </w:rPr>
        <w:t xml:space="preserve">– </w:t>
      </w:r>
      <w:r w:rsidRPr="00F310B1">
        <w:rPr>
          <w:i/>
          <w:szCs w:val="28"/>
          <w:lang w:val="en-US"/>
        </w:rPr>
        <w:t>lg</w:t>
      </w:r>
      <w:r w:rsidRPr="00F310B1">
        <w:rPr>
          <w:i/>
          <w:szCs w:val="28"/>
        </w:rPr>
        <w:t xml:space="preserve"> </w:t>
      </w:r>
      <w:r w:rsidRPr="00F310B1">
        <w:rPr>
          <w:szCs w:val="28"/>
        </w:rPr>
        <w:t>[</w:t>
      </w:r>
      <w:r w:rsidRPr="00F310B1">
        <w:rPr>
          <w:szCs w:val="28"/>
          <w:lang w:val="en-US"/>
        </w:rPr>
        <w:t>H</w:t>
      </w:r>
      <w:r w:rsidRPr="00F310B1">
        <w:rPr>
          <w:szCs w:val="28"/>
          <w:vertAlign w:val="superscript"/>
        </w:rPr>
        <w:t>+</w:t>
      </w:r>
      <w:r w:rsidRPr="00F310B1">
        <w:rPr>
          <w:szCs w:val="28"/>
        </w:rPr>
        <w:t>];</w:t>
      </w:r>
      <w:r w:rsidRPr="00F310B1">
        <w:rPr>
          <w:szCs w:val="28"/>
        </w:rPr>
        <w:tab/>
      </w:r>
      <w:r w:rsidRPr="00F310B1">
        <w:rPr>
          <w:szCs w:val="28"/>
        </w:rPr>
        <w:tab/>
      </w:r>
    </w:p>
    <w:p w14:paraId="00959B00" w14:textId="77777777" w:rsid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lastRenderedPageBreak/>
        <w:t xml:space="preserve">3) </w:t>
      </w:r>
      <w:r w:rsidRPr="00F310B1">
        <w:rPr>
          <w:szCs w:val="28"/>
        </w:rPr>
        <w:object w:dxaOrig="1380" w:dyaOrig="720" w14:anchorId="1CE68141">
          <v:shape id="_x0000_i1074" type="#_x0000_t75" style="width:56.25pt;height:28.5pt" o:ole="" fillcolor="window">
            <v:imagedata r:id="rId26" o:title=""/>
          </v:shape>
          <o:OLEObject Type="Embed" ProgID="Equation.3" ShapeID="_x0000_i1074" DrawAspect="Content" ObjectID="_1768323246" r:id="rId27"/>
        </w:object>
      </w:r>
    </w:p>
    <w:p w14:paraId="06680F24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F310B1">
        <w:rPr>
          <w:b/>
          <w:i/>
          <w:szCs w:val="28"/>
        </w:rPr>
        <w:t xml:space="preserve">4) </w:t>
      </w:r>
      <w:r w:rsidRPr="00F310B1">
        <w:rPr>
          <w:b/>
          <w:i/>
          <w:szCs w:val="28"/>
        </w:rPr>
        <w:object w:dxaOrig="1780" w:dyaOrig="440" w14:anchorId="51F94D30">
          <v:shape id="_x0000_i1075" type="#_x0000_t75" style="width:68.25pt;height:15.75pt" o:ole="" fillcolor="window">
            <v:imagedata r:id="rId28" o:title=""/>
          </v:shape>
          <o:OLEObject Type="Embed" ProgID="Equation.3" ShapeID="_x0000_i1075" DrawAspect="Content" ObjectID="_1768323247" r:id="rId29"/>
        </w:object>
      </w:r>
    </w:p>
    <w:p w14:paraId="61199E23" w14:textId="77777777" w:rsid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ED483AF" w14:textId="77777777" w:rsidR="00D858B6" w:rsidRPr="00D858B6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8. </w:t>
      </w:r>
      <w:r w:rsidRPr="00D858B6">
        <w:rPr>
          <w:szCs w:val="28"/>
        </w:rPr>
        <w:t xml:space="preserve">Запись стандартного окислительно-восстановительного потенциала для </w:t>
      </w:r>
      <w:proofErr w:type="spellStart"/>
      <w:r w:rsidRPr="00D858B6">
        <w:rPr>
          <w:szCs w:val="28"/>
        </w:rPr>
        <w:t>полуреакции</w:t>
      </w:r>
      <w:proofErr w:type="spellEnd"/>
      <w:r w:rsidRPr="00D858B6">
        <w:rPr>
          <w:szCs w:val="28"/>
        </w:rPr>
        <w:t xml:space="preserve"> </w:t>
      </w:r>
      <w:r w:rsidRPr="00D858B6">
        <w:rPr>
          <w:szCs w:val="28"/>
          <w:lang w:val="en-US"/>
        </w:rPr>
        <w:t>Fe</w:t>
      </w:r>
      <w:r w:rsidRPr="00D858B6">
        <w:rPr>
          <w:szCs w:val="28"/>
          <w:vertAlign w:val="superscript"/>
        </w:rPr>
        <w:t>3+</w:t>
      </w:r>
      <w:r w:rsidRPr="00D858B6">
        <w:rPr>
          <w:szCs w:val="28"/>
        </w:rPr>
        <w:t xml:space="preserve"> + </w:t>
      </w:r>
      <w:r w:rsidRPr="00D858B6">
        <w:rPr>
          <w:szCs w:val="28"/>
          <w:lang w:val="en-US"/>
        </w:rPr>
        <w:t>e</w:t>
      </w:r>
      <w:r w:rsidRPr="00D858B6">
        <w:rPr>
          <w:szCs w:val="28"/>
        </w:rPr>
        <w:t xml:space="preserve"> = </w:t>
      </w:r>
      <w:r w:rsidRPr="00D858B6">
        <w:rPr>
          <w:szCs w:val="28"/>
          <w:lang w:val="en-US"/>
        </w:rPr>
        <w:t>Fe</w:t>
      </w:r>
      <w:r w:rsidRPr="00D858B6">
        <w:rPr>
          <w:szCs w:val="28"/>
          <w:vertAlign w:val="superscript"/>
        </w:rPr>
        <w:t>2+</w:t>
      </w:r>
      <w:r w:rsidRPr="00D858B6">
        <w:rPr>
          <w:szCs w:val="28"/>
        </w:rPr>
        <w:t xml:space="preserve"> имеет вид:</w:t>
      </w:r>
    </w:p>
    <w:p w14:paraId="29CC986F" w14:textId="77777777" w:rsidR="00D858B6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  <w:r w:rsidRPr="00D858B6">
        <w:rPr>
          <w:szCs w:val="28"/>
          <w:lang w:val="en-US"/>
        </w:rPr>
        <w:t>1) E</w:t>
      </w:r>
      <w:r w:rsidRPr="00D858B6">
        <w:rPr>
          <w:szCs w:val="28"/>
          <w:vertAlign w:val="superscript"/>
          <w:lang w:val="en-US"/>
        </w:rPr>
        <w:t>0</w:t>
      </w:r>
      <w:r w:rsidRPr="00D858B6">
        <w:rPr>
          <w:szCs w:val="28"/>
          <w:vertAlign w:val="subscript"/>
          <w:lang w:val="en-US"/>
        </w:rPr>
        <w:t>Fe</w:t>
      </w:r>
      <w:r w:rsidRPr="00D858B6">
        <w:rPr>
          <w:szCs w:val="28"/>
          <w:vertAlign w:val="superscript"/>
          <w:lang w:val="en-US"/>
        </w:rPr>
        <w:t>2+</w:t>
      </w:r>
      <w:r w:rsidRPr="00D858B6">
        <w:rPr>
          <w:szCs w:val="28"/>
          <w:vertAlign w:val="subscript"/>
          <w:lang w:val="en-US"/>
        </w:rPr>
        <w:t>/Fe</w:t>
      </w:r>
      <w:r w:rsidRPr="00D858B6">
        <w:rPr>
          <w:szCs w:val="28"/>
          <w:vertAlign w:val="superscript"/>
          <w:lang w:val="en-US"/>
        </w:rPr>
        <w:t>3+</w:t>
      </w:r>
      <w:r w:rsidRPr="00D858B6">
        <w:rPr>
          <w:szCs w:val="28"/>
          <w:lang w:val="en-US"/>
        </w:rPr>
        <w:t xml:space="preserve"> = -0,771 B; </w:t>
      </w:r>
      <w:r w:rsidRPr="00D858B6">
        <w:rPr>
          <w:szCs w:val="28"/>
          <w:lang w:val="en-US"/>
        </w:rPr>
        <w:tab/>
      </w:r>
      <w:r w:rsidRPr="00D858B6">
        <w:rPr>
          <w:szCs w:val="28"/>
          <w:lang w:val="en-US"/>
        </w:rPr>
        <w:tab/>
      </w:r>
      <w:r w:rsidRPr="00D858B6">
        <w:rPr>
          <w:szCs w:val="28"/>
          <w:lang w:val="en-US"/>
        </w:rPr>
        <w:tab/>
      </w:r>
      <w:r w:rsidRPr="00D858B6">
        <w:rPr>
          <w:szCs w:val="28"/>
          <w:lang w:val="en-US"/>
        </w:rPr>
        <w:tab/>
      </w:r>
      <w:r w:rsidRPr="00D858B6">
        <w:rPr>
          <w:szCs w:val="28"/>
          <w:lang w:val="en-US"/>
        </w:rPr>
        <w:tab/>
      </w:r>
    </w:p>
    <w:p w14:paraId="29009538" w14:textId="77777777" w:rsidR="00D858B6" w:rsidRPr="00D858B6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  <w:lang w:val="en-US"/>
        </w:rPr>
      </w:pPr>
      <w:r w:rsidRPr="00D858B6">
        <w:rPr>
          <w:b/>
          <w:i/>
          <w:szCs w:val="28"/>
          <w:lang w:val="en-US"/>
        </w:rPr>
        <w:t>2) E</w:t>
      </w:r>
      <w:r w:rsidRPr="00D858B6">
        <w:rPr>
          <w:b/>
          <w:i/>
          <w:szCs w:val="28"/>
          <w:vertAlign w:val="superscript"/>
          <w:lang w:val="en-US"/>
        </w:rPr>
        <w:t>0</w:t>
      </w:r>
      <w:r w:rsidRPr="00D858B6">
        <w:rPr>
          <w:b/>
          <w:i/>
          <w:szCs w:val="28"/>
          <w:vertAlign w:val="subscript"/>
          <w:lang w:val="en-US"/>
        </w:rPr>
        <w:t>Fe</w:t>
      </w:r>
      <w:r w:rsidRPr="00D858B6">
        <w:rPr>
          <w:b/>
          <w:i/>
          <w:szCs w:val="28"/>
          <w:vertAlign w:val="superscript"/>
          <w:lang w:val="en-US"/>
        </w:rPr>
        <w:t>3+</w:t>
      </w:r>
      <w:r w:rsidRPr="00D858B6">
        <w:rPr>
          <w:b/>
          <w:i/>
          <w:szCs w:val="28"/>
          <w:vertAlign w:val="subscript"/>
          <w:lang w:val="en-US"/>
        </w:rPr>
        <w:t>/Fe</w:t>
      </w:r>
      <w:r w:rsidRPr="00D858B6">
        <w:rPr>
          <w:b/>
          <w:i/>
          <w:szCs w:val="28"/>
          <w:vertAlign w:val="superscript"/>
          <w:lang w:val="en-US"/>
        </w:rPr>
        <w:t>2+</w:t>
      </w:r>
      <w:r w:rsidRPr="00D858B6">
        <w:rPr>
          <w:b/>
          <w:i/>
          <w:szCs w:val="28"/>
          <w:lang w:val="en-US"/>
        </w:rPr>
        <w:t xml:space="preserve"> = +0,771 B; </w:t>
      </w:r>
    </w:p>
    <w:p w14:paraId="16695658" w14:textId="77777777" w:rsidR="00D858B6" w:rsidRPr="00D858B6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  <w:r w:rsidRPr="00D858B6">
        <w:rPr>
          <w:szCs w:val="28"/>
          <w:lang w:val="en-US"/>
        </w:rPr>
        <w:t>3) E</w:t>
      </w:r>
      <w:r w:rsidRPr="00D858B6">
        <w:rPr>
          <w:szCs w:val="28"/>
          <w:vertAlign w:val="superscript"/>
          <w:lang w:val="en-US"/>
        </w:rPr>
        <w:t>0</w:t>
      </w:r>
      <w:r w:rsidRPr="00D858B6">
        <w:rPr>
          <w:szCs w:val="28"/>
          <w:vertAlign w:val="subscript"/>
          <w:lang w:val="en-US"/>
        </w:rPr>
        <w:t xml:space="preserve"> Fe</w:t>
      </w:r>
      <w:r w:rsidRPr="00D858B6">
        <w:rPr>
          <w:szCs w:val="28"/>
          <w:vertAlign w:val="superscript"/>
          <w:lang w:val="en-US"/>
        </w:rPr>
        <w:t>3+</w:t>
      </w:r>
      <w:r w:rsidRPr="00D858B6">
        <w:rPr>
          <w:szCs w:val="28"/>
          <w:vertAlign w:val="subscript"/>
          <w:lang w:val="en-US"/>
        </w:rPr>
        <w:t>/Fe</w:t>
      </w:r>
      <w:r w:rsidRPr="00D858B6">
        <w:rPr>
          <w:szCs w:val="28"/>
          <w:vertAlign w:val="superscript"/>
          <w:lang w:val="en-US"/>
        </w:rPr>
        <w:t>0</w:t>
      </w:r>
      <w:r w:rsidRPr="00D858B6">
        <w:rPr>
          <w:szCs w:val="28"/>
          <w:lang w:val="en-US"/>
        </w:rPr>
        <w:t xml:space="preserve"> = -0,058 B;</w:t>
      </w:r>
    </w:p>
    <w:p w14:paraId="62222F01" w14:textId="77777777" w:rsidR="00D858B6" w:rsidRPr="00D858B6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  <w:r w:rsidRPr="00D858B6">
        <w:rPr>
          <w:szCs w:val="28"/>
          <w:lang w:val="en-US"/>
        </w:rPr>
        <w:t>4) E</w:t>
      </w:r>
      <w:r w:rsidRPr="00D858B6">
        <w:rPr>
          <w:szCs w:val="28"/>
          <w:vertAlign w:val="superscript"/>
          <w:lang w:val="en-US"/>
        </w:rPr>
        <w:t>0</w:t>
      </w:r>
      <w:r w:rsidRPr="00D858B6">
        <w:rPr>
          <w:szCs w:val="28"/>
          <w:vertAlign w:val="subscript"/>
          <w:lang w:val="en-US"/>
        </w:rPr>
        <w:t xml:space="preserve"> Fe</w:t>
      </w:r>
      <w:r w:rsidRPr="00D858B6">
        <w:rPr>
          <w:szCs w:val="28"/>
          <w:vertAlign w:val="superscript"/>
          <w:lang w:val="en-US"/>
        </w:rPr>
        <w:t>2+</w:t>
      </w:r>
      <w:r w:rsidRPr="00D858B6">
        <w:rPr>
          <w:szCs w:val="28"/>
          <w:vertAlign w:val="subscript"/>
          <w:lang w:val="en-US"/>
        </w:rPr>
        <w:t>/Fe</w:t>
      </w:r>
      <w:r w:rsidRPr="00D858B6">
        <w:rPr>
          <w:szCs w:val="28"/>
          <w:vertAlign w:val="superscript"/>
          <w:lang w:val="en-US"/>
        </w:rPr>
        <w:t>0</w:t>
      </w:r>
      <w:r w:rsidRPr="00D858B6">
        <w:rPr>
          <w:szCs w:val="28"/>
          <w:lang w:val="en-US"/>
        </w:rPr>
        <w:t xml:space="preserve"> = -0,473 B.</w:t>
      </w:r>
    </w:p>
    <w:p w14:paraId="54722CAD" w14:textId="77777777" w:rsidR="00D858B6" w:rsidRDefault="00D858B6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</w:p>
    <w:p w14:paraId="3B28D798" w14:textId="77777777" w:rsidR="00D858B6" w:rsidRPr="00D858B6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9. </w:t>
      </w:r>
      <w:r w:rsidRPr="00D858B6">
        <w:rPr>
          <w:szCs w:val="28"/>
        </w:rPr>
        <w:t>Наиболее сильным восстановителем из приведённых ниже, является:</w:t>
      </w:r>
    </w:p>
    <w:p w14:paraId="28E3A787" w14:textId="77777777" w:rsidR="00D858B6" w:rsidRPr="001528F0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  <w:lang w:val="en-US"/>
        </w:rPr>
      </w:pPr>
      <w:r w:rsidRPr="001528F0">
        <w:rPr>
          <w:b/>
          <w:i/>
          <w:szCs w:val="28"/>
          <w:lang w:val="en-US"/>
        </w:rPr>
        <w:t xml:space="preserve">1) </w:t>
      </w:r>
      <w:r w:rsidRPr="00D858B6">
        <w:rPr>
          <w:b/>
          <w:i/>
          <w:szCs w:val="28"/>
          <w:lang w:val="en-US"/>
        </w:rPr>
        <w:t>Mg</w:t>
      </w:r>
      <w:r w:rsidRPr="001528F0">
        <w:rPr>
          <w:b/>
          <w:i/>
          <w:szCs w:val="28"/>
          <w:lang w:val="en-US"/>
        </w:rPr>
        <w:t xml:space="preserve">      (</w:t>
      </w:r>
      <w:r w:rsidRPr="00D858B6">
        <w:rPr>
          <w:b/>
          <w:i/>
          <w:szCs w:val="28"/>
          <w:lang w:val="en-US"/>
        </w:rPr>
        <w:t>E</w:t>
      </w:r>
      <w:r w:rsidRPr="001528F0">
        <w:rPr>
          <w:b/>
          <w:i/>
          <w:szCs w:val="28"/>
          <w:vertAlign w:val="superscript"/>
          <w:lang w:val="en-US"/>
        </w:rPr>
        <w:t>0</w:t>
      </w:r>
      <w:r w:rsidRPr="00D858B6">
        <w:rPr>
          <w:b/>
          <w:i/>
          <w:szCs w:val="28"/>
          <w:vertAlign w:val="subscript"/>
          <w:lang w:val="en-US"/>
        </w:rPr>
        <w:t>Mg</w:t>
      </w:r>
      <w:r w:rsidRPr="001528F0">
        <w:rPr>
          <w:b/>
          <w:i/>
          <w:szCs w:val="28"/>
          <w:vertAlign w:val="subscript"/>
          <w:lang w:val="en-US"/>
        </w:rPr>
        <w:t>2+/</w:t>
      </w:r>
      <w:r w:rsidRPr="00D858B6">
        <w:rPr>
          <w:b/>
          <w:i/>
          <w:szCs w:val="28"/>
          <w:vertAlign w:val="subscript"/>
          <w:lang w:val="en-US"/>
        </w:rPr>
        <w:t>Mg</w:t>
      </w:r>
      <w:r w:rsidRPr="001528F0">
        <w:rPr>
          <w:b/>
          <w:i/>
          <w:szCs w:val="28"/>
          <w:lang w:val="en-US"/>
        </w:rPr>
        <w:t xml:space="preserve"> = -2,37 </w:t>
      </w:r>
      <w:r w:rsidRPr="00D858B6">
        <w:rPr>
          <w:b/>
          <w:i/>
          <w:szCs w:val="28"/>
          <w:lang w:val="en-US"/>
        </w:rPr>
        <w:t>B</w:t>
      </w:r>
      <w:r w:rsidRPr="001528F0">
        <w:rPr>
          <w:b/>
          <w:i/>
          <w:szCs w:val="28"/>
          <w:lang w:val="en-US"/>
        </w:rPr>
        <w:t xml:space="preserve">); </w:t>
      </w:r>
      <w:r w:rsidRPr="001528F0">
        <w:rPr>
          <w:b/>
          <w:i/>
          <w:szCs w:val="28"/>
          <w:lang w:val="en-US"/>
        </w:rPr>
        <w:tab/>
      </w:r>
      <w:r w:rsidRPr="001528F0">
        <w:rPr>
          <w:b/>
          <w:i/>
          <w:szCs w:val="28"/>
          <w:lang w:val="en-US"/>
        </w:rPr>
        <w:tab/>
      </w:r>
      <w:r w:rsidRPr="001528F0">
        <w:rPr>
          <w:b/>
          <w:i/>
          <w:szCs w:val="28"/>
          <w:lang w:val="en-US"/>
        </w:rPr>
        <w:tab/>
      </w:r>
    </w:p>
    <w:p w14:paraId="409EC08E" w14:textId="77777777" w:rsidR="00D858B6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  <w:r w:rsidRPr="00D858B6">
        <w:rPr>
          <w:szCs w:val="28"/>
          <w:lang w:val="en-US"/>
        </w:rPr>
        <w:t>2) Fe       (E</w:t>
      </w:r>
      <w:r w:rsidRPr="00D858B6">
        <w:rPr>
          <w:szCs w:val="28"/>
          <w:vertAlign w:val="superscript"/>
          <w:lang w:val="en-US"/>
        </w:rPr>
        <w:t>0</w:t>
      </w:r>
      <w:r w:rsidRPr="00D858B6">
        <w:rPr>
          <w:szCs w:val="28"/>
          <w:vertAlign w:val="subscript"/>
          <w:lang w:val="en-US"/>
        </w:rPr>
        <w:t>Fe3+/Fe</w:t>
      </w:r>
      <w:r w:rsidRPr="00D858B6">
        <w:rPr>
          <w:szCs w:val="28"/>
          <w:lang w:val="en-US"/>
        </w:rPr>
        <w:t xml:space="preserve"> = -0,04 B); </w:t>
      </w:r>
      <w:r w:rsidRPr="00D858B6">
        <w:rPr>
          <w:szCs w:val="28"/>
          <w:lang w:val="en-US"/>
        </w:rPr>
        <w:tab/>
      </w:r>
    </w:p>
    <w:p w14:paraId="254DF19D" w14:textId="77777777" w:rsidR="00D858B6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  <w:r w:rsidRPr="00D858B6">
        <w:rPr>
          <w:szCs w:val="28"/>
          <w:lang w:val="en-US"/>
        </w:rPr>
        <w:t>3) Pb       (E</w:t>
      </w:r>
      <w:r w:rsidRPr="00D858B6">
        <w:rPr>
          <w:szCs w:val="28"/>
          <w:vertAlign w:val="superscript"/>
          <w:lang w:val="en-US"/>
        </w:rPr>
        <w:t>0</w:t>
      </w:r>
      <w:r w:rsidRPr="00D858B6">
        <w:rPr>
          <w:szCs w:val="28"/>
          <w:vertAlign w:val="subscript"/>
          <w:lang w:val="en-US"/>
        </w:rPr>
        <w:t>Pb2+/Pb</w:t>
      </w:r>
      <w:r w:rsidRPr="00D858B6">
        <w:rPr>
          <w:szCs w:val="28"/>
          <w:lang w:val="en-US"/>
        </w:rPr>
        <w:t xml:space="preserve"> = -0,13 B);</w:t>
      </w:r>
    </w:p>
    <w:p w14:paraId="3A3AC856" w14:textId="77777777" w:rsidR="00D858B6" w:rsidRPr="00D858B6" w:rsidRDefault="00D858B6" w:rsidP="00D858B6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  <w:r w:rsidRPr="00D858B6">
        <w:rPr>
          <w:szCs w:val="28"/>
          <w:lang w:val="en-US"/>
        </w:rPr>
        <w:t>4) Ag      (E</w:t>
      </w:r>
      <w:r w:rsidRPr="00D858B6">
        <w:rPr>
          <w:szCs w:val="28"/>
          <w:vertAlign w:val="superscript"/>
          <w:lang w:val="en-US"/>
        </w:rPr>
        <w:t>0</w:t>
      </w:r>
      <w:r w:rsidRPr="00D858B6">
        <w:rPr>
          <w:szCs w:val="28"/>
          <w:vertAlign w:val="subscript"/>
          <w:lang w:val="en-US"/>
        </w:rPr>
        <w:t>Ag+/Ag</w:t>
      </w:r>
      <w:r w:rsidRPr="00D858B6">
        <w:rPr>
          <w:szCs w:val="28"/>
          <w:lang w:val="en-US"/>
        </w:rPr>
        <w:t xml:space="preserve"> = +0,80 B).</w:t>
      </w:r>
    </w:p>
    <w:p w14:paraId="7C245CD6" w14:textId="77777777" w:rsidR="00D858B6" w:rsidRPr="00D858B6" w:rsidRDefault="00D858B6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</w:p>
    <w:p w14:paraId="1A0A7687" w14:textId="77777777" w:rsidR="00D858B6" w:rsidRPr="00D858B6" w:rsidRDefault="00D858B6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</w:p>
    <w:p w14:paraId="1E71EB64" w14:textId="77777777" w:rsidR="00A3621D" w:rsidRPr="000B0827" w:rsidRDefault="00A3621D" w:rsidP="00A3621D">
      <w:pPr>
        <w:pStyle w:val="af9"/>
        <w:rPr>
          <w:i/>
          <w:color w:val="000000" w:themeColor="text1"/>
          <w:szCs w:val="28"/>
        </w:rPr>
      </w:pPr>
      <w:r w:rsidRPr="000B0827">
        <w:rPr>
          <w:i/>
          <w:color w:val="000000" w:themeColor="text1"/>
          <w:szCs w:val="28"/>
        </w:rPr>
        <w:t xml:space="preserve">ОПК-1.3 Владеет </w:t>
      </w:r>
      <w:r w:rsidRPr="00C14528">
        <w:rPr>
          <w:i/>
          <w:color w:val="000000" w:themeColor="text1"/>
          <w:szCs w:val="28"/>
        </w:rPr>
        <w:t>навыками решения типовых задач, проведения типовых исследований и метрологической обработки их результатов в</w:t>
      </w:r>
      <w:r w:rsidRPr="000B0827">
        <w:rPr>
          <w:i/>
          <w:color w:val="000000" w:themeColor="text1"/>
          <w:szCs w:val="28"/>
        </w:rPr>
        <w:t xml:space="preserve"> области общей и неорганической, органической, физической, коллоидной, аналитической химии</w:t>
      </w:r>
    </w:p>
    <w:p w14:paraId="136026B6" w14:textId="77777777" w:rsidR="00A3621D" w:rsidRPr="00406E90" w:rsidRDefault="00A3621D" w:rsidP="00406E90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AB9BD40" w14:textId="77777777" w:rsidR="00406E90" w:rsidRPr="00406E90" w:rsidRDefault="00DE7E4F" w:rsidP="00DE7E4F">
      <w:pPr>
        <w:widowControl/>
        <w:ind w:firstLine="0"/>
        <w:rPr>
          <w:szCs w:val="28"/>
        </w:rPr>
      </w:pPr>
      <w:r>
        <w:rPr>
          <w:szCs w:val="28"/>
        </w:rPr>
        <w:t xml:space="preserve">1. </w:t>
      </w:r>
      <w:r w:rsidR="00406E90" w:rsidRPr="00406E90">
        <w:rPr>
          <w:szCs w:val="28"/>
        </w:rPr>
        <w:t xml:space="preserve">Какой из перечисленных концентраций </w:t>
      </w:r>
      <w:proofErr w:type="spellStart"/>
      <w:r w:rsidR="00406E90" w:rsidRPr="00406E90">
        <w:rPr>
          <w:szCs w:val="28"/>
        </w:rPr>
        <w:t>титранта</w:t>
      </w:r>
      <w:proofErr w:type="spellEnd"/>
      <w:r w:rsidR="00406E90" w:rsidRPr="00406E90">
        <w:rPr>
          <w:szCs w:val="28"/>
        </w:rPr>
        <w:t xml:space="preserve"> следует отдать предпочтение при расчете результатов титриметрического анализа:</w:t>
      </w:r>
    </w:p>
    <w:p w14:paraId="729E35BC" w14:textId="77777777" w:rsidR="00406E90" w:rsidRPr="00406E90" w:rsidRDefault="00406E90" w:rsidP="00406E90">
      <w:pPr>
        <w:widowControl/>
        <w:numPr>
          <w:ilvl w:val="0"/>
          <w:numId w:val="12"/>
        </w:numPr>
        <w:tabs>
          <w:tab w:val="num" w:pos="720"/>
        </w:tabs>
        <w:ind w:left="720"/>
        <w:jc w:val="left"/>
        <w:rPr>
          <w:szCs w:val="28"/>
        </w:rPr>
      </w:pPr>
      <w:r w:rsidRPr="00406E90">
        <w:rPr>
          <w:szCs w:val="28"/>
        </w:rPr>
        <w:t>молярной;</w:t>
      </w:r>
    </w:p>
    <w:p w14:paraId="3A80664F" w14:textId="77777777" w:rsidR="00406E90" w:rsidRPr="00406E90" w:rsidRDefault="00406E90" w:rsidP="00406E90">
      <w:pPr>
        <w:widowControl/>
        <w:numPr>
          <w:ilvl w:val="0"/>
          <w:numId w:val="12"/>
        </w:numPr>
        <w:tabs>
          <w:tab w:val="num" w:pos="720"/>
        </w:tabs>
        <w:ind w:left="720"/>
        <w:jc w:val="left"/>
        <w:rPr>
          <w:szCs w:val="28"/>
        </w:rPr>
      </w:pPr>
      <w:r w:rsidRPr="00406E90">
        <w:rPr>
          <w:szCs w:val="28"/>
        </w:rPr>
        <w:t>титру;</w:t>
      </w:r>
    </w:p>
    <w:p w14:paraId="6AE1A5A9" w14:textId="77777777" w:rsidR="00406E90" w:rsidRPr="00406E90" w:rsidRDefault="00406E90" w:rsidP="00406E90">
      <w:pPr>
        <w:widowControl/>
        <w:numPr>
          <w:ilvl w:val="0"/>
          <w:numId w:val="12"/>
        </w:numPr>
        <w:tabs>
          <w:tab w:val="num" w:pos="720"/>
        </w:tabs>
        <w:ind w:left="720"/>
        <w:jc w:val="left"/>
        <w:rPr>
          <w:b/>
          <w:i/>
          <w:szCs w:val="28"/>
        </w:rPr>
      </w:pPr>
      <w:r w:rsidRPr="00406E90">
        <w:rPr>
          <w:b/>
          <w:i/>
          <w:szCs w:val="28"/>
        </w:rPr>
        <w:t>нормальной;</w:t>
      </w:r>
    </w:p>
    <w:p w14:paraId="6D9D30BD" w14:textId="77777777" w:rsidR="00406E90" w:rsidRPr="00406E90" w:rsidRDefault="00406E90" w:rsidP="00406E90">
      <w:pPr>
        <w:widowControl/>
        <w:numPr>
          <w:ilvl w:val="0"/>
          <w:numId w:val="12"/>
        </w:numPr>
        <w:tabs>
          <w:tab w:val="num" w:pos="720"/>
        </w:tabs>
        <w:ind w:left="720"/>
        <w:jc w:val="left"/>
        <w:rPr>
          <w:szCs w:val="28"/>
        </w:rPr>
      </w:pPr>
      <w:r w:rsidRPr="00406E90">
        <w:rPr>
          <w:szCs w:val="28"/>
        </w:rPr>
        <w:t>моляльной.</w:t>
      </w:r>
    </w:p>
    <w:p w14:paraId="4263B5AD" w14:textId="77777777" w:rsidR="005609A0" w:rsidRDefault="005609A0" w:rsidP="00F46DF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63D80CC" w14:textId="77777777" w:rsidR="00F46DF6" w:rsidRPr="00F46DF6" w:rsidRDefault="005609A0" w:rsidP="00F46DF6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2</w:t>
      </w:r>
      <w:r w:rsidR="00F46DF6">
        <w:rPr>
          <w:szCs w:val="28"/>
        </w:rPr>
        <w:t xml:space="preserve">. </w:t>
      </w:r>
      <w:r w:rsidR="00F46DF6" w:rsidRPr="00F46DF6">
        <w:rPr>
          <w:szCs w:val="28"/>
        </w:rPr>
        <w:t>Доверительные границы случайной погрешности - это интервал, в который с заданной вероятностью попадает:</w:t>
      </w:r>
    </w:p>
    <w:p w14:paraId="0082C883" w14:textId="77777777" w:rsidR="00F46DF6" w:rsidRPr="00F46DF6" w:rsidRDefault="00F46DF6" w:rsidP="00F46DF6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rPr>
          <w:b/>
          <w:i/>
          <w:szCs w:val="28"/>
        </w:rPr>
      </w:pPr>
      <w:r w:rsidRPr="00F46DF6">
        <w:rPr>
          <w:b/>
          <w:i/>
          <w:szCs w:val="28"/>
        </w:rPr>
        <w:t xml:space="preserve">истинное значение измеренной величины; </w:t>
      </w:r>
      <w:r w:rsidRPr="00F46DF6">
        <w:rPr>
          <w:b/>
          <w:i/>
          <w:szCs w:val="28"/>
        </w:rPr>
        <w:tab/>
      </w:r>
      <w:r w:rsidRPr="00F46DF6">
        <w:rPr>
          <w:b/>
          <w:i/>
          <w:szCs w:val="28"/>
        </w:rPr>
        <w:tab/>
      </w:r>
    </w:p>
    <w:p w14:paraId="3452F81F" w14:textId="77777777" w:rsidR="00F46DF6" w:rsidRDefault="00F46DF6" w:rsidP="00F46DF6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rPr>
          <w:szCs w:val="28"/>
        </w:rPr>
      </w:pPr>
      <w:r w:rsidRPr="00F46DF6">
        <w:rPr>
          <w:szCs w:val="28"/>
        </w:rPr>
        <w:t xml:space="preserve">промах; </w:t>
      </w:r>
    </w:p>
    <w:p w14:paraId="6E058F62" w14:textId="77777777" w:rsidR="00F46DF6" w:rsidRDefault="00F46DF6" w:rsidP="00F46DF6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rPr>
          <w:szCs w:val="28"/>
        </w:rPr>
      </w:pPr>
      <w:r w:rsidRPr="00F46DF6">
        <w:rPr>
          <w:szCs w:val="28"/>
        </w:rPr>
        <w:t>доверительная вероятность;</w:t>
      </w:r>
    </w:p>
    <w:p w14:paraId="665A8AF0" w14:textId="77777777" w:rsidR="00F46DF6" w:rsidRPr="00F46DF6" w:rsidRDefault="00F46DF6" w:rsidP="00F46DF6">
      <w:pPr>
        <w:numPr>
          <w:ilvl w:val="0"/>
          <w:numId w:val="13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rPr>
          <w:szCs w:val="28"/>
        </w:rPr>
      </w:pPr>
      <w:r w:rsidRPr="00F46DF6">
        <w:rPr>
          <w:szCs w:val="28"/>
        </w:rPr>
        <w:t>среднее значение измеренной величины.</w:t>
      </w:r>
    </w:p>
    <w:p w14:paraId="3A9103D0" w14:textId="77777777" w:rsidR="00A3621D" w:rsidRPr="00F46DF6" w:rsidRDefault="00A3621D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84C083E" w14:textId="77777777" w:rsidR="00F46DF6" w:rsidRPr="005609A0" w:rsidRDefault="00F46DF6" w:rsidP="005609A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7E52FE1" w14:textId="77777777" w:rsidR="005609A0" w:rsidRPr="005609A0" w:rsidRDefault="005609A0" w:rsidP="005609A0">
      <w:pPr>
        <w:widowControl/>
        <w:ind w:firstLine="0"/>
        <w:rPr>
          <w:szCs w:val="28"/>
        </w:rPr>
      </w:pPr>
      <w:r w:rsidRPr="005609A0">
        <w:rPr>
          <w:szCs w:val="28"/>
        </w:rPr>
        <w:t xml:space="preserve">3. Фактор эквивалентности фосфорной кислоты в реакции </w:t>
      </w:r>
      <w:r w:rsidRPr="005609A0">
        <w:rPr>
          <w:szCs w:val="28"/>
          <w:lang w:val="en-US"/>
        </w:rPr>
        <w:t>H</w:t>
      </w:r>
      <w:r w:rsidRPr="005609A0">
        <w:rPr>
          <w:szCs w:val="28"/>
          <w:vertAlign w:val="subscript"/>
        </w:rPr>
        <w:t>3</w:t>
      </w:r>
      <w:r w:rsidRPr="005609A0">
        <w:rPr>
          <w:szCs w:val="28"/>
          <w:lang w:val="en-US"/>
        </w:rPr>
        <w:t>PO</w:t>
      </w:r>
      <w:r w:rsidRPr="005609A0">
        <w:rPr>
          <w:szCs w:val="28"/>
          <w:vertAlign w:val="subscript"/>
        </w:rPr>
        <w:t>4</w:t>
      </w:r>
      <w:r w:rsidRPr="005609A0">
        <w:rPr>
          <w:szCs w:val="28"/>
        </w:rPr>
        <w:t>+2</w:t>
      </w:r>
      <w:r w:rsidRPr="005609A0">
        <w:rPr>
          <w:szCs w:val="28"/>
          <w:lang w:val="en-US"/>
        </w:rPr>
        <w:t>NaOH</w:t>
      </w:r>
      <w:r w:rsidRPr="005609A0">
        <w:rPr>
          <w:szCs w:val="28"/>
        </w:rPr>
        <w:t>=</w:t>
      </w:r>
      <w:r w:rsidRPr="005609A0">
        <w:rPr>
          <w:szCs w:val="28"/>
          <w:lang w:val="en-US"/>
        </w:rPr>
        <w:t>Na</w:t>
      </w:r>
      <w:r w:rsidRPr="005609A0">
        <w:rPr>
          <w:szCs w:val="28"/>
          <w:vertAlign w:val="subscript"/>
        </w:rPr>
        <w:t>2</w:t>
      </w:r>
      <w:r w:rsidRPr="005609A0">
        <w:rPr>
          <w:szCs w:val="28"/>
          <w:lang w:val="en-US"/>
        </w:rPr>
        <w:t>HPO</w:t>
      </w:r>
      <w:r w:rsidRPr="005609A0">
        <w:rPr>
          <w:szCs w:val="28"/>
          <w:vertAlign w:val="subscript"/>
        </w:rPr>
        <w:t>4</w:t>
      </w:r>
      <w:r w:rsidRPr="005609A0">
        <w:rPr>
          <w:szCs w:val="28"/>
        </w:rPr>
        <w:t>+2</w:t>
      </w:r>
      <w:r w:rsidRPr="005609A0">
        <w:rPr>
          <w:szCs w:val="28"/>
          <w:lang w:val="en-US"/>
        </w:rPr>
        <w:t>H</w:t>
      </w:r>
      <w:r w:rsidRPr="005609A0">
        <w:rPr>
          <w:szCs w:val="28"/>
          <w:vertAlign w:val="subscript"/>
        </w:rPr>
        <w:t>2</w:t>
      </w:r>
      <w:r w:rsidRPr="005609A0">
        <w:rPr>
          <w:szCs w:val="28"/>
          <w:lang w:val="en-US"/>
        </w:rPr>
        <w:t>O</w:t>
      </w:r>
      <w:r w:rsidRPr="005609A0">
        <w:rPr>
          <w:szCs w:val="28"/>
        </w:rPr>
        <w:t xml:space="preserve"> равен:</w:t>
      </w:r>
    </w:p>
    <w:p w14:paraId="3E6AA028" w14:textId="77777777" w:rsidR="005609A0" w:rsidRPr="005609A0" w:rsidRDefault="005609A0" w:rsidP="005609A0">
      <w:pPr>
        <w:widowControl/>
        <w:numPr>
          <w:ilvl w:val="0"/>
          <w:numId w:val="16"/>
        </w:numPr>
        <w:tabs>
          <w:tab w:val="num" w:pos="851"/>
        </w:tabs>
        <w:ind w:left="0" w:firstLine="0"/>
        <w:jc w:val="left"/>
        <w:rPr>
          <w:szCs w:val="28"/>
        </w:rPr>
      </w:pPr>
      <w:r w:rsidRPr="005609A0">
        <w:rPr>
          <w:szCs w:val="28"/>
        </w:rPr>
        <w:t xml:space="preserve">1/3;          </w:t>
      </w:r>
      <w:r w:rsidRPr="005609A0">
        <w:rPr>
          <w:szCs w:val="28"/>
        </w:rPr>
        <w:tab/>
      </w:r>
    </w:p>
    <w:p w14:paraId="1B8EFB12" w14:textId="77777777" w:rsidR="005609A0" w:rsidRPr="005609A0" w:rsidRDefault="005609A0" w:rsidP="005609A0">
      <w:pPr>
        <w:widowControl/>
        <w:numPr>
          <w:ilvl w:val="0"/>
          <w:numId w:val="16"/>
        </w:numPr>
        <w:tabs>
          <w:tab w:val="num" w:pos="851"/>
        </w:tabs>
        <w:ind w:left="0" w:firstLine="0"/>
        <w:jc w:val="left"/>
        <w:rPr>
          <w:szCs w:val="28"/>
        </w:rPr>
      </w:pPr>
      <w:r w:rsidRPr="005609A0">
        <w:rPr>
          <w:szCs w:val="28"/>
        </w:rPr>
        <w:t>2/3;</w:t>
      </w:r>
    </w:p>
    <w:p w14:paraId="5742A187" w14:textId="77777777" w:rsidR="005609A0" w:rsidRPr="005609A0" w:rsidRDefault="005609A0" w:rsidP="005609A0">
      <w:pPr>
        <w:widowControl/>
        <w:numPr>
          <w:ilvl w:val="0"/>
          <w:numId w:val="16"/>
        </w:numPr>
        <w:tabs>
          <w:tab w:val="num" w:pos="851"/>
        </w:tabs>
        <w:ind w:left="0" w:firstLine="0"/>
        <w:jc w:val="left"/>
        <w:rPr>
          <w:szCs w:val="28"/>
        </w:rPr>
      </w:pPr>
      <w:r w:rsidRPr="005609A0">
        <w:rPr>
          <w:szCs w:val="28"/>
        </w:rPr>
        <w:t>1/2;</w:t>
      </w:r>
    </w:p>
    <w:p w14:paraId="323B9687" w14:textId="77777777" w:rsidR="005609A0" w:rsidRPr="005609A0" w:rsidRDefault="005609A0" w:rsidP="005609A0">
      <w:pPr>
        <w:widowControl/>
        <w:numPr>
          <w:ilvl w:val="0"/>
          <w:numId w:val="16"/>
        </w:numPr>
        <w:tabs>
          <w:tab w:val="num" w:pos="851"/>
        </w:tabs>
        <w:ind w:left="0" w:firstLine="0"/>
        <w:jc w:val="left"/>
        <w:rPr>
          <w:b/>
          <w:i/>
          <w:szCs w:val="28"/>
        </w:rPr>
      </w:pPr>
      <w:r w:rsidRPr="005609A0">
        <w:rPr>
          <w:b/>
          <w:i/>
          <w:szCs w:val="28"/>
        </w:rPr>
        <w:t>1.</w:t>
      </w:r>
    </w:p>
    <w:p w14:paraId="330A94C2" w14:textId="77777777" w:rsidR="00F46DF6" w:rsidRPr="005609A0" w:rsidRDefault="00F46DF6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7F9968B" w14:textId="77777777" w:rsidR="005609A0" w:rsidRPr="005609A0" w:rsidRDefault="005609A0" w:rsidP="005609A0">
      <w:pPr>
        <w:ind w:firstLine="0"/>
        <w:rPr>
          <w:rFonts w:eastAsiaTheme="minorHAnsi"/>
          <w:spacing w:val="-6"/>
          <w:szCs w:val="28"/>
          <w:lang w:eastAsia="en-US"/>
        </w:rPr>
      </w:pPr>
      <w:r w:rsidRPr="005609A0">
        <w:rPr>
          <w:szCs w:val="28"/>
        </w:rPr>
        <w:lastRenderedPageBreak/>
        <w:t xml:space="preserve">4. </w:t>
      </w:r>
      <w:r w:rsidRPr="005609A0">
        <w:rPr>
          <w:rFonts w:eastAsiaTheme="minorHAnsi"/>
          <w:spacing w:val="-6"/>
          <w:szCs w:val="28"/>
          <w:lang w:eastAsia="en-US"/>
        </w:rPr>
        <w:t>Если С(</w:t>
      </w:r>
      <w:proofErr w:type="spellStart"/>
      <w:r w:rsidRPr="005609A0">
        <w:rPr>
          <w:rFonts w:eastAsiaTheme="minorHAnsi"/>
          <w:spacing w:val="-6"/>
          <w:szCs w:val="28"/>
          <w:lang w:eastAsia="en-US"/>
        </w:rPr>
        <w:t>NaOH</w:t>
      </w:r>
      <w:proofErr w:type="spellEnd"/>
      <w:r w:rsidRPr="005609A0">
        <w:rPr>
          <w:rFonts w:eastAsiaTheme="minorHAnsi"/>
          <w:spacing w:val="-6"/>
          <w:szCs w:val="28"/>
          <w:lang w:eastAsia="en-US"/>
        </w:rPr>
        <w:t>)=1</w:t>
      </w:r>
      <w:r w:rsidRPr="005609A0">
        <w:rPr>
          <w:rFonts w:eastAsiaTheme="minorHAnsi"/>
          <w:spacing w:val="-6"/>
          <w:szCs w:val="28"/>
          <w:lang w:val="en-US" w:eastAsia="en-US"/>
        </w:rPr>
        <w:sym w:font="Symbol" w:char="F0D7"/>
      </w:r>
      <w:r w:rsidRPr="005609A0">
        <w:rPr>
          <w:rFonts w:eastAsiaTheme="minorHAnsi"/>
          <w:spacing w:val="-6"/>
          <w:szCs w:val="28"/>
          <w:lang w:eastAsia="en-US"/>
        </w:rPr>
        <w:t>10</w:t>
      </w:r>
      <w:r w:rsidRPr="005609A0">
        <w:rPr>
          <w:rFonts w:eastAsiaTheme="minorHAnsi"/>
          <w:spacing w:val="-6"/>
          <w:szCs w:val="28"/>
          <w:vertAlign w:val="superscript"/>
          <w:lang w:eastAsia="en-US"/>
        </w:rPr>
        <w:t>-5</w:t>
      </w:r>
      <w:r w:rsidRPr="005609A0">
        <w:rPr>
          <w:rFonts w:eastAsiaTheme="minorHAnsi"/>
          <w:spacing w:val="-6"/>
          <w:szCs w:val="28"/>
          <w:lang w:eastAsia="en-US"/>
        </w:rPr>
        <w:t xml:space="preserve"> моль/л, то </w:t>
      </w:r>
      <w:r w:rsidRPr="005609A0">
        <w:rPr>
          <w:rFonts w:eastAsiaTheme="minorHAnsi"/>
          <w:spacing w:val="-6"/>
          <w:szCs w:val="28"/>
          <w:lang w:val="en-US" w:eastAsia="en-US"/>
        </w:rPr>
        <w:t>pH</w:t>
      </w:r>
      <w:r w:rsidRPr="005609A0">
        <w:rPr>
          <w:rFonts w:eastAsiaTheme="minorHAnsi"/>
          <w:spacing w:val="-6"/>
          <w:szCs w:val="28"/>
          <w:lang w:eastAsia="en-US"/>
        </w:rPr>
        <w:t xml:space="preserve"> этого раствора равен:</w:t>
      </w:r>
    </w:p>
    <w:p w14:paraId="7D111195" w14:textId="77777777" w:rsidR="005609A0" w:rsidRPr="005609A0" w:rsidRDefault="005609A0" w:rsidP="005609A0">
      <w:pPr>
        <w:widowControl/>
        <w:numPr>
          <w:ilvl w:val="0"/>
          <w:numId w:val="17"/>
        </w:numPr>
        <w:ind w:left="0" w:firstLine="0"/>
        <w:jc w:val="left"/>
        <w:rPr>
          <w:rFonts w:eastAsiaTheme="minorHAnsi"/>
          <w:szCs w:val="28"/>
          <w:lang w:eastAsia="en-US"/>
        </w:rPr>
      </w:pPr>
      <w:r w:rsidRPr="005609A0">
        <w:rPr>
          <w:rFonts w:eastAsiaTheme="minorHAnsi"/>
          <w:szCs w:val="28"/>
          <w:lang w:eastAsia="en-US"/>
        </w:rPr>
        <w:t xml:space="preserve">10; </w:t>
      </w:r>
      <w:r w:rsidRPr="005609A0">
        <w:rPr>
          <w:rFonts w:eastAsiaTheme="minorHAnsi"/>
          <w:szCs w:val="28"/>
          <w:lang w:eastAsia="en-US"/>
        </w:rPr>
        <w:tab/>
      </w:r>
      <w:r w:rsidRPr="005609A0">
        <w:rPr>
          <w:rFonts w:eastAsiaTheme="minorHAnsi"/>
          <w:szCs w:val="28"/>
          <w:lang w:eastAsia="en-US"/>
        </w:rPr>
        <w:tab/>
      </w:r>
      <w:r w:rsidRPr="005609A0">
        <w:rPr>
          <w:rFonts w:eastAsiaTheme="minorHAnsi"/>
          <w:szCs w:val="28"/>
          <w:lang w:eastAsia="en-US"/>
        </w:rPr>
        <w:tab/>
      </w:r>
      <w:r w:rsidRPr="005609A0">
        <w:rPr>
          <w:rFonts w:eastAsiaTheme="minorHAnsi"/>
          <w:szCs w:val="28"/>
          <w:lang w:eastAsia="en-US"/>
        </w:rPr>
        <w:tab/>
      </w:r>
    </w:p>
    <w:p w14:paraId="12DC7F16" w14:textId="77777777" w:rsidR="005609A0" w:rsidRDefault="005609A0" w:rsidP="005609A0">
      <w:pPr>
        <w:widowControl/>
        <w:numPr>
          <w:ilvl w:val="0"/>
          <w:numId w:val="17"/>
        </w:numPr>
        <w:ind w:left="0" w:firstLine="0"/>
        <w:jc w:val="left"/>
        <w:rPr>
          <w:rFonts w:eastAsiaTheme="minorHAnsi"/>
          <w:szCs w:val="28"/>
          <w:lang w:eastAsia="en-US"/>
        </w:rPr>
      </w:pPr>
      <w:r w:rsidRPr="005609A0">
        <w:rPr>
          <w:rFonts w:eastAsiaTheme="minorHAnsi"/>
          <w:szCs w:val="28"/>
          <w:lang w:eastAsia="en-US"/>
        </w:rPr>
        <w:t xml:space="preserve">5; </w:t>
      </w:r>
    </w:p>
    <w:p w14:paraId="30042F82" w14:textId="77777777" w:rsidR="005609A0" w:rsidRDefault="005609A0" w:rsidP="005609A0">
      <w:pPr>
        <w:widowControl/>
        <w:numPr>
          <w:ilvl w:val="0"/>
          <w:numId w:val="17"/>
        </w:numPr>
        <w:ind w:left="0" w:firstLine="0"/>
        <w:jc w:val="left"/>
        <w:rPr>
          <w:rFonts w:eastAsiaTheme="minorHAnsi"/>
          <w:szCs w:val="28"/>
          <w:lang w:eastAsia="en-US"/>
        </w:rPr>
      </w:pPr>
      <w:r w:rsidRPr="005609A0">
        <w:rPr>
          <w:rFonts w:eastAsiaTheme="minorHAnsi"/>
          <w:szCs w:val="28"/>
          <w:lang w:eastAsia="en-US"/>
        </w:rPr>
        <w:t>25;</w:t>
      </w:r>
    </w:p>
    <w:p w14:paraId="2B9F50C4" w14:textId="77777777" w:rsidR="005609A0" w:rsidRPr="005609A0" w:rsidRDefault="005609A0" w:rsidP="005609A0">
      <w:pPr>
        <w:widowControl/>
        <w:numPr>
          <w:ilvl w:val="0"/>
          <w:numId w:val="17"/>
        </w:numPr>
        <w:ind w:left="0" w:firstLine="0"/>
        <w:jc w:val="left"/>
        <w:rPr>
          <w:rFonts w:eastAsiaTheme="minorHAnsi"/>
          <w:b/>
          <w:i/>
          <w:szCs w:val="28"/>
          <w:lang w:eastAsia="en-US"/>
        </w:rPr>
      </w:pPr>
      <w:r w:rsidRPr="005609A0">
        <w:rPr>
          <w:rFonts w:eastAsiaTheme="minorHAnsi"/>
          <w:b/>
          <w:i/>
          <w:szCs w:val="28"/>
          <w:lang w:eastAsia="en-US"/>
        </w:rPr>
        <w:t>9.</w:t>
      </w:r>
    </w:p>
    <w:p w14:paraId="19EA2E12" w14:textId="77777777" w:rsidR="00F46DF6" w:rsidRDefault="00F46DF6" w:rsidP="00A3621D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</w:p>
    <w:p w14:paraId="47F62B3A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 xml:space="preserve">5. Если концентрация </w:t>
      </w:r>
      <w:r w:rsidRPr="00F310B1">
        <w:rPr>
          <w:szCs w:val="28"/>
          <w:lang w:val="en-US"/>
        </w:rPr>
        <w:t>KOH</w:t>
      </w:r>
      <w:r w:rsidRPr="00F310B1">
        <w:rPr>
          <w:szCs w:val="28"/>
        </w:rPr>
        <w:t xml:space="preserve"> составляет 1</w:t>
      </w:r>
      <w:r w:rsidRPr="00F310B1">
        <w:rPr>
          <w:szCs w:val="28"/>
        </w:rPr>
        <w:sym w:font="Symbol" w:char="F0D7"/>
      </w:r>
      <w:r w:rsidRPr="00F310B1">
        <w:rPr>
          <w:szCs w:val="28"/>
        </w:rPr>
        <w:t>10</w:t>
      </w:r>
      <w:r w:rsidRPr="00F310B1">
        <w:rPr>
          <w:szCs w:val="28"/>
          <w:vertAlign w:val="superscript"/>
        </w:rPr>
        <w:t>-4</w:t>
      </w:r>
      <w:r w:rsidRPr="00F310B1">
        <w:rPr>
          <w:szCs w:val="28"/>
        </w:rPr>
        <w:t xml:space="preserve"> моль/л, то </w:t>
      </w:r>
      <w:r w:rsidRPr="00F310B1">
        <w:rPr>
          <w:szCs w:val="28"/>
          <w:lang w:val="en-US"/>
        </w:rPr>
        <w:t>pH</w:t>
      </w:r>
      <w:r w:rsidRPr="00F310B1">
        <w:rPr>
          <w:szCs w:val="28"/>
        </w:rPr>
        <w:t xml:space="preserve"> водного раствора </w:t>
      </w:r>
      <w:r w:rsidRPr="00F310B1">
        <w:rPr>
          <w:szCs w:val="28"/>
          <w:lang w:val="en-US"/>
        </w:rPr>
        <w:t>KOH</w:t>
      </w:r>
      <w:r w:rsidRPr="00F310B1">
        <w:rPr>
          <w:szCs w:val="28"/>
        </w:rPr>
        <w:t xml:space="preserve"> равен:</w:t>
      </w:r>
    </w:p>
    <w:p w14:paraId="49E51CDF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F310B1">
        <w:rPr>
          <w:b/>
          <w:i/>
          <w:szCs w:val="28"/>
        </w:rPr>
        <w:t>1) 10;</w:t>
      </w:r>
      <w:r w:rsidRPr="00F310B1">
        <w:rPr>
          <w:b/>
          <w:i/>
          <w:szCs w:val="28"/>
        </w:rPr>
        <w:tab/>
      </w:r>
    </w:p>
    <w:p w14:paraId="759177D1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>2) 9;</w:t>
      </w:r>
    </w:p>
    <w:p w14:paraId="68AE80D6" w14:textId="77777777" w:rsidR="00F310B1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>3) 4;</w:t>
      </w:r>
    </w:p>
    <w:p w14:paraId="099191F3" w14:textId="77777777" w:rsidR="005609A0" w:rsidRPr="00F310B1" w:rsidRDefault="00F310B1" w:rsidP="00F310B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10B1">
        <w:rPr>
          <w:szCs w:val="28"/>
        </w:rPr>
        <w:t>4) 8.</w:t>
      </w:r>
    </w:p>
    <w:p w14:paraId="3098C296" w14:textId="77777777" w:rsidR="00F46DF6" w:rsidRDefault="00F46DF6" w:rsidP="00A3621D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</w:p>
    <w:p w14:paraId="6F6DCDE1" w14:textId="77777777" w:rsidR="00D858B6" w:rsidRPr="00D858B6" w:rsidRDefault="00D858B6" w:rsidP="00D858B6">
      <w:pPr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szCs w:val="28"/>
          <w:lang w:eastAsia="en-US"/>
        </w:rPr>
      </w:pPr>
      <w:r w:rsidRPr="00D858B6">
        <w:rPr>
          <w:szCs w:val="28"/>
        </w:rPr>
        <w:t>6.</w:t>
      </w:r>
      <w:r>
        <w:rPr>
          <w:b/>
          <w:i/>
          <w:szCs w:val="28"/>
        </w:rPr>
        <w:t xml:space="preserve"> </w:t>
      </w:r>
      <w:r w:rsidRPr="00D858B6">
        <w:rPr>
          <w:rFonts w:eastAsiaTheme="minorHAnsi"/>
          <w:szCs w:val="28"/>
          <w:lang w:eastAsia="en-US"/>
        </w:rPr>
        <w:t xml:space="preserve">Молярная масса эквивалента </w:t>
      </w:r>
      <w:r w:rsidRPr="00D858B6">
        <w:rPr>
          <w:rFonts w:eastAsiaTheme="minorHAnsi"/>
          <w:position w:val="-12"/>
          <w:szCs w:val="28"/>
          <w:lang w:eastAsia="en-US"/>
        </w:rPr>
        <w:object w:dxaOrig="660" w:dyaOrig="440" w14:anchorId="64131B94">
          <v:shape id="_x0000_i1076" type="#_x0000_t75" style="width:30.75pt;height:21pt" o:ole="">
            <v:imagedata r:id="rId30" o:title=""/>
          </v:shape>
          <o:OLEObject Type="Embed" ProgID="Equation.3" ShapeID="_x0000_i1076" DrawAspect="Content" ObjectID="_1768323248" r:id="rId31"/>
        </w:object>
      </w:r>
      <w:r w:rsidRPr="00D858B6">
        <w:rPr>
          <w:rFonts w:eastAsiaTheme="minorHAnsi"/>
          <w:szCs w:val="28"/>
          <w:lang w:eastAsia="en-US"/>
        </w:rPr>
        <w:t xml:space="preserve"> (М(</w:t>
      </w:r>
      <w:r w:rsidRPr="00D858B6">
        <w:rPr>
          <w:rFonts w:eastAsiaTheme="minorHAnsi"/>
          <w:position w:val="-12"/>
          <w:szCs w:val="28"/>
          <w:lang w:eastAsia="en-US"/>
        </w:rPr>
        <w:object w:dxaOrig="660" w:dyaOrig="440" w14:anchorId="4C15E13E">
          <v:shape id="_x0000_i1077" type="#_x0000_t75" style="width:26.25pt;height:17.25pt" o:ole="">
            <v:imagedata r:id="rId32" o:title=""/>
          </v:shape>
          <o:OLEObject Type="Embed" ProgID="Equation.3" ShapeID="_x0000_i1077" DrawAspect="Content" ObjectID="_1768323249" r:id="rId33"/>
        </w:object>
      </w:r>
      <w:r w:rsidRPr="00D858B6">
        <w:rPr>
          <w:rFonts w:eastAsiaTheme="minorHAnsi"/>
          <w:szCs w:val="28"/>
          <w:vertAlign w:val="superscript"/>
          <w:lang w:eastAsia="en-US"/>
        </w:rPr>
        <w:t>-</w:t>
      </w:r>
      <w:r w:rsidRPr="00D858B6">
        <w:rPr>
          <w:rFonts w:eastAsiaTheme="minorHAnsi"/>
          <w:szCs w:val="28"/>
          <w:lang w:eastAsia="en-US"/>
        </w:rPr>
        <w:t xml:space="preserve">)=127,91 г/моль) в соответствии с реакцией, протекающей по схеме </w:t>
      </w:r>
      <w:r w:rsidRPr="00D858B6">
        <w:rPr>
          <w:rFonts w:eastAsiaTheme="minorHAnsi"/>
          <w:position w:val="-12"/>
          <w:szCs w:val="28"/>
          <w:lang w:eastAsia="en-US"/>
        </w:rPr>
        <w:object w:dxaOrig="660" w:dyaOrig="440" w14:anchorId="7E6EF79D">
          <v:shape id="_x0000_i1078" type="#_x0000_t75" style="width:33.75pt;height:21.75pt" o:ole="">
            <v:imagedata r:id="rId34" o:title=""/>
          </v:shape>
          <o:OLEObject Type="Embed" ProgID="Equation.3" ShapeID="_x0000_i1078" DrawAspect="Content" ObjectID="_1768323250" r:id="rId35"/>
        </w:object>
      </w:r>
      <w:r w:rsidRPr="00D858B6">
        <w:rPr>
          <w:rFonts w:eastAsiaTheme="minorHAnsi"/>
          <w:szCs w:val="28"/>
          <w:lang w:eastAsia="en-US"/>
        </w:rPr>
        <w:t xml:space="preserve"> → </w:t>
      </w:r>
      <w:r w:rsidRPr="00D858B6">
        <w:rPr>
          <w:rFonts w:eastAsiaTheme="minorHAnsi"/>
          <w:position w:val="-4"/>
          <w:szCs w:val="28"/>
          <w:lang w:eastAsia="en-US"/>
        </w:rPr>
        <w:object w:dxaOrig="480" w:dyaOrig="360" w14:anchorId="021E380D">
          <v:shape id="_x0000_i1079" type="#_x0000_t75" style="width:20.25pt;height:15pt" o:ole="">
            <v:imagedata r:id="rId36" o:title=""/>
          </v:shape>
          <o:OLEObject Type="Embed" ProgID="Equation.3" ShapeID="_x0000_i1079" DrawAspect="Content" ObjectID="_1768323251" r:id="rId37"/>
        </w:object>
      </w:r>
      <w:r w:rsidRPr="00D858B6">
        <w:rPr>
          <w:rFonts w:eastAsiaTheme="minorHAnsi"/>
          <w:szCs w:val="28"/>
          <w:lang w:eastAsia="en-US"/>
        </w:rPr>
        <w:t>, будет равна:</w:t>
      </w:r>
    </w:p>
    <w:p w14:paraId="62802553" w14:textId="77777777" w:rsidR="00D858B6" w:rsidRPr="00D858B6" w:rsidRDefault="00D858B6" w:rsidP="00D858B6">
      <w:pPr>
        <w:widowControl/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szCs w:val="28"/>
          <w:lang w:eastAsia="en-US"/>
        </w:rPr>
      </w:pPr>
      <w:r w:rsidRPr="00D858B6">
        <w:rPr>
          <w:rFonts w:eastAsiaTheme="minorHAnsi"/>
          <w:szCs w:val="28"/>
          <w:lang w:eastAsia="en-US"/>
        </w:rPr>
        <w:t xml:space="preserve">1) 127,91 г/моль; </w:t>
      </w:r>
      <w:r w:rsidRPr="00D858B6">
        <w:rPr>
          <w:rFonts w:eastAsiaTheme="minorHAnsi"/>
          <w:szCs w:val="28"/>
          <w:lang w:eastAsia="en-US"/>
        </w:rPr>
        <w:tab/>
      </w:r>
      <w:r w:rsidRPr="00D858B6">
        <w:rPr>
          <w:rFonts w:eastAsiaTheme="minorHAnsi"/>
          <w:szCs w:val="28"/>
          <w:lang w:eastAsia="en-US"/>
        </w:rPr>
        <w:tab/>
      </w:r>
      <w:r w:rsidRPr="00D858B6">
        <w:rPr>
          <w:rFonts w:eastAsiaTheme="minorHAnsi"/>
          <w:szCs w:val="28"/>
          <w:lang w:eastAsia="en-US"/>
        </w:rPr>
        <w:tab/>
      </w:r>
    </w:p>
    <w:p w14:paraId="6924D344" w14:textId="77777777" w:rsidR="00D858B6" w:rsidRDefault="00D858B6" w:rsidP="00D858B6">
      <w:pPr>
        <w:widowControl/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szCs w:val="28"/>
          <w:lang w:eastAsia="en-US"/>
        </w:rPr>
      </w:pPr>
      <w:r w:rsidRPr="00D858B6">
        <w:rPr>
          <w:rFonts w:eastAsiaTheme="minorHAnsi"/>
          <w:szCs w:val="28"/>
          <w:lang w:eastAsia="en-US"/>
        </w:rPr>
        <w:t xml:space="preserve">2) 63,96 г/моль; </w:t>
      </w:r>
    </w:p>
    <w:p w14:paraId="44C9CA0B" w14:textId="77777777" w:rsidR="00D858B6" w:rsidRDefault="00D858B6" w:rsidP="00D858B6">
      <w:pPr>
        <w:widowControl/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szCs w:val="28"/>
          <w:lang w:eastAsia="en-US"/>
        </w:rPr>
      </w:pPr>
      <w:r w:rsidRPr="00D858B6">
        <w:rPr>
          <w:rFonts w:eastAsiaTheme="minorHAnsi"/>
          <w:szCs w:val="28"/>
          <w:lang w:eastAsia="en-US"/>
        </w:rPr>
        <w:t>3) 21,32 г/моль;</w:t>
      </w:r>
    </w:p>
    <w:p w14:paraId="0C58E8E2" w14:textId="77777777" w:rsidR="00D858B6" w:rsidRPr="00D858B6" w:rsidRDefault="00D858B6" w:rsidP="00D858B6">
      <w:pPr>
        <w:widowControl/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b/>
          <w:i/>
          <w:szCs w:val="28"/>
          <w:lang w:eastAsia="en-US"/>
        </w:rPr>
      </w:pPr>
      <w:r w:rsidRPr="00D858B6">
        <w:rPr>
          <w:rFonts w:eastAsiaTheme="minorHAnsi"/>
          <w:b/>
          <w:i/>
          <w:szCs w:val="28"/>
          <w:lang w:eastAsia="en-US"/>
        </w:rPr>
        <w:t>4) 31,98 г/моль.</w:t>
      </w:r>
    </w:p>
    <w:p w14:paraId="49EAD442" w14:textId="77777777" w:rsidR="00F46DF6" w:rsidRPr="00D858B6" w:rsidRDefault="00F46DF6" w:rsidP="00D858B6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</w:p>
    <w:p w14:paraId="50DDBD9E" w14:textId="77777777" w:rsidR="00D858B6" w:rsidRPr="00D858B6" w:rsidRDefault="00D858B6" w:rsidP="00D858B6">
      <w:pPr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szCs w:val="28"/>
          <w:lang w:eastAsia="en-US"/>
        </w:rPr>
      </w:pPr>
      <w:r>
        <w:rPr>
          <w:b/>
          <w:i/>
          <w:szCs w:val="28"/>
        </w:rPr>
        <w:t xml:space="preserve">7. </w:t>
      </w:r>
      <w:r w:rsidRPr="00D858B6">
        <w:rPr>
          <w:rFonts w:eastAsiaTheme="minorHAnsi"/>
          <w:szCs w:val="28"/>
          <w:lang w:eastAsia="en-US"/>
        </w:rPr>
        <w:t xml:space="preserve">Стехиометрический коэффициент перед восстановителем в реакции, протекающей по схеме </w:t>
      </w:r>
      <w:r w:rsidRPr="00D858B6">
        <w:rPr>
          <w:rFonts w:eastAsiaTheme="minorHAnsi"/>
          <w:position w:val="-12"/>
          <w:szCs w:val="28"/>
          <w:lang w:eastAsia="en-US"/>
        </w:rPr>
        <w:object w:dxaOrig="880" w:dyaOrig="440" w14:anchorId="5C59017E">
          <v:shape id="_x0000_i1080" type="#_x0000_t75" style="width:42pt;height:21pt" o:ole="">
            <v:imagedata r:id="rId38" o:title=""/>
          </v:shape>
          <o:OLEObject Type="Embed" ProgID="Equation.3" ShapeID="_x0000_i1080" DrawAspect="Content" ObjectID="_1768323252" r:id="rId39"/>
        </w:object>
      </w:r>
      <w:r w:rsidRPr="00D858B6">
        <w:rPr>
          <w:rFonts w:eastAsiaTheme="minorHAnsi"/>
          <w:szCs w:val="28"/>
          <w:lang w:eastAsia="en-US"/>
        </w:rPr>
        <w:t xml:space="preserve">+ </w:t>
      </w:r>
      <w:r w:rsidRPr="00D858B6">
        <w:rPr>
          <w:rFonts w:eastAsiaTheme="minorHAnsi"/>
          <w:position w:val="-4"/>
          <w:szCs w:val="28"/>
          <w:lang w:eastAsia="en-US"/>
        </w:rPr>
        <w:object w:dxaOrig="300" w:dyaOrig="360" w14:anchorId="5D9B3682">
          <v:shape id="_x0000_i1081" type="#_x0000_t75" style="width:15pt;height:18.75pt" o:ole="">
            <v:imagedata r:id="rId40" o:title=""/>
          </v:shape>
          <o:OLEObject Type="Embed" ProgID="Equation.3" ShapeID="_x0000_i1081" DrawAspect="Content" ObjectID="_1768323253" r:id="rId41"/>
        </w:object>
      </w:r>
      <w:r w:rsidRPr="00D858B6">
        <w:rPr>
          <w:rFonts w:eastAsiaTheme="minorHAnsi"/>
          <w:szCs w:val="28"/>
          <w:lang w:eastAsia="en-US"/>
        </w:rPr>
        <w:t xml:space="preserve">+ </w:t>
      </w:r>
      <w:r w:rsidRPr="00D858B6">
        <w:rPr>
          <w:rFonts w:eastAsiaTheme="minorHAnsi"/>
          <w:szCs w:val="28"/>
          <w:lang w:val="en-US" w:eastAsia="en-US"/>
        </w:rPr>
        <w:t>H</w:t>
      </w:r>
      <w:r w:rsidRPr="00D858B6">
        <w:rPr>
          <w:rFonts w:eastAsiaTheme="minorHAnsi"/>
          <w:szCs w:val="28"/>
          <w:vertAlign w:val="superscript"/>
          <w:lang w:eastAsia="en-US"/>
        </w:rPr>
        <w:t>+</w:t>
      </w:r>
      <w:r w:rsidRPr="00D858B6">
        <w:rPr>
          <w:rFonts w:eastAsiaTheme="minorHAnsi"/>
          <w:szCs w:val="28"/>
          <w:lang w:eastAsia="en-US"/>
        </w:rPr>
        <w:t xml:space="preserve"> → </w:t>
      </w:r>
      <w:r w:rsidRPr="00D858B6">
        <w:rPr>
          <w:rFonts w:eastAsiaTheme="minorHAnsi"/>
          <w:szCs w:val="28"/>
          <w:lang w:val="en-US" w:eastAsia="en-US"/>
        </w:rPr>
        <w:t>Cr</w:t>
      </w:r>
      <w:r w:rsidRPr="00D858B6">
        <w:rPr>
          <w:rFonts w:eastAsiaTheme="minorHAnsi"/>
          <w:szCs w:val="28"/>
          <w:vertAlign w:val="superscript"/>
          <w:lang w:eastAsia="en-US"/>
        </w:rPr>
        <w:t>3+</w:t>
      </w:r>
      <w:r w:rsidRPr="00D858B6">
        <w:rPr>
          <w:rFonts w:eastAsiaTheme="minorHAnsi"/>
          <w:szCs w:val="28"/>
          <w:lang w:eastAsia="en-US"/>
        </w:rPr>
        <w:t xml:space="preserve"> + </w:t>
      </w:r>
      <w:r w:rsidRPr="00D858B6">
        <w:rPr>
          <w:rFonts w:eastAsiaTheme="minorHAnsi"/>
          <w:szCs w:val="28"/>
          <w:lang w:val="en-US" w:eastAsia="en-US"/>
        </w:rPr>
        <w:t>I</w:t>
      </w:r>
      <w:r w:rsidRPr="00D858B6">
        <w:rPr>
          <w:rFonts w:eastAsiaTheme="minorHAnsi"/>
          <w:szCs w:val="28"/>
          <w:vertAlign w:val="subscript"/>
          <w:lang w:eastAsia="en-US"/>
        </w:rPr>
        <w:t xml:space="preserve">2 </w:t>
      </w:r>
      <w:r w:rsidRPr="00D858B6">
        <w:rPr>
          <w:rFonts w:eastAsiaTheme="minorHAnsi"/>
          <w:szCs w:val="28"/>
          <w:lang w:eastAsia="en-US"/>
        </w:rPr>
        <w:t xml:space="preserve">+ </w:t>
      </w:r>
      <w:r w:rsidRPr="00D858B6">
        <w:rPr>
          <w:rFonts w:eastAsiaTheme="minorHAnsi"/>
          <w:szCs w:val="28"/>
          <w:lang w:val="en-US" w:eastAsia="en-US"/>
        </w:rPr>
        <w:t>H</w:t>
      </w:r>
      <w:r w:rsidRPr="00D858B6">
        <w:rPr>
          <w:rFonts w:eastAsiaTheme="minorHAnsi"/>
          <w:szCs w:val="28"/>
          <w:vertAlign w:val="subscript"/>
          <w:lang w:eastAsia="en-US"/>
        </w:rPr>
        <w:t>2</w:t>
      </w:r>
      <w:r w:rsidRPr="00D858B6">
        <w:rPr>
          <w:rFonts w:eastAsiaTheme="minorHAnsi"/>
          <w:szCs w:val="28"/>
          <w:lang w:val="en-US" w:eastAsia="en-US"/>
        </w:rPr>
        <w:t>O</w:t>
      </w:r>
      <w:r w:rsidRPr="00D858B6">
        <w:rPr>
          <w:rFonts w:eastAsiaTheme="minorHAnsi"/>
          <w:szCs w:val="28"/>
          <w:lang w:eastAsia="en-US"/>
        </w:rPr>
        <w:t>, равен:</w:t>
      </w:r>
    </w:p>
    <w:p w14:paraId="65C047D6" w14:textId="77777777" w:rsidR="00D858B6" w:rsidRPr="00D858B6" w:rsidRDefault="00D858B6" w:rsidP="00D858B6">
      <w:pPr>
        <w:widowControl/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b/>
          <w:i/>
          <w:spacing w:val="8"/>
          <w:szCs w:val="28"/>
          <w:lang w:eastAsia="en-US"/>
        </w:rPr>
      </w:pPr>
      <w:r w:rsidRPr="00D858B6">
        <w:rPr>
          <w:rFonts w:eastAsiaTheme="minorHAnsi"/>
          <w:b/>
          <w:i/>
          <w:spacing w:val="8"/>
          <w:szCs w:val="28"/>
          <w:lang w:eastAsia="en-US"/>
        </w:rPr>
        <w:t>1) 2;</w:t>
      </w:r>
    </w:p>
    <w:p w14:paraId="1C90DD19" w14:textId="77777777" w:rsidR="00D858B6" w:rsidRPr="00D858B6" w:rsidRDefault="00D858B6" w:rsidP="00D858B6">
      <w:pPr>
        <w:widowControl/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spacing w:val="8"/>
          <w:szCs w:val="28"/>
          <w:lang w:eastAsia="en-US"/>
        </w:rPr>
      </w:pPr>
      <w:r w:rsidRPr="00D858B6">
        <w:rPr>
          <w:rFonts w:eastAsiaTheme="minorHAnsi"/>
          <w:spacing w:val="8"/>
          <w:szCs w:val="28"/>
          <w:lang w:eastAsia="en-US"/>
        </w:rPr>
        <w:t>2) 3;</w:t>
      </w:r>
      <w:r w:rsidRPr="00D858B6">
        <w:rPr>
          <w:rFonts w:eastAsiaTheme="minorHAnsi"/>
          <w:spacing w:val="8"/>
          <w:szCs w:val="28"/>
          <w:lang w:eastAsia="en-US"/>
        </w:rPr>
        <w:tab/>
      </w:r>
    </w:p>
    <w:p w14:paraId="7C7EC153" w14:textId="77777777" w:rsidR="00D858B6" w:rsidRPr="00D858B6" w:rsidRDefault="00D858B6" w:rsidP="00D858B6">
      <w:pPr>
        <w:widowControl/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spacing w:val="8"/>
          <w:szCs w:val="28"/>
          <w:lang w:eastAsia="en-US"/>
        </w:rPr>
      </w:pPr>
      <w:r w:rsidRPr="00D858B6">
        <w:rPr>
          <w:rFonts w:eastAsiaTheme="minorHAnsi"/>
          <w:spacing w:val="8"/>
          <w:szCs w:val="28"/>
          <w:lang w:eastAsia="en-US"/>
        </w:rPr>
        <w:t>3) 1;</w:t>
      </w:r>
    </w:p>
    <w:p w14:paraId="25CB84AA" w14:textId="77777777" w:rsidR="00D858B6" w:rsidRPr="00D858B6" w:rsidRDefault="00D858B6" w:rsidP="00D858B6">
      <w:pPr>
        <w:widowControl/>
        <w:tabs>
          <w:tab w:val="left" w:pos="360"/>
          <w:tab w:val="left" w:pos="1080"/>
          <w:tab w:val="left" w:pos="1440"/>
          <w:tab w:val="left" w:pos="1620"/>
          <w:tab w:val="left" w:pos="1800"/>
        </w:tabs>
        <w:ind w:firstLine="0"/>
        <w:rPr>
          <w:rFonts w:eastAsiaTheme="minorHAnsi"/>
          <w:szCs w:val="28"/>
          <w:lang w:eastAsia="en-US"/>
        </w:rPr>
      </w:pPr>
      <w:r w:rsidRPr="00D858B6">
        <w:rPr>
          <w:rFonts w:eastAsiaTheme="minorHAnsi"/>
          <w:spacing w:val="8"/>
          <w:szCs w:val="28"/>
          <w:lang w:eastAsia="en-US"/>
        </w:rPr>
        <w:t>4) 6.</w:t>
      </w:r>
    </w:p>
    <w:p w14:paraId="0BAD3CD0" w14:textId="77777777" w:rsidR="00F46DF6" w:rsidRDefault="00F46DF6" w:rsidP="00A3621D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</w:p>
    <w:p w14:paraId="10029CE1" w14:textId="77777777" w:rsidR="00D858B6" w:rsidRDefault="00D858B6" w:rsidP="00A3621D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</w:p>
    <w:p w14:paraId="4F4928BF" w14:textId="77777777" w:rsidR="00D858B6" w:rsidRDefault="00D858B6" w:rsidP="00A3621D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</w:p>
    <w:p w14:paraId="44AD0C64" w14:textId="77777777" w:rsidR="00A3621D" w:rsidRPr="0067572A" w:rsidRDefault="00C14528" w:rsidP="00C1452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/>
          <w:szCs w:val="28"/>
        </w:rPr>
      </w:pPr>
      <w:r w:rsidRPr="0067572A">
        <w:rPr>
          <w:b/>
          <w:i/>
          <w:szCs w:val="28"/>
        </w:rPr>
        <w:t>В</w:t>
      </w:r>
      <w:r w:rsidR="00A3621D" w:rsidRPr="0067572A">
        <w:rPr>
          <w:b/>
          <w:i/>
          <w:szCs w:val="28"/>
        </w:rPr>
        <w:t>опрос</w:t>
      </w:r>
      <w:r w:rsidRPr="0067572A">
        <w:rPr>
          <w:b/>
          <w:i/>
          <w:szCs w:val="28"/>
        </w:rPr>
        <w:t>ы</w:t>
      </w:r>
      <w:r w:rsidR="00A3621D" w:rsidRPr="0067572A">
        <w:rPr>
          <w:b/>
          <w:i/>
          <w:szCs w:val="28"/>
        </w:rPr>
        <w:t xml:space="preserve"> для теста 2 – по теме Физико-химические методы анализа</w:t>
      </w:r>
    </w:p>
    <w:p w14:paraId="3DC12C79" w14:textId="77777777" w:rsidR="00A3621D" w:rsidRPr="0067572A" w:rsidRDefault="00A3621D" w:rsidP="00A3621D">
      <w:pPr>
        <w:pStyle w:val="af9"/>
        <w:rPr>
          <w:i/>
          <w:szCs w:val="28"/>
        </w:rPr>
      </w:pPr>
    </w:p>
    <w:p w14:paraId="36D3F71F" w14:textId="77777777" w:rsidR="00A3621D" w:rsidRPr="0067572A" w:rsidRDefault="00A3621D" w:rsidP="00A3621D">
      <w:pPr>
        <w:pStyle w:val="af9"/>
        <w:rPr>
          <w:i/>
          <w:szCs w:val="28"/>
        </w:rPr>
      </w:pPr>
      <w:r w:rsidRPr="0067572A">
        <w:rPr>
          <w:i/>
          <w:szCs w:val="28"/>
        </w:rPr>
        <w:t>ОПК-1.1 Знает теоретические основы, законы и соотношения химической термодинамики, электрохимии, химической кинетики, фазовых равновесий и переходов, термодинамики поверхностных явлений, основные методы исследования поверхностных явлений и дисперсных систем, основные методы и приемы пробоотбора и пробоподготовки, основные методы разделения и концентрирования веществ, основные принципы химических и физико-химических методов анализа</w:t>
      </w:r>
    </w:p>
    <w:p w14:paraId="7CBC3FF1" w14:textId="77777777" w:rsidR="00A3621D" w:rsidRPr="0067572A" w:rsidRDefault="00A3621D" w:rsidP="00A3621D">
      <w:pPr>
        <w:pStyle w:val="af9"/>
        <w:rPr>
          <w:szCs w:val="28"/>
        </w:rPr>
      </w:pPr>
    </w:p>
    <w:p w14:paraId="5CEDFF07" w14:textId="77777777" w:rsidR="00C14528" w:rsidRPr="0067572A" w:rsidRDefault="00C14528" w:rsidP="00C14528">
      <w:pPr>
        <w:pStyle w:val="af9"/>
        <w:ind w:firstLine="0"/>
        <w:rPr>
          <w:szCs w:val="28"/>
        </w:rPr>
      </w:pPr>
      <w:r w:rsidRPr="0067572A">
        <w:rPr>
          <w:szCs w:val="28"/>
        </w:rPr>
        <w:t>1. Электрохимические методы анализа основаны на:</w:t>
      </w:r>
    </w:p>
    <w:p w14:paraId="315DA0C3" w14:textId="77777777" w:rsidR="00C14528" w:rsidRPr="0067572A" w:rsidRDefault="00C14528" w:rsidP="00C14528">
      <w:pPr>
        <w:pStyle w:val="af9"/>
        <w:ind w:firstLine="0"/>
        <w:rPr>
          <w:szCs w:val="28"/>
        </w:rPr>
      </w:pPr>
      <w:r w:rsidRPr="0067572A">
        <w:rPr>
          <w:szCs w:val="28"/>
        </w:rPr>
        <w:t>1) измерении потенциала индикаторного электрода</w:t>
      </w:r>
    </w:p>
    <w:p w14:paraId="6FED1DEC" w14:textId="77777777" w:rsidR="00C14528" w:rsidRPr="0067572A" w:rsidRDefault="00C14528" w:rsidP="00C14528">
      <w:pPr>
        <w:pStyle w:val="af9"/>
        <w:ind w:firstLine="0"/>
        <w:rPr>
          <w:b/>
          <w:i/>
          <w:szCs w:val="28"/>
        </w:rPr>
      </w:pPr>
      <w:r w:rsidRPr="0067572A">
        <w:rPr>
          <w:b/>
          <w:i/>
          <w:szCs w:val="28"/>
        </w:rPr>
        <w:t>2) использовании принципа возбуждения раствора электрическим полем</w:t>
      </w:r>
    </w:p>
    <w:p w14:paraId="76A1D2B4" w14:textId="77777777" w:rsidR="00C14528" w:rsidRPr="0067572A" w:rsidRDefault="00C14528" w:rsidP="00C14528">
      <w:pPr>
        <w:pStyle w:val="af9"/>
        <w:ind w:firstLine="0"/>
        <w:rPr>
          <w:szCs w:val="28"/>
        </w:rPr>
      </w:pPr>
      <w:r w:rsidRPr="0067572A">
        <w:rPr>
          <w:szCs w:val="28"/>
        </w:rPr>
        <w:t>3) использовании электролиза</w:t>
      </w:r>
    </w:p>
    <w:p w14:paraId="391D39DA" w14:textId="77777777" w:rsidR="00C14528" w:rsidRPr="0067572A" w:rsidRDefault="00C14528" w:rsidP="00C14528">
      <w:pPr>
        <w:pStyle w:val="af9"/>
        <w:ind w:firstLine="0"/>
        <w:rPr>
          <w:szCs w:val="28"/>
        </w:rPr>
      </w:pPr>
      <w:r w:rsidRPr="0067572A">
        <w:rPr>
          <w:szCs w:val="28"/>
        </w:rPr>
        <w:t>4) электрохимических процессах, протекающих в электрохимической ячейке</w:t>
      </w:r>
    </w:p>
    <w:p w14:paraId="314140C7" w14:textId="77777777" w:rsidR="00C14528" w:rsidRPr="0067572A" w:rsidRDefault="00C14528" w:rsidP="00C14528">
      <w:pPr>
        <w:ind w:firstLine="0"/>
        <w:rPr>
          <w:rFonts w:eastAsia="Calibri"/>
          <w:szCs w:val="28"/>
          <w:lang w:eastAsia="en-US"/>
        </w:rPr>
      </w:pPr>
      <w:r w:rsidRPr="0067572A">
        <w:rPr>
          <w:szCs w:val="28"/>
        </w:rPr>
        <w:lastRenderedPageBreak/>
        <w:t xml:space="preserve">2. </w:t>
      </w:r>
      <w:r w:rsidRPr="0067572A">
        <w:rPr>
          <w:rFonts w:eastAsia="Calibri"/>
          <w:szCs w:val="28"/>
          <w:lang w:eastAsia="en-US"/>
        </w:rPr>
        <w:t>Идентификацию веществ в хроматографии можно проводить:</w:t>
      </w:r>
    </w:p>
    <w:p w14:paraId="2F5EF14E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b/>
          <w:i/>
          <w:szCs w:val="28"/>
          <w:lang w:eastAsia="en-US"/>
        </w:rPr>
      </w:pPr>
      <w:r w:rsidRPr="0067572A">
        <w:rPr>
          <w:rFonts w:eastAsia="Calibri"/>
          <w:b/>
          <w:i/>
          <w:szCs w:val="28"/>
          <w:lang w:eastAsia="en-US"/>
        </w:rPr>
        <w:t>1) используя индексы удерживания Ковача</w:t>
      </w:r>
    </w:p>
    <w:p w14:paraId="685BFD19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67572A">
        <w:rPr>
          <w:rFonts w:eastAsia="Calibri"/>
          <w:szCs w:val="28"/>
          <w:lang w:eastAsia="en-US"/>
        </w:rPr>
        <w:t>2) сравнением измеренного потенциала полуволны со справочными данными</w:t>
      </w:r>
    </w:p>
    <w:p w14:paraId="2C099807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67572A">
        <w:rPr>
          <w:rFonts w:eastAsia="Calibri"/>
          <w:szCs w:val="28"/>
          <w:lang w:eastAsia="en-US"/>
        </w:rPr>
        <w:t>3) методом внутренней нормализации</w:t>
      </w:r>
    </w:p>
    <w:p w14:paraId="071A0642" w14:textId="77777777" w:rsidR="00C14528" w:rsidRPr="0067572A" w:rsidRDefault="00C14528" w:rsidP="00C14528">
      <w:pPr>
        <w:pStyle w:val="af9"/>
        <w:ind w:firstLine="0"/>
        <w:rPr>
          <w:szCs w:val="28"/>
        </w:rPr>
      </w:pPr>
      <w:r w:rsidRPr="0067572A">
        <w:rPr>
          <w:rFonts w:eastAsia="Calibri"/>
          <w:szCs w:val="28"/>
          <w:lang w:eastAsia="en-US"/>
        </w:rPr>
        <w:t>4) сравнением спектров, полученных для исследуемого образца, со спектрами эталонов</w:t>
      </w:r>
    </w:p>
    <w:p w14:paraId="0C6ED0EB" w14:textId="77777777" w:rsidR="00A3621D" w:rsidRPr="0067572A" w:rsidRDefault="00A3621D" w:rsidP="00C14528">
      <w:pPr>
        <w:pStyle w:val="af9"/>
        <w:ind w:firstLine="0"/>
        <w:rPr>
          <w:szCs w:val="28"/>
        </w:rPr>
      </w:pPr>
    </w:p>
    <w:p w14:paraId="12519107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>3. Хроматография представляет собой:</w:t>
      </w:r>
    </w:p>
    <w:p w14:paraId="5E358239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>1) различные явления и эффекты, возникающие при взаимодействии хроматографа с веществом</w:t>
      </w:r>
    </w:p>
    <w:p w14:paraId="45D1A5E4" w14:textId="77777777" w:rsidR="00C74470" w:rsidRPr="0067572A" w:rsidRDefault="00C74470" w:rsidP="00C74470">
      <w:pPr>
        <w:pStyle w:val="af9"/>
        <w:ind w:firstLine="0"/>
        <w:rPr>
          <w:b/>
          <w:i/>
          <w:szCs w:val="28"/>
        </w:rPr>
      </w:pPr>
      <w:r w:rsidRPr="0067572A">
        <w:rPr>
          <w:b/>
          <w:i/>
          <w:szCs w:val="28"/>
        </w:rPr>
        <w:t>2) динамический сорбционный метод разделения смесей веществ, основанный на многократном распределении веществ между двумя фазами, одна из которых неподвижная, а другая - подвижная, которая непрерывно перемещается вдоль неподвижной фазы</w:t>
      </w:r>
    </w:p>
    <w:p w14:paraId="16D5E5DC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>3) графическое изображение результатов хроматографического анализа</w:t>
      </w:r>
    </w:p>
    <w:p w14:paraId="26DFEE15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>4) массовое содержание определяемого компонента в анализируемой смеси</w:t>
      </w:r>
    </w:p>
    <w:p w14:paraId="77BD6834" w14:textId="77777777" w:rsidR="00C74470" w:rsidRPr="0067572A" w:rsidRDefault="00C74470" w:rsidP="00C14528">
      <w:pPr>
        <w:pStyle w:val="af9"/>
        <w:ind w:firstLine="0"/>
        <w:rPr>
          <w:szCs w:val="28"/>
        </w:rPr>
      </w:pPr>
    </w:p>
    <w:p w14:paraId="38538528" w14:textId="77777777" w:rsidR="00C74470" w:rsidRPr="0067572A" w:rsidRDefault="00C74470" w:rsidP="00C74470">
      <w:pPr>
        <w:ind w:firstLine="0"/>
        <w:rPr>
          <w:rFonts w:eastAsia="Calibri"/>
          <w:szCs w:val="28"/>
          <w:lang w:eastAsia="en-US"/>
        </w:rPr>
      </w:pPr>
      <w:r w:rsidRPr="0067572A">
        <w:rPr>
          <w:szCs w:val="28"/>
        </w:rPr>
        <w:t xml:space="preserve">4. </w:t>
      </w:r>
      <w:r w:rsidRPr="0067572A">
        <w:rPr>
          <w:rFonts w:eastAsia="Calibri"/>
          <w:szCs w:val="28"/>
          <w:lang w:eastAsia="en-US"/>
        </w:rPr>
        <w:t xml:space="preserve">Суть основного закона </w:t>
      </w:r>
      <w:proofErr w:type="spellStart"/>
      <w:r w:rsidRPr="0067572A">
        <w:rPr>
          <w:rFonts w:eastAsia="Calibri"/>
          <w:szCs w:val="28"/>
          <w:lang w:eastAsia="en-US"/>
        </w:rPr>
        <w:t>светопоглощения</w:t>
      </w:r>
      <w:proofErr w:type="spellEnd"/>
      <w:r w:rsidRPr="0067572A">
        <w:rPr>
          <w:rFonts w:eastAsia="Calibri"/>
          <w:szCs w:val="28"/>
          <w:lang w:eastAsia="en-US"/>
        </w:rPr>
        <w:t xml:space="preserve"> выражается формулой:</w:t>
      </w:r>
    </w:p>
    <w:p w14:paraId="77282984" w14:textId="77777777" w:rsidR="00C74470" w:rsidRPr="00C74470" w:rsidRDefault="00C74470" w:rsidP="00C74470">
      <w:pPr>
        <w:widowControl/>
        <w:ind w:firstLine="0"/>
        <w:jc w:val="left"/>
        <w:rPr>
          <w:rFonts w:eastAsia="Calibri"/>
          <w:szCs w:val="28"/>
          <w:lang w:val="en-US" w:eastAsia="en-US"/>
        </w:rPr>
      </w:pPr>
      <w:r w:rsidRPr="00C74470">
        <w:rPr>
          <w:rFonts w:eastAsia="Calibri"/>
          <w:szCs w:val="28"/>
          <w:lang w:val="en-US" w:eastAsia="en-US"/>
        </w:rPr>
        <w:t>1) A = A1+A2+…+An</w:t>
      </w:r>
    </w:p>
    <w:p w14:paraId="5ACDB2EC" w14:textId="77777777" w:rsidR="00C74470" w:rsidRPr="00C74470" w:rsidRDefault="00C74470" w:rsidP="00C74470">
      <w:pPr>
        <w:widowControl/>
        <w:ind w:firstLine="0"/>
        <w:jc w:val="left"/>
        <w:rPr>
          <w:rFonts w:eastAsia="Calibri"/>
          <w:szCs w:val="28"/>
          <w:lang w:val="en-US" w:eastAsia="en-US"/>
        </w:rPr>
      </w:pPr>
      <w:r w:rsidRPr="00C74470">
        <w:rPr>
          <w:rFonts w:eastAsia="Calibri"/>
          <w:szCs w:val="28"/>
          <w:lang w:val="en-US" w:eastAsia="en-US"/>
        </w:rPr>
        <w:t>2) T = I/Io</w:t>
      </w:r>
    </w:p>
    <w:p w14:paraId="2055FF3F" w14:textId="77777777" w:rsidR="00C74470" w:rsidRPr="00C74470" w:rsidRDefault="00C74470" w:rsidP="00C74470">
      <w:pPr>
        <w:widowControl/>
        <w:ind w:firstLine="0"/>
        <w:jc w:val="left"/>
        <w:rPr>
          <w:rFonts w:eastAsia="Calibri"/>
          <w:b/>
          <w:i/>
          <w:szCs w:val="28"/>
          <w:lang w:val="en-US" w:eastAsia="en-US"/>
        </w:rPr>
      </w:pPr>
      <w:r w:rsidRPr="00C74470">
        <w:rPr>
          <w:rFonts w:eastAsia="Calibri"/>
          <w:b/>
          <w:i/>
          <w:szCs w:val="28"/>
          <w:lang w:val="en-US" w:eastAsia="en-US"/>
        </w:rPr>
        <w:t xml:space="preserve">3) A = </w:t>
      </w:r>
      <w:r w:rsidRPr="00C74470">
        <w:rPr>
          <w:rFonts w:eastAsia="Calibri"/>
          <w:b/>
          <w:i/>
          <w:szCs w:val="28"/>
          <w:lang w:eastAsia="en-US"/>
        </w:rPr>
        <w:t>ε</w:t>
      </w:r>
      <w:r w:rsidRPr="00C74470">
        <w:rPr>
          <w:rFonts w:eastAsia="Calibri"/>
          <w:b/>
          <w:i/>
          <w:szCs w:val="28"/>
          <w:lang w:val="en-US" w:eastAsia="en-US"/>
        </w:rPr>
        <w:t>lc</w:t>
      </w:r>
    </w:p>
    <w:p w14:paraId="1E2DE2DD" w14:textId="77777777" w:rsidR="00C74470" w:rsidRPr="001528F0" w:rsidRDefault="00C74470" w:rsidP="00C74470">
      <w:pPr>
        <w:pStyle w:val="af9"/>
        <w:ind w:firstLine="0"/>
        <w:rPr>
          <w:szCs w:val="28"/>
        </w:rPr>
      </w:pPr>
      <w:r w:rsidRPr="001528F0">
        <w:rPr>
          <w:rFonts w:eastAsia="Calibri"/>
          <w:szCs w:val="28"/>
          <w:lang w:eastAsia="en-US"/>
        </w:rPr>
        <w:t xml:space="preserve">4) </w:t>
      </w:r>
      <w:r w:rsidRPr="0067572A">
        <w:rPr>
          <w:rFonts w:eastAsia="Calibri"/>
          <w:szCs w:val="28"/>
          <w:lang w:val="en-US" w:eastAsia="en-US"/>
        </w:rPr>
        <w:t>A</w:t>
      </w:r>
      <w:r w:rsidRPr="001528F0">
        <w:rPr>
          <w:rFonts w:eastAsia="Calibri"/>
          <w:szCs w:val="28"/>
          <w:lang w:eastAsia="en-US"/>
        </w:rPr>
        <w:t xml:space="preserve"> = </w:t>
      </w:r>
      <w:r w:rsidRPr="0067572A">
        <w:rPr>
          <w:rFonts w:eastAsia="Calibri"/>
          <w:szCs w:val="28"/>
          <w:lang w:val="en-US" w:eastAsia="en-US"/>
        </w:rPr>
        <w:t>k</w:t>
      </w:r>
      <w:r w:rsidRPr="001528F0">
        <w:rPr>
          <w:rFonts w:eastAsia="Calibri"/>
          <w:szCs w:val="28"/>
          <w:lang w:eastAsia="en-US"/>
        </w:rPr>
        <w:t>/</w:t>
      </w:r>
      <w:r w:rsidRPr="0067572A">
        <w:rPr>
          <w:rFonts w:eastAsia="Calibri"/>
          <w:szCs w:val="28"/>
          <w:lang w:val="en-US" w:eastAsia="en-US"/>
        </w:rPr>
        <w:t>c</w:t>
      </w:r>
    </w:p>
    <w:p w14:paraId="6164FCFE" w14:textId="77777777" w:rsidR="00A3621D" w:rsidRPr="0067572A" w:rsidRDefault="00A3621D" w:rsidP="00A3621D">
      <w:pPr>
        <w:pStyle w:val="af9"/>
        <w:rPr>
          <w:szCs w:val="28"/>
        </w:rPr>
      </w:pPr>
    </w:p>
    <w:p w14:paraId="7A4A8BC3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>5. Абсорбционная спектроскопия основана на:</w:t>
      </w:r>
    </w:p>
    <w:p w14:paraId="18E0C2D6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>1) изменении характеристик потока излучения</w:t>
      </w:r>
    </w:p>
    <w:p w14:paraId="019F3D20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>2) изменении направления потока излучения</w:t>
      </w:r>
    </w:p>
    <w:p w14:paraId="54F89CA3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>3) отдаче поглощенной энергии в виде вторичного излучения</w:t>
      </w:r>
    </w:p>
    <w:p w14:paraId="609DF2E7" w14:textId="77777777" w:rsidR="00C74470" w:rsidRPr="0067572A" w:rsidRDefault="00C74470" w:rsidP="00C74470">
      <w:pPr>
        <w:pStyle w:val="af9"/>
        <w:ind w:firstLine="0"/>
        <w:rPr>
          <w:i/>
          <w:szCs w:val="28"/>
        </w:rPr>
      </w:pPr>
      <w:r w:rsidRPr="0067572A">
        <w:rPr>
          <w:b/>
          <w:i/>
          <w:szCs w:val="28"/>
        </w:rPr>
        <w:t>4) поглощении излучения</w:t>
      </w:r>
    </w:p>
    <w:p w14:paraId="267C7D7B" w14:textId="77777777" w:rsidR="00C74470" w:rsidRPr="0067572A" w:rsidRDefault="00C74470" w:rsidP="00C74470">
      <w:pPr>
        <w:pStyle w:val="af9"/>
        <w:ind w:firstLine="0"/>
        <w:rPr>
          <w:szCs w:val="28"/>
        </w:rPr>
      </w:pPr>
    </w:p>
    <w:p w14:paraId="10E6B14D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>6. Взаимосвязь потенциала электрода с активностью (активной концентрацией) веществ, участвующих в электродном процессе, описывается уравнением:</w:t>
      </w:r>
    </w:p>
    <w:p w14:paraId="7D2C93BC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 xml:space="preserve">1) </w:t>
      </w:r>
      <w:r w:rsidRPr="0067572A">
        <w:rPr>
          <w:i/>
          <w:iCs/>
          <w:szCs w:val="28"/>
        </w:rPr>
        <w:t>Е = Е</w:t>
      </w:r>
      <w:r w:rsidRPr="0067572A">
        <w:rPr>
          <w:i/>
          <w:iCs/>
          <w:szCs w:val="28"/>
          <w:vertAlign w:val="superscript"/>
        </w:rPr>
        <w:t>0</w:t>
      </w:r>
      <w:r w:rsidRPr="0067572A">
        <w:rPr>
          <w:i/>
          <w:iCs/>
          <w:szCs w:val="28"/>
        </w:rPr>
        <w:t xml:space="preserve"> + </w:t>
      </w:r>
      <w:r w:rsidRPr="0067572A">
        <w:rPr>
          <w:i/>
          <w:iCs/>
          <w:szCs w:val="28"/>
        </w:rPr>
        <w:object w:dxaOrig="999" w:dyaOrig="620" w14:anchorId="2687141C">
          <v:shape id="_x0000_i1082" type="#_x0000_t75" style="width:50.25pt;height:31.5pt" o:ole="">
            <v:imagedata r:id="rId42" o:title=""/>
          </v:shape>
          <o:OLEObject Type="Embed" ProgID="Equation.3" ShapeID="_x0000_i1082" DrawAspect="Content" ObjectID="_1768323254" r:id="rId43"/>
        </w:object>
      </w:r>
      <w:r w:rsidRPr="0067572A">
        <w:rPr>
          <w:szCs w:val="28"/>
        </w:rPr>
        <w:t xml:space="preserve">;   </w:t>
      </w:r>
      <w:r w:rsidRPr="0067572A">
        <w:rPr>
          <w:szCs w:val="28"/>
        </w:rPr>
        <w:tab/>
      </w:r>
      <w:r w:rsidRPr="0067572A">
        <w:rPr>
          <w:szCs w:val="28"/>
        </w:rPr>
        <w:tab/>
      </w:r>
    </w:p>
    <w:p w14:paraId="322C9F6A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 xml:space="preserve">2) </w:t>
      </w:r>
      <w:r w:rsidRPr="0067572A">
        <w:rPr>
          <w:i/>
          <w:iCs/>
          <w:szCs w:val="28"/>
        </w:rPr>
        <w:t>Е</w:t>
      </w:r>
      <w:r w:rsidRPr="0067572A">
        <w:rPr>
          <w:i/>
          <w:iCs/>
          <w:szCs w:val="28"/>
          <w:vertAlign w:val="superscript"/>
        </w:rPr>
        <w:t>0</w:t>
      </w:r>
      <w:r w:rsidRPr="0067572A">
        <w:rPr>
          <w:i/>
          <w:iCs/>
          <w:szCs w:val="28"/>
        </w:rPr>
        <w:t>= Е+</w:t>
      </w:r>
      <w:r w:rsidRPr="0067572A">
        <w:rPr>
          <w:i/>
          <w:iCs/>
          <w:szCs w:val="28"/>
        </w:rPr>
        <w:object w:dxaOrig="1140" w:dyaOrig="680" w14:anchorId="271B4BD1">
          <v:shape id="_x0000_i1083" type="#_x0000_t75" style="width:57pt;height:33.75pt" o:ole="">
            <v:imagedata r:id="rId44" o:title=""/>
          </v:shape>
          <o:OLEObject Type="Embed" ProgID="Equation.3" ShapeID="_x0000_i1083" DrawAspect="Content" ObjectID="_1768323255" r:id="rId45"/>
        </w:object>
      </w:r>
      <w:r w:rsidRPr="0067572A">
        <w:rPr>
          <w:szCs w:val="28"/>
        </w:rPr>
        <w:t>;</w:t>
      </w:r>
    </w:p>
    <w:p w14:paraId="74EC72C2" w14:textId="77777777" w:rsidR="00C74470" w:rsidRPr="0067572A" w:rsidRDefault="00C74470" w:rsidP="00C74470">
      <w:pPr>
        <w:pStyle w:val="af9"/>
        <w:ind w:firstLine="0"/>
        <w:rPr>
          <w:b/>
          <w:i/>
          <w:szCs w:val="28"/>
        </w:rPr>
      </w:pPr>
      <w:r w:rsidRPr="0067572A">
        <w:rPr>
          <w:b/>
          <w:i/>
          <w:szCs w:val="28"/>
        </w:rPr>
        <w:t xml:space="preserve">3) </w:t>
      </w:r>
      <w:r w:rsidRPr="0067572A">
        <w:rPr>
          <w:b/>
          <w:i/>
          <w:iCs/>
          <w:szCs w:val="28"/>
        </w:rPr>
        <w:t>Е = Е</w:t>
      </w:r>
      <w:r w:rsidRPr="0067572A">
        <w:rPr>
          <w:b/>
          <w:i/>
          <w:iCs/>
          <w:szCs w:val="28"/>
          <w:vertAlign w:val="superscript"/>
        </w:rPr>
        <w:t>0</w:t>
      </w:r>
      <w:r w:rsidRPr="0067572A">
        <w:rPr>
          <w:b/>
          <w:i/>
          <w:iCs/>
          <w:szCs w:val="28"/>
        </w:rPr>
        <w:t xml:space="preserve"> + </w:t>
      </w:r>
      <w:r w:rsidRPr="0067572A">
        <w:rPr>
          <w:b/>
          <w:i/>
          <w:iCs/>
          <w:szCs w:val="28"/>
        </w:rPr>
        <w:object w:dxaOrig="1120" w:dyaOrig="680" w14:anchorId="5D385C01">
          <v:shape id="_x0000_i1084" type="#_x0000_t75" style="width:56.25pt;height:33.75pt" o:ole="">
            <v:imagedata r:id="rId46" o:title=""/>
          </v:shape>
          <o:OLEObject Type="Embed" ProgID="Equation.3" ShapeID="_x0000_i1084" DrawAspect="Content" ObjectID="_1768323256" r:id="rId47"/>
        </w:object>
      </w:r>
      <w:r w:rsidRPr="0067572A">
        <w:rPr>
          <w:b/>
          <w:i/>
          <w:szCs w:val="28"/>
        </w:rPr>
        <w:t xml:space="preserve">;  </w:t>
      </w:r>
      <w:r w:rsidRPr="0067572A">
        <w:rPr>
          <w:b/>
          <w:i/>
          <w:szCs w:val="28"/>
        </w:rPr>
        <w:tab/>
      </w:r>
    </w:p>
    <w:p w14:paraId="2DFB60BB" w14:textId="77777777" w:rsidR="00C74470" w:rsidRPr="0067572A" w:rsidRDefault="00C74470" w:rsidP="00C74470">
      <w:pPr>
        <w:pStyle w:val="af9"/>
        <w:ind w:firstLine="0"/>
        <w:rPr>
          <w:szCs w:val="28"/>
        </w:rPr>
      </w:pPr>
      <w:r w:rsidRPr="0067572A">
        <w:rPr>
          <w:szCs w:val="28"/>
        </w:rPr>
        <w:t xml:space="preserve">4) </w:t>
      </w:r>
      <w:r w:rsidRPr="0067572A">
        <w:rPr>
          <w:i/>
          <w:iCs/>
          <w:szCs w:val="28"/>
        </w:rPr>
        <w:t>Е = Е</w:t>
      </w:r>
      <w:r w:rsidRPr="0067572A">
        <w:rPr>
          <w:i/>
          <w:iCs/>
          <w:szCs w:val="28"/>
          <w:vertAlign w:val="superscript"/>
        </w:rPr>
        <w:t>0</w:t>
      </w:r>
      <w:r w:rsidRPr="0067572A">
        <w:rPr>
          <w:i/>
          <w:iCs/>
          <w:szCs w:val="28"/>
        </w:rPr>
        <w:t>-</w:t>
      </w:r>
      <w:r w:rsidRPr="0067572A">
        <w:rPr>
          <w:i/>
          <w:iCs/>
          <w:szCs w:val="28"/>
        </w:rPr>
        <w:object w:dxaOrig="1120" w:dyaOrig="680" w14:anchorId="562E6C5A">
          <v:shape id="_x0000_i1085" type="#_x0000_t75" style="width:56.25pt;height:33.75pt" o:ole="">
            <v:imagedata r:id="rId48" o:title=""/>
          </v:shape>
          <o:OLEObject Type="Embed" ProgID="Equation.3" ShapeID="_x0000_i1085" DrawAspect="Content" ObjectID="_1768323257" r:id="rId49"/>
        </w:object>
      </w:r>
      <w:r w:rsidRPr="0067572A">
        <w:rPr>
          <w:szCs w:val="28"/>
        </w:rPr>
        <w:t>;</w:t>
      </w:r>
    </w:p>
    <w:p w14:paraId="1FBAC146" w14:textId="77777777" w:rsidR="00C74470" w:rsidRPr="0067572A" w:rsidRDefault="00C74470" w:rsidP="00C74470">
      <w:pPr>
        <w:pStyle w:val="af9"/>
        <w:ind w:firstLine="0"/>
        <w:rPr>
          <w:szCs w:val="28"/>
        </w:rPr>
      </w:pPr>
    </w:p>
    <w:p w14:paraId="5A955E04" w14:textId="77777777" w:rsidR="00140FD3" w:rsidRPr="0067572A" w:rsidRDefault="00140FD3" w:rsidP="00140FD3">
      <w:pPr>
        <w:pStyle w:val="af9"/>
        <w:ind w:firstLine="0"/>
        <w:rPr>
          <w:szCs w:val="28"/>
        </w:rPr>
      </w:pPr>
      <w:r w:rsidRPr="0067572A">
        <w:rPr>
          <w:szCs w:val="28"/>
        </w:rPr>
        <w:t>7. Спектр поглощения вещества в ИК-области наиболее часто представляют в виде графической зависимости:</w:t>
      </w:r>
    </w:p>
    <w:p w14:paraId="2F449326" w14:textId="77777777" w:rsidR="00140FD3" w:rsidRPr="001528F0" w:rsidRDefault="00140FD3" w:rsidP="00140FD3">
      <w:pPr>
        <w:pStyle w:val="af9"/>
        <w:ind w:firstLine="0"/>
        <w:rPr>
          <w:szCs w:val="28"/>
          <w:lang w:val="en-US"/>
        </w:rPr>
      </w:pPr>
      <w:r w:rsidRPr="001528F0">
        <w:rPr>
          <w:szCs w:val="28"/>
          <w:lang w:val="en-US"/>
        </w:rPr>
        <w:t>1)</w:t>
      </w:r>
      <w:r w:rsidRPr="001528F0">
        <w:rPr>
          <w:szCs w:val="28"/>
          <w:lang w:val="en-US"/>
        </w:rPr>
        <w:tab/>
      </w:r>
      <w:r w:rsidRPr="0067572A">
        <w:rPr>
          <w:szCs w:val="28"/>
        </w:rPr>
        <w:t>Т</w:t>
      </w:r>
      <w:r w:rsidRPr="001528F0">
        <w:rPr>
          <w:szCs w:val="28"/>
          <w:lang w:val="en-US"/>
        </w:rPr>
        <w:t xml:space="preserve"> =</w:t>
      </w:r>
      <w:r w:rsidRPr="001528F0">
        <w:rPr>
          <w:i/>
          <w:szCs w:val="28"/>
          <w:lang w:val="en-US"/>
        </w:rPr>
        <w:t xml:space="preserve"> </w:t>
      </w:r>
      <w:r w:rsidRPr="0067572A">
        <w:rPr>
          <w:i/>
          <w:szCs w:val="28"/>
          <w:lang w:val="en-US"/>
        </w:rPr>
        <w:t>f</w:t>
      </w:r>
      <w:r w:rsidRPr="001528F0">
        <w:rPr>
          <w:szCs w:val="28"/>
          <w:lang w:val="en-US"/>
        </w:rPr>
        <w:t>(</w:t>
      </w:r>
      <w:r w:rsidRPr="0067572A">
        <w:rPr>
          <w:szCs w:val="28"/>
        </w:rPr>
        <w:t>λ</w:t>
      </w:r>
      <w:r w:rsidRPr="001528F0">
        <w:rPr>
          <w:szCs w:val="28"/>
          <w:lang w:val="en-US"/>
        </w:rPr>
        <w:t xml:space="preserve">); </w:t>
      </w:r>
    </w:p>
    <w:p w14:paraId="74CDEE85" w14:textId="77777777" w:rsidR="00140FD3" w:rsidRPr="001528F0" w:rsidRDefault="00140FD3" w:rsidP="00140FD3">
      <w:pPr>
        <w:pStyle w:val="af9"/>
        <w:ind w:firstLine="0"/>
        <w:rPr>
          <w:szCs w:val="28"/>
          <w:lang w:val="en-US"/>
        </w:rPr>
      </w:pPr>
      <w:r w:rsidRPr="001528F0">
        <w:rPr>
          <w:szCs w:val="28"/>
          <w:lang w:val="en-US"/>
        </w:rPr>
        <w:lastRenderedPageBreak/>
        <w:t>2)</w:t>
      </w:r>
      <w:r w:rsidRPr="001528F0">
        <w:rPr>
          <w:szCs w:val="28"/>
          <w:lang w:val="en-US"/>
        </w:rPr>
        <w:tab/>
      </w:r>
      <w:r w:rsidRPr="0067572A">
        <w:rPr>
          <w:iCs/>
          <w:szCs w:val="28"/>
          <w:lang w:val="en-US"/>
        </w:rPr>
        <w:t>A</w:t>
      </w:r>
      <w:r w:rsidRPr="001528F0">
        <w:rPr>
          <w:iCs/>
          <w:szCs w:val="28"/>
          <w:lang w:val="en-US"/>
        </w:rPr>
        <w:t>(</w:t>
      </w:r>
      <w:r w:rsidRPr="0067572A">
        <w:rPr>
          <w:iCs/>
          <w:szCs w:val="28"/>
          <w:lang w:val="en-US"/>
        </w:rPr>
        <w:t>ε</w:t>
      </w:r>
      <w:r w:rsidRPr="001528F0">
        <w:rPr>
          <w:iCs/>
          <w:szCs w:val="28"/>
          <w:lang w:val="en-US"/>
        </w:rPr>
        <w:t xml:space="preserve">) </w:t>
      </w:r>
      <w:r w:rsidRPr="001528F0">
        <w:rPr>
          <w:i/>
          <w:iCs/>
          <w:szCs w:val="28"/>
          <w:lang w:val="en-US"/>
        </w:rPr>
        <w:t xml:space="preserve">= </w:t>
      </w:r>
      <w:r w:rsidRPr="0067572A">
        <w:rPr>
          <w:i/>
          <w:szCs w:val="28"/>
          <w:lang w:val="en-US"/>
        </w:rPr>
        <w:t>f</w:t>
      </w:r>
      <w:r w:rsidRPr="001528F0">
        <w:rPr>
          <w:szCs w:val="28"/>
          <w:lang w:val="en-US"/>
        </w:rPr>
        <w:t>(</w:t>
      </w:r>
      <w:r w:rsidRPr="0067572A">
        <w:rPr>
          <w:szCs w:val="28"/>
        </w:rPr>
        <w:t>λ</w:t>
      </w:r>
      <w:r w:rsidRPr="001528F0">
        <w:rPr>
          <w:szCs w:val="28"/>
          <w:lang w:val="en-US"/>
        </w:rPr>
        <w:t xml:space="preserve">); </w:t>
      </w:r>
      <w:r w:rsidRPr="001528F0">
        <w:rPr>
          <w:szCs w:val="28"/>
          <w:lang w:val="en-US"/>
        </w:rPr>
        <w:tab/>
      </w:r>
      <w:r w:rsidRPr="001528F0">
        <w:rPr>
          <w:szCs w:val="28"/>
          <w:lang w:val="en-US"/>
        </w:rPr>
        <w:tab/>
      </w:r>
    </w:p>
    <w:p w14:paraId="1B445CBB" w14:textId="77777777" w:rsidR="00140FD3" w:rsidRPr="001528F0" w:rsidRDefault="00140FD3" w:rsidP="00140FD3">
      <w:pPr>
        <w:pStyle w:val="af9"/>
        <w:ind w:firstLine="0"/>
        <w:rPr>
          <w:szCs w:val="28"/>
          <w:lang w:val="en-US"/>
        </w:rPr>
      </w:pPr>
      <w:r w:rsidRPr="0067572A">
        <w:rPr>
          <w:szCs w:val="28"/>
          <w:lang w:val="en-US"/>
        </w:rPr>
        <w:t>3)</w:t>
      </w:r>
      <w:r w:rsidRPr="0067572A">
        <w:rPr>
          <w:szCs w:val="28"/>
          <w:lang w:val="en-US"/>
        </w:rPr>
        <w:tab/>
        <w:t>I</w:t>
      </w:r>
      <w:r w:rsidRPr="001528F0">
        <w:rPr>
          <w:szCs w:val="28"/>
          <w:lang w:val="en-US"/>
        </w:rPr>
        <w:t xml:space="preserve"> = </w:t>
      </w:r>
      <w:r w:rsidRPr="0067572A">
        <w:rPr>
          <w:i/>
          <w:szCs w:val="28"/>
          <w:lang w:val="en-US"/>
        </w:rPr>
        <w:t>f</w:t>
      </w:r>
      <w:r w:rsidRPr="001528F0">
        <w:rPr>
          <w:szCs w:val="28"/>
          <w:lang w:val="en-US"/>
        </w:rPr>
        <w:t>(</w:t>
      </w:r>
      <w:r w:rsidRPr="0067572A">
        <w:rPr>
          <w:szCs w:val="28"/>
          <w:lang w:val="en-US"/>
        </w:rPr>
        <w:t>ν</w:t>
      </w:r>
      <w:r w:rsidRPr="001528F0">
        <w:rPr>
          <w:szCs w:val="28"/>
          <w:lang w:val="en-US"/>
        </w:rPr>
        <w:t>);</w:t>
      </w:r>
    </w:p>
    <w:p w14:paraId="28A62184" w14:textId="77777777" w:rsidR="00140FD3" w:rsidRPr="0067572A" w:rsidRDefault="00140FD3" w:rsidP="00140FD3">
      <w:pPr>
        <w:pStyle w:val="af9"/>
        <w:ind w:firstLine="0"/>
        <w:rPr>
          <w:szCs w:val="28"/>
        </w:rPr>
      </w:pPr>
      <w:r w:rsidRPr="0067572A">
        <w:rPr>
          <w:iCs/>
          <w:szCs w:val="28"/>
        </w:rPr>
        <w:t>4)</w:t>
      </w:r>
      <w:r w:rsidRPr="0067572A">
        <w:rPr>
          <w:iCs/>
          <w:szCs w:val="28"/>
        </w:rPr>
        <w:tab/>
      </w:r>
      <w:r w:rsidRPr="0067572A">
        <w:rPr>
          <w:iCs/>
          <w:szCs w:val="28"/>
          <w:lang w:val="en-US"/>
        </w:rPr>
        <w:t>A</w:t>
      </w:r>
      <w:r w:rsidRPr="0067572A">
        <w:rPr>
          <w:iCs/>
          <w:szCs w:val="28"/>
        </w:rPr>
        <w:t>(</w:t>
      </w:r>
      <w:r w:rsidRPr="0067572A">
        <w:rPr>
          <w:iCs/>
          <w:szCs w:val="28"/>
          <w:lang w:val="en-US"/>
        </w:rPr>
        <w:t>ε</w:t>
      </w:r>
      <w:r w:rsidRPr="0067572A">
        <w:rPr>
          <w:iCs/>
          <w:szCs w:val="28"/>
        </w:rPr>
        <w:t xml:space="preserve">) </w:t>
      </w:r>
      <w:r w:rsidRPr="0067572A">
        <w:rPr>
          <w:szCs w:val="28"/>
        </w:rPr>
        <w:t xml:space="preserve">= </w:t>
      </w:r>
      <w:r w:rsidRPr="0067572A">
        <w:rPr>
          <w:i/>
          <w:szCs w:val="28"/>
          <w:lang w:val="en-US"/>
        </w:rPr>
        <w:t>f</w:t>
      </w:r>
      <w:r w:rsidRPr="0067572A">
        <w:rPr>
          <w:szCs w:val="28"/>
        </w:rPr>
        <w:t>(</w:t>
      </w:r>
      <w:r w:rsidRPr="0067572A">
        <w:rPr>
          <w:szCs w:val="28"/>
          <w:lang w:val="en-US"/>
        </w:rPr>
        <w:t>ν</w:t>
      </w:r>
      <w:r w:rsidRPr="0067572A">
        <w:rPr>
          <w:szCs w:val="28"/>
        </w:rPr>
        <w:t>).</w:t>
      </w:r>
      <w:r w:rsidRPr="0067572A">
        <w:rPr>
          <w:szCs w:val="28"/>
        </w:rPr>
        <w:tab/>
      </w:r>
    </w:p>
    <w:p w14:paraId="0860858C" w14:textId="77777777" w:rsidR="00140FD3" w:rsidRPr="0067572A" w:rsidRDefault="00140FD3" w:rsidP="00140FD3">
      <w:pPr>
        <w:pStyle w:val="af9"/>
        <w:ind w:firstLine="0"/>
        <w:rPr>
          <w:i/>
          <w:szCs w:val="28"/>
        </w:rPr>
      </w:pPr>
      <w:r w:rsidRPr="0067572A">
        <w:rPr>
          <w:szCs w:val="28"/>
        </w:rPr>
        <w:tab/>
      </w:r>
      <w:r w:rsidRPr="0067572A">
        <w:rPr>
          <w:szCs w:val="28"/>
        </w:rPr>
        <w:tab/>
      </w:r>
    </w:p>
    <w:p w14:paraId="79EFEEFF" w14:textId="77777777" w:rsidR="00140FD3" w:rsidRPr="0067572A" w:rsidRDefault="00140FD3" w:rsidP="00140FD3">
      <w:pPr>
        <w:pStyle w:val="af9"/>
        <w:ind w:firstLine="0"/>
        <w:rPr>
          <w:szCs w:val="28"/>
        </w:rPr>
      </w:pPr>
      <w:r w:rsidRPr="0067572A">
        <w:rPr>
          <w:szCs w:val="28"/>
        </w:rPr>
        <w:t>8. Метод молекулярной абсорбционной спектроскопии основан на явлении:</w:t>
      </w:r>
    </w:p>
    <w:p w14:paraId="04B0B41C" w14:textId="77777777" w:rsidR="00140FD3" w:rsidRPr="0067572A" w:rsidRDefault="00140FD3" w:rsidP="00140FD3">
      <w:pPr>
        <w:pStyle w:val="af9"/>
        <w:numPr>
          <w:ilvl w:val="0"/>
          <w:numId w:val="30"/>
        </w:numPr>
        <w:ind w:left="0" w:firstLine="0"/>
        <w:rPr>
          <w:szCs w:val="28"/>
        </w:rPr>
      </w:pPr>
      <w:r w:rsidRPr="0067572A">
        <w:rPr>
          <w:szCs w:val="28"/>
        </w:rPr>
        <w:t>отражения электромагнитного излучения веществом;</w:t>
      </w:r>
    </w:p>
    <w:p w14:paraId="09FA593C" w14:textId="77777777" w:rsidR="00140FD3" w:rsidRPr="0067572A" w:rsidRDefault="00140FD3" w:rsidP="00140FD3">
      <w:pPr>
        <w:pStyle w:val="af9"/>
        <w:numPr>
          <w:ilvl w:val="0"/>
          <w:numId w:val="30"/>
        </w:numPr>
        <w:ind w:left="0" w:firstLine="0"/>
        <w:rPr>
          <w:szCs w:val="28"/>
        </w:rPr>
      </w:pPr>
      <w:r w:rsidRPr="0067572A">
        <w:rPr>
          <w:szCs w:val="28"/>
        </w:rPr>
        <w:t>рассеяния электромагнитного излучения веществом;</w:t>
      </w:r>
    </w:p>
    <w:p w14:paraId="643E1C13" w14:textId="77777777" w:rsidR="00140FD3" w:rsidRPr="0067572A" w:rsidRDefault="00140FD3" w:rsidP="00140FD3">
      <w:pPr>
        <w:pStyle w:val="af9"/>
        <w:numPr>
          <w:ilvl w:val="0"/>
          <w:numId w:val="30"/>
        </w:numPr>
        <w:ind w:left="0" w:firstLine="0"/>
        <w:rPr>
          <w:szCs w:val="28"/>
        </w:rPr>
      </w:pPr>
      <w:r w:rsidRPr="0067572A">
        <w:rPr>
          <w:szCs w:val="28"/>
        </w:rPr>
        <w:t>преломления электромагнитного излучения веществом;</w:t>
      </w:r>
    </w:p>
    <w:p w14:paraId="3DC7F778" w14:textId="77777777" w:rsidR="00140FD3" w:rsidRPr="0067572A" w:rsidRDefault="00140FD3" w:rsidP="00140FD3">
      <w:pPr>
        <w:pStyle w:val="af9"/>
        <w:numPr>
          <w:ilvl w:val="0"/>
          <w:numId w:val="30"/>
        </w:numPr>
        <w:ind w:left="0" w:firstLine="0"/>
        <w:rPr>
          <w:szCs w:val="28"/>
        </w:rPr>
      </w:pPr>
      <w:r w:rsidRPr="0067572A">
        <w:rPr>
          <w:szCs w:val="28"/>
        </w:rPr>
        <w:t>поглощения электромагнитного излучения веществом.</w:t>
      </w:r>
    </w:p>
    <w:p w14:paraId="3B6D8605" w14:textId="77777777" w:rsidR="00C74470" w:rsidRPr="0067572A" w:rsidRDefault="00C74470" w:rsidP="00C74470">
      <w:pPr>
        <w:pStyle w:val="af9"/>
        <w:ind w:firstLine="0"/>
        <w:rPr>
          <w:szCs w:val="28"/>
          <w:lang w:val="en-US"/>
        </w:rPr>
      </w:pPr>
    </w:p>
    <w:p w14:paraId="73BB35F8" w14:textId="77777777" w:rsidR="00140FD3" w:rsidRPr="0067572A" w:rsidRDefault="00140FD3" w:rsidP="00C74470">
      <w:pPr>
        <w:pStyle w:val="af9"/>
        <w:ind w:firstLine="0"/>
        <w:rPr>
          <w:szCs w:val="28"/>
        </w:rPr>
      </w:pPr>
    </w:p>
    <w:p w14:paraId="70126839" w14:textId="77777777" w:rsidR="00A3621D" w:rsidRPr="0067572A" w:rsidRDefault="00A3621D" w:rsidP="00A3621D">
      <w:pPr>
        <w:pStyle w:val="af9"/>
        <w:rPr>
          <w:i/>
          <w:szCs w:val="28"/>
        </w:rPr>
      </w:pPr>
      <w:r w:rsidRPr="0067572A">
        <w:rPr>
          <w:i/>
          <w:szCs w:val="28"/>
        </w:rPr>
        <w:t>ОПК-1.2 Умеет выполнять основные химические операции, применять основные химические и физико-химические методы анализа, использовать справочные данные, законы и количественные соотношения общей и неорганической, органической, физической, коллоидной, аналитической химии для решения профессиональных задач</w:t>
      </w:r>
    </w:p>
    <w:p w14:paraId="0D3539BD" w14:textId="77777777" w:rsidR="00A3621D" w:rsidRPr="0067572A" w:rsidRDefault="00A3621D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DF4B1D8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1528F0">
        <w:rPr>
          <w:rFonts w:eastAsia="Calibri"/>
          <w:szCs w:val="28"/>
          <w:lang w:eastAsia="en-US"/>
        </w:rPr>
        <w:t xml:space="preserve">1. </w:t>
      </w:r>
      <w:r w:rsidRPr="0067572A">
        <w:rPr>
          <w:rFonts w:eastAsia="Calibri"/>
          <w:szCs w:val="28"/>
          <w:lang w:eastAsia="en-US"/>
        </w:rPr>
        <w:t>Индикаторный электрод:</w:t>
      </w:r>
    </w:p>
    <w:p w14:paraId="3F578F6C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67572A">
        <w:rPr>
          <w:rFonts w:eastAsia="Calibri"/>
          <w:szCs w:val="28"/>
          <w:lang w:eastAsia="en-US"/>
        </w:rPr>
        <w:t>1) на котором протекает собственно электрохимическая реакция окисления или восстановления</w:t>
      </w:r>
    </w:p>
    <w:p w14:paraId="1D2607EA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b/>
          <w:i/>
          <w:szCs w:val="28"/>
          <w:lang w:eastAsia="en-US"/>
        </w:rPr>
      </w:pPr>
      <w:r w:rsidRPr="0067572A">
        <w:rPr>
          <w:rFonts w:eastAsia="Calibri"/>
          <w:b/>
          <w:i/>
          <w:szCs w:val="28"/>
          <w:lang w:eastAsia="en-US"/>
        </w:rPr>
        <w:t>2) обратимо реагирует на изменение состава анализируемого раствора</w:t>
      </w:r>
    </w:p>
    <w:p w14:paraId="570A6224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67572A">
        <w:rPr>
          <w:rFonts w:eastAsia="Calibri"/>
          <w:szCs w:val="28"/>
          <w:lang w:eastAsia="en-US"/>
        </w:rPr>
        <w:t>3) обладает постоянным и не зависящим от состава раствора потенциалом</w:t>
      </w:r>
    </w:p>
    <w:p w14:paraId="4463D984" w14:textId="77777777" w:rsidR="00A3621D" w:rsidRPr="0067572A" w:rsidRDefault="00C14528" w:rsidP="00C14528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rFonts w:eastAsia="Calibri"/>
          <w:szCs w:val="28"/>
          <w:lang w:eastAsia="en-US"/>
        </w:rPr>
        <w:t>4) используется когда под действием тока, протекающего через ячейку, происходит значительное изменение состава раствора</w:t>
      </w:r>
    </w:p>
    <w:p w14:paraId="459C8002" w14:textId="77777777" w:rsidR="00A3621D" w:rsidRPr="0067572A" w:rsidRDefault="00A3621D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FE7AB83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2. Раздел прямой потенциометрии, где индикаторным электродом служит ионоселективный электрод, называют:</w:t>
      </w:r>
    </w:p>
    <w:p w14:paraId="15AB91D1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 xml:space="preserve">1) потенциометрическое титрование; </w:t>
      </w:r>
      <w:r w:rsidRPr="0067572A">
        <w:rPr>
          <w:szCs w:val="28"/>
        </w:rPr>
        <w:tab/>
      </w:r>
      <w:r w:rsidRPr="0067572A">
        <w:rPr>
          <w:szCs w:val="28"/>
        </w:rPr>
        <w:tab/>
      </w:r>
    </w:p>
    <w:p w14:paraId="7205AE81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 xml:space="preserve">2) </w:t>
      </w:r>
      <w:proofErr w:type="spellStart"/>
      <w:r w:rsidRPr="0067572A">
        <w:rPr>
          <w:szCs w:val="28"/>
        </w:rPr>
        <w:t>вольтамперометрия</w:t>
      </w:r>
      <w:proofErr w:type="spellEnd"/>
      <w:r w:rsidRPr="0067572A">
        <w:rPr>
          <w:szCs w:val="28"/>
        </w:rPr>
        <w:t>;</w:t>
      </w:r>
    </w:p>
    <w:p w14:paraId="5F0471D0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67572A">
        <w:rPr>
          <w:b/>
          <w:i/>
          <w:szCs w:val="28"/>
        </w:rPr>
        <w:t xml:space="preserve">3) </w:t>
      </w:r>
      <w:proofErr w:type="spellStart"/>
      <w:r w:rsidRPr="0067572A">
        <w:rPr>
          <w:b/>
          <w:i/>
          <w:szCs w:val="28"/>
        </w:rPr>
        <w:t>ионометрия</w:t>
      </w:r>
      <w:proofErr w:type="spellEnd"/>
      <w:r w:rsidRPr="0067572A">
        <w:rPr>
          <w:b/>
          <w:i/>
          <w:szCs w:val="28"/>
        </w:rPr>
        <w:t>;</w:t>
      </w:r>
      <w:r w:rsidRPr="0067572A">
        <w:rPr>
          <w:b/>
          <w:i/>
          <w:szCs w:val="28"/>
        </w:rPr>
        <w:tab/>
      </w:r>
      <w:r w:rsidRPr="0067572A">
        <w:rPr>
          <w:b/>
          <w:i/>
          <w:szCs w:val="28"/>
        </w:rPr>
        <w:tab/>
      </w:r>
      <w:r w:rsidRPr="0067572A">
        <w:rPr>
          <w:b/>
          <w:i/>
          <w:szCs w:val="28"/>
        </w:rPr>
        <w:tab/>
      </w:r>
      <w:r w:rsidRPr="0067572A">
        <w:rPr>
          <w:b/>
          <w:i/>
          <w:szCs w:val="28"/>
        </w:rPr>
        <w:tab/>
      </w:r>
    </w:p>
    <w:p w14:paraId="488F2895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4) кондуктометрическое титрование.</w:t>
      </w:r>
    </w:p>
    <w:p w14:paraId="3714A4CF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E037A62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3. Физический смысл молярного коэффициента поглощения:</w:t>
      </w:r>
    </w:p>
    <w:p w14:paraId="567ACBA1" w14:textId="77777777" w:rsidR="00C74470" w:rsidRPr="0067572A" w:rsidRDefault="00C74470" w:rsidP="00C7447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это коэффициент пропускания электромагнитного излучения веществом при С=1 моль/л;</w:t>
      </w:r>
    </w:p>
    <w:p w14:paraId="3FE2CB03" w14:textId="77777777" w:rsidR="00C74470" w:rsidRPr="0067572A" w:rsidRDefault="00C74470" w:rsidP="00C7447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это доля интенсивности электромагнитного излучения, поглощаемая веществом в определенных условиях;</w:t>
      </w:r>
    </w:p>
    <w:p w14:paraId="7A92FEAA" w14:textId="77777777" w:rsidR="00C74470" w:rsidRPr="0067572A" w:rsidRDefault="00C74470" w:rsidP="00C7447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это безразмерный коэффициент, который характеризует пропускание электромагнитного излучения различными веществами;</w:t>
      </w:r>
    </w:p>
    <w:p w14:paraId="7440B205" w14:textId="77777777" w:rsidR="00C74470" w:rsidRPr="0067572A" w:rsidRDefault="00C74470" w:rsidP="00C7447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i/>
          <w:szCs w:val="28"/>
        </w:rPr>
      </w:pPr>
      <w:r w:rsidRPr="0067572A">
        <w:rPr>
          <w:b/>
          <w:i/>
          <w:szCs w:val="28"/>
        </w:rPr>
        <w:t>это оптическая плотность раствора при С=1 моль/л и ℓ=1 см.</w:t>
      </w:r>
    </w:p>
    <w:p w14:paraId="70FA6A2A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1C7D34E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4. Видимая область электромагнитного излучения охватывает длины волн в интервале:</w:t>
      </w:r>
    </w:p>
    <w:p w14:paraId="7A022F86" w14:textId="77777777" w:rsidR="00C74470" w:rsidRPr="0067572A" w:rsidRDefault="00C74470" w:rsidP="00C74470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от 1000 до 4000 нм;</w:t>
      </w:r>
    </w:p>
    <w:p w14:paraId="40E61FDD" w14:textId="77777777" w:rsidR="00C74470" w:rsidRPr="0067572A" w:rsidRDefault="00C74470" w:rsidP="00C74470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от 0,01 до 0,1 см;</w:t>
      </w:r>
    </w:p>
    <w:p w14:paraId="5761489C" w14:textId="77777777" w:rsidR="00C74470" w:rsidRPr="0067572A" w:rsidRDefault="00C74470" w:rsidP="00C74470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i/>
          <w:szCs w:val="28"/>
        </w:rPr>
      </w:pPr>
      <w:r w:rsidRPr="0067572A">
        <w:rPr>
          <w:b/>
          <w:i/>
          <w:szCs w:val="28"/>
        </w:rPr>
        <w:lastRenderedPageBreak/>
        <w:t xml:space="preserve">от 400 до 700 нм; </w:t>
      </w:r>
    </w:p>
    <w:p w14:paraId="4A2B7505" w14:textId="77777777" w:rsidR="00C74470" w:rsidRPr="0067572A" w:rsidRDefault="00C74470" w:rsidP="00C74470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 xml:space="preserve"> от 100 до 400 мкм.</w:t>
      </w:r>
    </w:p>
    <w:p w14:paraId="00350D53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E4CC7BA" w14:textId="77777777" w:rsidR="00C63752" w:rsidRPr="0067572A" w:rsidRDefault="00C63752" w:rsidP="00C6375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5. Оптическая плотность раствора имеет размерность:</w:t>
      </w:r>
    </w:p>
    <w:p w14:paraId="3296E23F" w14:textId="77777777" w:rsidR="00C63752" w:rsidRPr="0067572A" w:rsidRDefault="00C63752" w:rsidP="00C63752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b/>
          <w:i/>
          <w:szCs w:val="28"/>
        </w:rPr>
        <w:t>величина безразмерная</w:t>
      </w:r>
      <w:r w:rsidRPr="0067572A">
        <w:rPr>
          <w:szCs w:val="28"/>
        </w:rPr>
        <w:t xml:space="preserve">; </w:t>
      </w:r>
      <w:r w:rsidRPr="0067572A">
        <w:rPr>
          <w:szCs w:val="28"/>
        </w:rPr>
        <w:tab/>
      </w:r>
    </w:p>
    <w:p w14:paraId="61724B28" w14:textId="77777777" w:rsidR="00C63752" w:rsidRPr="0067572A" w:rsidRDefault="00C63752" w:rsidP="00C63752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%;</w:t>
      </w:r>
    </w:p>
    <w:p w14:paraId="78BA1964" w14:textId="77777777" w:rsidR="00C63752" w:rsidRPr="0067572A" w:rsidRDefault="00C63752" w:rsidP="00C63752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л·моль</w:t>
      </w:r>
      <w:r w:rsidRPr="0067572A">
        <w:rPr>
          <w:szCs w:val="28"/>
          <w:vertAlign w:val="superscript"/>
        </w:rPr>
        <w:t>-1</w:t>
      </w:r>
      <w:r w:rsidRPr="0067572A">
        <w:rPr>
          <w:szCs w:val="28"/>
        </w:rPr>
        <w:t>·см</w:t>
      </w:r>
      <w:r w:rsidRPr="0067572A">
        <w:rPr>
          <w:szCs w:val="28"/>
          <w:vertAlign w:val="superscript"/>
        </w:rPr>
        <w:t>-1</w:t>
      </w:r>
      <w:r w:rsidRPr="0067572A">
        <w:rPr>
          <w:szCs w:val="28"/>
        </w:rPr>
        <w:t xml:space="preserve">; </w:t>
      </w:r>
      <w:r w:rsidRPr="0067572A">
        <w:rPr>
          <w:szCs w:val="28"/>
        </w:rPr>
        <w:tab/>
      </w:r>
    </w:p>
    <w:p w14:paraId="166D05B2" w14:textId="77777777" w:rsidR="00C63752" w:rsidRPr="0067572A" w:rsidRDefault="00C63752" w:rsidP="00C63752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 xml:space="preserve"> л·моль·см</w:t>
      </w:r>
      <w:r w:rsidRPr="0067572A">
        <w:rPr>
          <w:szCs w:val="28"/>
          <w:vertAlign w:val="superscript"/>
        </w:rPr>
        <w:t>-1</w:t>
      </w:r>
      <w:r w:rsidRPr="0067572A">
        <w:rPr>
          <w:szCs w:val="28"/>
        </w:rPr>
        <w:t>.</w:t>
      </w:r>
    </w:p>
    <w:p w14:paraId="6F803495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46E3DCE" w14:textId="77777777" w:rsidR="00193164" w:rsidRPr="0067572A" w:rsidRDefault="00193164" w:rsidP="0019316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6. В газо-жидкостной хроматографии наиболее часто применяют детекторы:</w:t>
      </w:r>
    </w:p>
    <w:p w14:paraId="3445BD1C" w14:textId="77777777" w:rsidR="00193164" w:rsidRPr="0067572A" w:rsidRDefault="00193164" w:rsidP="0019316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1)  спектрофотометрические;</w:t>
      </w:r>
    </w:p>
    <w:p w14:paraId="7274BAA1" w14:textId="77777777" w:rsidR="00193164" w:rsidRPr="0067572A" w:rsidRDefault="00193164" w:rsidP="0019316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 xml:space="preserve">2) электрохимические; </w:t>
      </w:r>
      <w:r w:rsidRPr="0067572A">
        <w:rPr>
          <w:szCs w:val="28"/>
        </w:rPr>
        <w:tab/>
      </w:r>
    </w:p>
    <w:p w14:paraId="03289C11" w14:textId="77777777" w:rsidR="00193164" w:rsidRPr="0067572A" w:rsidRDefault="00193164" w:rsidP="0019316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3) диэлькометрические.</w:t>
      </w:r>
    </w:p>
    <w:p w14:paraId="47F7E91B" w14:textId="77777777" w:rsidR="00193164" w:rsidRPr="0067572A" w:rsidRDefault="00193164" w:rsidP="00193164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67572A">
        <w:rPr>
          <w:b/>
          <w:i/>
          <w:szCs w:val="28"/>
        </w:rPr>
        <w:t>4) пламенно-ионизационные</w:t>
      </w:r>
    </w:p>
    <w:p w14:paraId="0CB67BBE" w14:textId="77777777" w:rsidR="00A3621D" w:rsidRPr="0067572A" w:rsidRDefault="00A3621D" w:rsidP="00140FD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FB5E4B7" w14:textId="77777777" w:rsidR="00140FD3" w:rsidRPr="0067572A" w:rsidRDefault="00140FD3" w:rsidP="00140FD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7. В качестве детекторов в фотоколориметрах используют:</w:t>
      </w:r>
    </w:p>
    <w:p w14:paraId="10141F45" w14:textId="77777777" w:rsidR="00140FD3" w:rsidRPr="0067572A" w:rsidRDefault="00140FD3" w:rsidP="00140FD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i/>
          <w:szCs w:val="28"/>
        </w:rPr>
      </w:pPr>
      <w:r w:rsidRPr="0067572A">
        <w:rPr>
          <w:b/>
          <w:i/>
          <w:szCs w:val="28"/>
        </w:rPr>
        <w:t>фотоэлементы с внешним фотоэффектом;</w:t>
      </w:r>
    </w:p>
    <w:p w14:paraId="6F0044EC" w14:textId="77777777" w:rsidR="00140FD3" w:rsidRPr="0067572A" w:rsidRDefault="00140FD3" w:rsidP="00140FD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фотоэлементы с запирающим слоем;</w:t>
      </w:r>
    </w:p>
    <w:p w14:paraId="78610E0A" w14:textId="77777777" w:rsidR="00140FD3" w:rsidRPr="0067572A" w:rsidRDefault="00140FD3" w:rsidP="00140FD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термопары или термоэлементы;</w:t>
      </w:r>
    </w:p>
    <w:p w14:paraId="3E647CA9" w14:textId="77777777" w:rsidR="00140FD3" w:rsidRPr="0067572A" w:rsidRDefault="00140FD3" w:rsidP="00140FD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proofErr w:type="spellStart"/>
      <w:r w:rsidRPr="0067572A">
        <w:rPr>
          <w:szCs w:val="28"/>
        </w:rPr>
        <w:t>балометры</w:t>
      </w:r>
      <w:proofErr w:type="spellEnd"/>
      <w:r w:rsidRPr="0067572A">
        <w:rPr>
          <w:szCs w:val="28"/>
        </w:rPr>
        <w:t>.</w:t>
      </w:r>
    </w:p>
    <w:p w14:paraId="300F2FF2" w14:textId="77777777" w:rsidR="00140FD3" w:rsidRPr="0067572A" w:rsidRDefault="00140FD3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1AF1481" w14:textId="77777777" w:rsidR="0067572A" w:rsidRPr="0067572A" w:rsidRDefault="0067572A" w:rsidP="0067572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8. В качестве монохроматоров в УФ-спектроскопии применяют:</w:t>
      </w:r>
    </w:p>
    <w:p w14:paraId="44B27E8A" w14:textId="77777777" w:rsidR="0067572A" w:rsidRPr="0067572A" w:rsidRDefault="0067572A" w:rsidP="0067572A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кварцевые призмы;</w:t>
      </w:r>
    </w:p>
    <w:p w14:paraId="0EAD60A2" w14:textId="77777777" w:rsidR="0067572A" w:rsidRPr="0067572A" w:rsidRDefault="0067572A" w:rsidP="0067572A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светофильтры;</w:t>
      </w:r>
    </w:p>
    <w:p w14:paraId="2C60DAEE" w14:textId="77777777" w:rsidR="0067572A" w:rsidRPr="0067572A" w:rsidRDefault="0067572A" w:rsidP="0067572A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фокусирующие линзы;</w:t>
      </w:r>
    </w:p>
    <w:p w14:paraId="1ABB9928" w14:textId="77777777" w:rsidR="0067572A" w:rsidRPr="0067572A" w:rsidRDefault="0067572A" w:rsidP="0067572A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i/>
          <w:szCs w:val="28"/>
        </w:rPr>
      </w:pPr>
      <w:r w:rsidRPr="0067572A">
        <w:rPr>
          <w:b/>
          <w:i/>
          <w:szCs w:val="28"/>
        </w:rPr>
        <w:t>диспергирующие призмы из стекла.</w:t>
      </w:r>
    </w:p>
    <w:p w14:paraId="29EF4BF4" w14:textId="77777777" w:rsidR="00140FD3" w:rsidRPr="0067572A" w:rsidRDefault="00140FD3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C41A0DD" w14:textId="77777777" w:rsidR="00A3621D" w:rsidRPr="0067572A" w:rsidRDefault="00A3621D" w:rsidP="00A3621D">
      <w:pPr>
        <w:pStyle w:val="af9"/>
        <w:rPr>
          <w:i/>
          <w:color w:val="000000" w:themeColor="text1"/>
          <w:szCs w:val="28"/>
        </w:rPr>
      </w:pPr>
      <w:r w:rsidRPr="0067572A">
        <w:rPr>
          <w:i/>
          <w:color w:val="000000" w:themeColor="text1"/>
          <w:szCs w:val="28"/>
        </w:rPr>
        <w:t>ОПК-1.3 Владеет навыками решения типовых задач, проведения типовых исследований и метрологической обработки их результатов в области общей и неорганической, органической, физической, коллоидной, аналитической химии</w:t>
      </w:r>
    </w:p>
    <w:p w14:paraId="5CC5143A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 w:val="20"/>
          <w:szCs w:val="20"/>
          <w:lang w:eastAsia="en-US"/>
        </w:rPr>
      </w:pPr>
    </w:p>
    <w:p w14:paraId="0FA5DC06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67572A">
        <w:rPr>
          <w:rFonts w:eastAsia="Calibri"/>
          <w:szCs w:val="28"/>
          <w:lang w:eastAsia="en-US"/>
        </w:rPr>
        <w:t>1. Кривую потенциометрического титрования в виде второй производной строят в координатах:</w:t>
      </w:r>
    </w:p>
    <w:p w14:paraId="68F69BAF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67572A">
        <w:rPr>
          <w:rFonts w:eastAsia="Calibri"/>
          <w:szCs w:val="28"/>
          <w:lang w:eastAsia="en-US"/>
        </w:rPr>
        <w:t>1) Δ</w:t>
      </w:r>
      <w:r w:rsidRPr="0067572A">
        <w:rPr>
          <w:rFonts w:eastAsia="Calibri"/>
          <w:szCs w:val="28"/>
          <w:vertAlign w:val="superscript"/>
          <w:lang w:eastAsia="en-US"/>
        </w:rPr>
        <w:t>2</w:t>
      </w:r>
      <w:r w:rsidRPr="0067572A">
        <w:rPr>
          <w:rFonts w:eastAsia="Calibri"/>
          <w:szCs w:val="28"/>
          <w:lang w:eastAsia="en-US"/>
        </w:rPr>
        <w:t>E – ΔV</w:t>
      </w:r>
      <w:r w:rsidRPr="0067572A">
        <w:rPr>
          <w:rFonts w:eastAsia="Calibri"/>
          <w:szCs w:val="28"/>
          <w:vertAlign w:val="superscript"/>
          <w:lang w:eastAsia="en-US"/>
        </w:rPr>
        <w:t>2</w:t>
      </w:r>
    </w:p>
    <w:p w14:paraId="57BF69AE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67572A">
        <w:rPr>
          <w:rFonts w:eastAsia="Calibri"/>
          <w:szCs w:val="28"/>
          <w:lang w:eastAsia="en-US"/>
        </w:rPr>
        <w:t>2) Δ</w:t>
      </w:r>
      <w:r w:rsidRPr="0067572A">
        <w:rPr>
          <w:rFonts w:eastAsia="Calibri"/>
          <w:szCs w:val="28"/>
          <w:vertAlign w:val="superscript"/>
          <w:lang w:eastAsia="en-US"/>
        </w:rPr>
        <w:t>2</w:t>
      </w:r>
      <w:r w:rsidRPr="0067572A">
        <w:rPr>
          <w:rFonts w:eastAsia="Calibri"/>
          <w:szCs w:val="28"/>
          <w:lang w:eastAsia="en-US"/>
        </w:rPr>
        <w:t>E /Δ</w:t>
      </w:r>
      <w:r w:rsidRPr="0067572A">
        <w:rPr>
          <w:rFonts w:eastAsia="Calibri"/>
          <w:szCs w:val="28"/>
          <w:vertAlign w:val="superscript"/>
          <w:lang w:eastAsia="en-US"/>
        </w:rPr>
        <w:t>2</w:t>
      </w:r>
      <w:r w:rsidRPr="0067572A">
        <w:rPr>
          <w:rFonts w:eastAsia="Calibri"/>
          <w:szCs w:val="28"/>
          <w:lang w:eastAsia="en-US"/>
        </w:rPr>
        <w:t>V - V</w:t>
      </w:r>
    </w:p>
    <w:p w14:paraId="654621A2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szCs w:val="28"/>
          <w:lang w:eastAsia="en-US"/>
        </w:rPr>
      </w:pPr>
      <w:r w:rsidRPr="0067572A">
        <w:rPr>
          <w:rFonts w:eastAsia="Calibri"/>
          <w:szCs w:val="28"/>
          <w:lang w:eastAsia="en-US"/>
        </w:rPr>
        <w:t>3) ΔV</w:t>
      </w:r>
      <w:r w:rsidRPr="0067572A">
        <w:rPr>
          <w:rFonts w:eastAsia="Calibri"/>
          <w:szCs w:val="28"/>
          <w:vertAlign w:val="superscript"/>
          <w:lang w:eastAsia="en-US"/>
        </w:rPr>
        <w:t>2</w:t>
      </w:r>
      <w:r w:rsidRPr="0067572A">
        <w:rPr>
          <w:rFonts w:eastAsia="Calibri"/>
          <w:szCs w:val="28"/>
          <w:lang w:eastAsia="en-US"/>
        </w:rPr>
        <w:t>/ΔE</w:t>
      </w:r>
      <w:r w:rsidRPr="0067572A">
        <w:rPr>
          <w:rFonts w:eastAsia="Calibri"/>
          <w:szCs w:val="28"/>
          <w:vertAlign w:val="superscript"/>
          <w:lang w:eastAsia="en-US"/>
        </w:rPr>
        <w:t>2</w:t>
      </w:r>
      <w:r w:rsidRPr="0067572A">
        <w:rPr>
          <w:rFonts w:eastAsia="Calibri"/>
          <w:szCs w:val="28"/>
          <w:lang w:eastAsia="en-US"/>
        </w:rPr>
        <w:t xml:space="preserve"> - V</w:t>
      </w:r>
    </w:p>
    <w:p w14:paraId="4E85337F" w14:textId="77777777" w:rsidR="00C14528" w:rsidRPr="0067572A" w:rsidRDefault="00C14528" w:rsidP="00C14528">
      <w:pPr>
        <w:widowControl/>
        <w:ind w:firstLine="0"/>
        <w:jc w:val="left"/>
        <w:rPr>
          <w:rFonts w:eastAsia="Calibri"/>
          <w:b/>
          <w:i/>
          <w:szCs w:val="28"/>
          <w:lang w:eastAsia="en-US"/>
        </w:rPr>
      </w:pPr>
      <w:r w:rsidRPr="0067572A">
        <w:rPr>
          <w:rFonts w:eastAsia="Calibri"/>
          <w:b/>
          <w:i/>
          <w:szCs w:val="28"/>
          <w:lang w:eastAsia="en-US"/>
        </w:rPr>
        <w:t>4) Δ</w:t>
      </w:r>
      <w:r w:rsidRPr="0067572A">
        <w:rPr>
          <w:rFonts w:eastAsia="Calibri"/>
          <w:b/>
          <w:i/>
          <w:szCs w:val="28"/>
          <w:vertAlign w:val="superscript"/>
          <w:lang w:eastAsia="en-US"/>
        </w:rPr>
        <w:t>2</w:t>
      </w:r>
      <w:r w:rsidRPr="0067572A">
        <w:rPr>
          <w:rFonts w:eastAsia="Calibri"/>
          <w:b/>
          <w:i/>
          <w:szCs w:val="28"/>
          <w:lang w:eastAsia="en-US"/>
        </w:rPr>
        <w:t>E /ΔV</w:t>
      </w:r>
      <w:r w:rsidRPr="0067572A">
        <w:rPr>
          <w:rFonts w:eastAsia="Calibri"/>
          <w:b/>
          <w:i/>
          <w:szCs w:val="28"/>
          <w:vertAlign w:val="superscript"/>
          <w:lang w:eastAsia="en-US"/>
        </w:rPr>
        <w:t>2</w:t>
      </w:r>
      <w:r w:rsidRPr="0067572A">
        <w:rPr>
          <w:rFonts w:eastAsia="Calibri"/>
          <w:b/>
          <w:i/>
          <w:szCs w:val="28"/>
          <w:lang w:eastAsia="en-US"/>
        </w:rPr>
        <w:t xml:space="preserve"> - V</w:t>
      </w:r>
    </w:p>
    <w:p w14:paraId="67155B56" w14:textId="77777777" w:rsidR="00A3621D" w:rsidRPr="0067572A" w:rsidRDefault="00A3621D" w:rsidP="00A3621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95DE808" w14:textId="77777777" w:rsidR="00CF2C10" w:rsidRPr="0067572A" w:rsidRDefault="00CF2C10" w:rsidP="00CF2C1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 xml:space="preserve">2. Метод </w:t>
      </w:r>
      <w:proofErr w:type="spellStart"/>
      <w:r w:rsidRPr="0067572A">
        <w:rPr>
          <w:szCs w:val="28"/>
        </w:rPr>
        <w:t>градуировочного</w:t>
      </w:r>
      <w:proofErr w:type="spellEnd"/>
      <w:r w:rsidRPr="0067572A">
        <w:rPr>
          <w:szCs w:val="28"/>
        </w:rPr>
        <w:t xml:space="preserve"> графика в хроматографии основан:</w:t>
      </w:r>
    </w:p>
    <w:p w14:paraId="629B430F" w14:textId="77777777" w:rsidR="00CF2C10" w:rsidRPr="0067572A" w:rsidRDefault="00CF2C10" w:rsidP="00CF2C1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1) на добавлении одинаковой концентрации внутреннего стандарта в анализируемую смесь и в эталонные растворы</w:t>
      </w:r>
    </w:p>
    <w:p w14:paraId="79689394" w14:textId="77777777" w:rsidR="00CF2C10" w:rsidRPr="0067572A" w:rsidRDefault="00CF2C10" w:rsidP="00CF2C1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 xml:space="preserve">2) на том, что массовое содержание определяемого компонента в анализируемой смеси соответствует отношению площади пика этого компонента к сумме площадей всех пиков на хроматограмме с учетом </w:t>
      </w:r>
      <w:r w:rsidRPr="0067572A">
        <w:rPr>
          <w:szCs w:val="28"/>
        </w:rPr>
        <w:lastRenderedPageBreak/>
        <w:t>поправочных коэффициентов</w:t>
      </w:r>
    </w:p>
    <w:p w14:paraId="3BF27BA5" w14:textId="77777777" w:rsidR="00CF2C10" w:rsidRPr="0067572A" w:rsidRDefault="00CF2C10" w:rsidP="00CF2C10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67572A">
        <w:rPr>
          <w:b/>
          <w:i/>
          <w:szCs w:val="28"/>
        </w:rPr>
        <w:t xml:space="preserve">3) на построении </w:t>
      </w:r>
      <w:proofErr w:type="spellStart"/>
      <w:r w:rsidRPr="0067572A">
        <w:rPr>
          <w:b/>
          <w:i/>
          <w:szCs w:val="28"/>
        </w:rPr>
        <w:t>градуировочной</w:t>
      </w:r>
      <w:proofErr w:type="spellEnd"/>
      <w:r w:rsidRPr="0067572A">
        <w:rPr>
          <w:b/>
          <w:i/>
          <w:szCs w:val="28"/>
        </w:rPr>
        <w:t xml:space="preserve"> зависимости площади пика от количества вещества в пробе</w:t>
      </w:r>
    </w:p>
    <w:p w14:paraId="607E2B8D" w14:textId="77777777" w:rsidR="00CF2C10" w:rsidRPr="0067572A" w:rsidRDefault="00CF2C10" w:rsidP="00CF2C1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 xml:space="preserve">4) на использовании калибровочного коэффициента, заранее рассчитанного при </w:t>
      </w:r>
      <w:proofErr w:type="spellStart"/>
      <w:r w:rsidRPr="0067572A">
        <w:rPr>
          <w:szCs w:val="28"/>
        </w:rPr>
        <w:t>хроматографировании</w:t>
      </w:r>
      <w:proofErr w:type="spellEnd"/>
      <w:r w:rsidRPr="0067572A">
        <w:rPr>
          <w:szCs w:val="28"/>
        </w:rPr>
        <w:t xml:space="preserve"> эталонных смесей с известным содержанием определяемого компонента</w:t>
      </w:r>
    </w:p>
    <w:p w14:paraId="6359AC6B" w14:textId="77777777" w:rsidR="00A3621D" w:rsidRPr="0067572A" w:rsidRDefault="00A3621D" w:rsidP="00A3621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23869CE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3. Формула для оптической плотности:</w:t>
      </w:r>
    </w:p>
    <w:p w14:paraId="493FAAA6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 xml:space="preserve">1) </w:t>
      </w:r>
      <w:r w:rsidRPr="0067572A">
        <w:rPr>
          <w:szCs w:val="28"/>
          <w:lang w:val="en-US"/>
        </w:rPr>
        <w:t>A</w:t>
      </w:r>
      <w:r w:rsidRPr="0067572A">
        <w:rPr>
          <w:szCs w:val="28"/>
        </w:rPr>
        <w:t xml:space="preserve"> = </w:t>
      </w:r>
      <w:r w:rsidRPr="0067572A">
        <w:rPr>
          <w:szCs w:val="28"/>
          <w:lang w:val="en-US"/>
        </w:rPr>
        <w:t>ln</w:t>
      </w:r>
      <w:r w:rsidRPr="0067572A">
        <w:rPr>
          <w:szCs w:val="28"/>
        </w:rPr>
        <w:t>(1/</w:t>
      </w:r>
      <w:r w:rsidRPr="0067572A">
        <w:rPr>
          <w:szCs w:val="28"/>
          <w:lang w:val="en-US"/>
        </w:rPr>
        <w:t>T</w:t>
      </w:r>
      <w:r w:rsidRPr="0067572A">
        <w:rPr>
          <w:szCs w:val="28"/>
        </w:rPr>
        <w:t>)</w:t>
      </w:r>
    </w:p>
    <w:p w14:paraId="2A827F98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  <w:lang w:val="en-US"/>
        </w:rPr>
      </w:pPr>
      <w:r w:rsidRPr="0067572A">
        <w:rPr>
          <w:b/>
          <w:i/>
          <w:szCs w:val="28"/>
          <w:lang w:val="en-US"/>
        </w:rPr>
        <w:t>2) A = lg(1/T)</w:t>
      </w:r>
    </w:p>
    <w:p w14:paraId="6B65BA2A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  <w:r w:rsidRPr="0067572A">
        <w:rPr>
          <w:szCs w:val="28"/>
          <w:lang w:val="en-US"/>
        </w:rPr>
        <w:t>3) lg = I/Io</w:t>
      </w:r>
    </w:p>
    <w:p w14:paraId="38A3D631" w14:textId="77777777" w:rsidR="00A3621D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  <w:r w:rsidRPr="0067572A">
        <w:rPr>
          <w:szCs w:val="28"/>
          <w:lang w:val="en-US"/>
        </w:rPr>
        <w:t>4) T = -ln(1/T)</w:t>
      </w:r>
    </w:p>
    <w:p w14:paraId="005CF63D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</w:p>
    <w:p w14:paraId="095F2CDF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 xml:space="preserve">4. Водородный электрод работает  как электрод сравнения с </w:t>
      </w:r>
      <w:r w:rsidRPr="0067572A">
        <w:rPr>
          <w:szCs w:val="28"/>
          <w:lang w:val="en-US"/>
        </w:rPr>
        <w:t>E</w:t>
      </w:r>
      <w:r w:rsidRPr="0067572A">
        <w:rPr>
          <w:szCs w:val="28"/>
          <w:vertAlign w:val="superscript"/>
        </w:rPr>
        <w:t>0</w:t>
      </w:r>
      <w:r w:rsidRPr="0067572A">
        <w:rPr>
          <w:szCs w:val="28"/>
        </w:rPr>
        <w:t>=0, когда концентрация ионов водорода в его растворе составляет:</w:t>
      </w:r>
    </w:p>
    <w:p w14:paraId="23492F05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1) 10 моль/л;</w:t>
      </w:r>
    </w:p>
    <w:p w14:paraId="499DAA06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2) 0,1 моль/л;</w:t>
      </w:r>
    </w:p>
    <w:p w14:paraId="40908341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1528F0">
        <w:rPr>
          <w:b/>
          <w:i/>
          <w:szCs w:val="28"/>
        </w:rPr>
        <w:t>3</w:t>
      </w:r>
      <w:r w:rsidRPr="0067572A">
        <w:rPr>
          <w:b/>
          <w:i/>
          <w:szCs w:val="28"/>
        </w:rPr>
        <w:t xml:space="preserve">) 1 моль/л; </w:t>
      </w:r>
    </w:p>
    <w:p w14:paraId="03083952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528F0">
        <w:rPr>
          <w:szCs w:val="28"/>
        </w:rPr>
        <w:t>4</w:t>
      </w:r>
      <w:r w:rsidRPr="0067572A">
        <w:rPr>
          <w:szCs w:val="28"/>
        </w:rPr>
        <w:t>) 10</w:t>
      </w:r>
      <w:r w:rsidRPr="0067572A">
        <w:rPr>
          <w:szCs w:val="28"/>
          <w:vertAlign w:val="superscript"/>
        </w:rPr>
        <w:t>-7</w:t>
      </w:r>
      <w:r w:rsidRPr="0067572A">
        <w:rPr>
          <w:szCs w:val="28"/>
        </w:rPr>
        <w:t xml:space="preserve"> моль/л.</w:t>
      </w:r>
    </w:p>
    <w:p w14:paraId="6D8BB70F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3FAA41A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5. Минимальная погрешность фотометрических измерений достигается при работе в области оптической плотности равной:</w:t>
      </w:r>
    </w:p>
    <w:p w14:paraId="61764858" w14:textId="77777777" w:rsidR="00C74470" w:rsidRPr="0067572A" w:rsidRDefault="00C74470" w:rsidP="00C7447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 xml:space="preserve">0,01; </w:t>
      </w:r>
      <w:r w:rsidRPr="0067572A">
        <w:rPr>
          <w:szCs w:val="28"/>
        </w:rPr>
        <w:tab/>
      </w:r>
      <w:r w:rsidRPr="0067572A">
        <w:rPr>
          <w:szCs w:val="28"/>
        </w:rPr>
        <w:tab/>
      </w:r>
    </w:p>
    <w:p w14:paraId="11C23C13" w14:textId="77777777" w:rsidR="00C74470" w:rsidRPr="0067572A" w:rsidRDefault="00C74470" w:rsidP="00C7447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i/>
          <w:szCs w:val="28"/>
        </w:rPr>
      </w:pPr>
      <w:r w:rsidRPr="0067572A">
        <w:rPr>
          <w:b/>
          <w:i/>
          <w:szCs w:val="28"/>
        </w:rPr>
        <w:t>0,8;</w:t>
      </w:r>
    </w:p>
    <w:p w14:paraId="63877227" w14:textId="77777777" w:rsidR="00C74470" w:rsidRPr="0067572A" w:rsidRDefault="00C74470" w:rsidP="00C7447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 xml:space="preserve">1,0; </w:t>
      </w:r>
      <w:r w:rsidRPr="0067572A">
        <w:rPr>
          <w:szCs w:val="28"/>
        </w:rPr>
        <w:tab/>
      </w:r>
    </w:p>
    <w:p w14:paraId="5E33266C" w14:textId="77777777" w:rsidR="00C74470" w:rsidRPr="0067572A" w:rsidRDefault="00C74470" w:rsidP="00C7447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0,4.</w:t>
      </w:r>
    </w:p>
    <w:p w14:paraId="6B55D86B" w14:textId="77777777" w:rsidR="00C74470" w:rsidRPr="0067572A" w:rsidRDefault="00C74470" w:rsidP="00C74470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</w:p>
    <w:p w14:paraId="575C833F" w14:textId="77777777" w:rsidR="00C63752" w:rsidRPr="0067572A" w:rsidRDefault="00C63752" w:rsidP="00C6375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6. При уменьшении толщины поглощающего слоя от 2 до 1 см, оптическая плотность раствора:</w:t>
      </w:r>
    </w:p>
    <w:p w14:paraId="1323E3D4" w14:textId="77777777" w:rsidR="00C63752" w:rsidRPr="0067572A" w:rsidRDefault="00C63752" w:rsidP="00C63752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i/>
          <w:szCs w:val="28"/>
        </w:rPr>
      </w:pPr>
      <w:r w:rsidRPr="0067572A">
        <w:rPr>
          <w:b/>
          <w:i/>
          <w:szCs w:val="28"/>
        </w:rPr>
        <w:t xml:space="preserve">уменьшится в 2 раза; </w:t>
      </w:r>
    </w:p>
    <w:p w14:paraId="62E7EA9F" w14:textId="77777777" w:rsidR="00C63752" w:rsidRPr="0067572A" w:rsidRDefault="00C63752" w:rsidP="00C63752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 xml:space="preserve"> увеличится в 2 раза;</w:t>
      </w:r>
    </w:p>
    <w:p w14:paraId="7620AED9" w14:textId="77777777" w:rsidR="00C63752" w:rsidRPr="0067572A" w:rsidRDefault="00C63752" w:rsidP="00C63752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 xml:space="preserve">уменьшится в 5 раз; </w:t>
      </w:r>
      <w:r w:rsidRPr="0067572A">
        <w:rPr>
          <w:szCs w:val="28"/>
        </w:rPr>
        <w:tab/>
      </w:r>
    </w:p>
    <w:p w14:paraId="5EE0B9E9" w14:textId="77777777" w:rsidR="00C63752" w:rsidRPr="0067572A" w:rsidRDefault="00C63752" w:rsidP="00C63752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 xml:space="preserve"> увеличится в 5 раз.</w:t>
      </w:r>
    </w:p>
    <w:p w14:paraId="6E48FBE1" w14:textId="77777777" w:rsidR="00C63752" w:rsidRPr="0067572A" w:rsidRDefault="00C63752" w:rsidP="00C6375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0F3D796" w14:textId="77777777" w:rsidR="00140FD3" w:rsidRPr="0067572A" w:rsidRDefault="00140FD3" w:rsidP="00140FD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7. Взаимосвязь оптической плотности раствора с пропусканием отражает равенство:</w:t>
      </w:r>
    </w:p>
    <w:p w14:paraId="25A237E3" w14:textId="77777777" w:rsidR="00140FD3" w:rsidRPr="0067572A" w:rsidRDefault="00140FD3" w:rsidP="00140FD3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b/>
          <w:i/>
          <w:szCs w:val="28"/>
        </w:rPr>
      </w:pPr>
      <w:r w:rsidRPr="0067572A">
        <w:rPr>
          <w:b/>
          <w:i/>
          <w:szCs w:val="28"/>
        </w:rPr>
        <w:t>-</w:t>
      </w:r>
      <w:proofErr w:type="spellStart"/>
      <w:r w:rsidRPr="0067572A">
        <w:rPr>
          <w:b/>
          <w:i/>
          <w:szCs w:val="28"/>
          <w:lang w:val="en-US"/>
        </w:rPr>
        <w:t>lgT</w:t>
      </w:r>
      <w:proofErr w:type="spellEnd"/>
      <w:r w:rsidRPr="0067572A">
        <w:rPr>
          <w:b/>
          <w:i/>
          <w:szCs w:val="28"/>
        </w:rPr>
        <w:t xml:space="preserve"> = А; </w:t>
      </w:r>
      <w:r w:rsidRPr="0067572A">
        <w:rPr>
          <w:b/>
          <w:i/>
          <w:szCs w:val="28"/>
        </w:rPr>
        <w:tab/>
      </w:r>
    </w:p>
    <w:p w14:paraId="5B46C140" w14:textId="77777777" w:rsidR="00140FD3" w:rsidRPr="0067572A" w:rsidRDefault="00140FD3" w:rsidP="00140FD3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67572A">
        <w:rPr>
          <w:szCs w:val="28"/>
        </w:rPr>
        <w:t xml:space="preserve"> </w:t>
      </w:r>
      <w:proofErr w:type="spellStart"/>
      <w:r w:rsidRPr="0067572A">
        <w:rPr>
          <w:szCs w:val="28"/>
          <w:lang w:val="en-US"/>
        </w:rPr>
        <w:t>lgA</w:t>
      </w:r>
      <w:proofErr w:type="spellEnd"/>
      <w:r w:rsidRPr="0067572A">
        <w:rPr>
          <w:szCs w:val="28"/>
        </w:rPr>
        <w:t xml:space="preserve"> = Т;</w:t>
      </w:r>
    </w:p>
    <w:p w14:paraId="4470AC06" w14:textId="77777777" w:rsidR="00140FD3" w:rsidRPr="0067572A" w:rsidRDefault="00140FD3" w:rsidP="00140FD3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67572A">
        <w:rPr>
          <w:szCs w:val="28"/>
        </w:rPr>
        <w:t xml:space="preserve">А = 1/Т; </w:t>
      </w:r>
      <w:r w:rsidRPr="0067572A">
        <w:rPr>
          <w:szCs w:val="28"/>
        </w:rPr>
        <w:tab/>
      </w:r>
    </w:p>
    <w:p w14:paraId="31843666" w14:textId="77777777" w:rsidR="00140FD3" w:rsidRPr="0067572A" w:rsidRDefault="00140FD3" w:rsidP="00140FD3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67572A">
        <w:rPr>
          <w:szCs w:val="28"/>
        </w:rPr>
        <w:t>Т = -</w:t>
      </w:r>
      <w:r w:rsidRPr="0067572A">
        <w:rPr>
          <w:szCs w:val="28"/>
          <w:lang w:val="en-US"/>
        </w:rPr>
        <w:t>IgA</w:t>
      </w:r>
      <w:r w:rsidRPr="0067572A">
        <w:rPr>
          <w:szCs w:val="28"/>
        </w:rPr>
        <w:t>.</w:t>
      </w:r>
    </w:p>
    <w:p w14:paraId="3827C730" w14:textId="77777777" w:rsidR="00140FD3" w:rsidRPr="0067572A" w:rsidRDefault="00140FD3" w:rsidP="00140FD3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</w:p>
    <w:p w14:paraId="691157FF" w14:textId="77777777" w:rsidR="00140FD3" w:rsidRPr="0067572A" w:rsidRDefault="00140FD3" w:rsidP="00140FD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7572A">
        <w:rPr>
          <w:szCs w:val="28"/>
        </w:rPr>
        <w:t>8. При количественном спектрофотометрическом определении ацетона следует работать:</w:t>
      </w:r>
    </w:p>
    <w:p w14:paraId="5969D07D" w14:textId="77777777" w:rsidR="00140FD3" w:rsidRPr="0067572A" w:rsidRDefault="00140FD3" w:rsidP="00140FD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в ИК-области электромагнитного спектра;</w:t>
      </w:r>
    </w:p>
    <w:p w14:paraId="4B70391B" w14:textId="77777777" w:rsidR="00140FD3" w:rsidRPr="0067572A" w:rsidRDefault="00140FD3" w:rsidP="00140FD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i/>
          <w:szCs w:val="28"/>
        </w:rPr>
      </w:pPr>
      <w:r w:rsidRPr="0067572A">
        <w:rPr>
          <w:b/>
          <w:i/>
          <w:szCs w:val="28"/>
        </w:rPr>
        <w:t>в УФ-области электромагнитного спектра;</w:t>
      </w:r>
    </w:p>
    <w:p w14:paraId="2B4B97A7" w14:textId="77777777" w:rsidR="00140FD3" w:rsidRPr="00140FD3" w:rsidRDefault="00140FD3" w:rsidP="00140FD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lastRenderedPageBreak/>
        <w:t>в видимой</w:t>
      </w:r>
      <w:r w:rsidRPr="00140FD3">
        <w:rPr>
          <w:szCs w:val="28"/>
        </w:rPr>
        <w:t xml:space="preserve"> области;</w:t>
      </w:r>
    </w:p>
    <w:p w14:paraId="0E05A927" w14:textId="77777777" w:rsidR="00140FD3" w:rsidRDefault="00140FD3" w:rsidP="00140FD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140FD3">
        <w:rPr>
          <w:szCs w:val="28"/>
        </w:rPr>
        <w:t>спектрофотометрический метод не может быть использован для анализа ацетона.</w:t>
      </w:r>
    </w:p>
    <w:p w14:paraId="0A36FB96" w14:textId="77777777" w:rsidR="0067572A" w:rsidRPr="00140FD3" w:rsidRDefault="0067572A" w:rsidP="0067572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7A5E68BA" w14:textId="77777777" w:rsidR="0067572A" w:rsidRPr="0067572A" w:rsidRDefault="0067572A" w:rsidP="0067572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9. </w:t>
      </w:r>
      <w:r w:rsidRPr="0067572A">
        <w:rPr>
          <w:szCs w:val="28"/>
        </w:rPr>
        <w:t xml:space="preserve">Тангенс угла наклона </w:t>
      </w:r>
      <w:proofErr w:type="spellStart"/>
      <w:r w:rsidRPr="0067572A">
        <w:rPr>
          <w:szCs w:val="28"/>
        </w:rPr>
        <w:t>градуировочного</w:t>
      </w:r>
      <w:proofErr w:type="spellEnd"/>
      <w:r w:rsidRPr="0067572A">
        <w:rPr>
          <w:szCs w:val="28"/>
        </w:rPr>
        <w:t xml:space="preserve"> графика в методе </w:t>
      </w:r>
      <w:proofErr w:type="spellStart"/>
      <w:r w:rsidRPr="0067572A">
        <w:rPr>
          <w:szCs w:val="28"/>
        </w:rPr>
        <w:t>фотоколориметрии</w:t>
      </w:r>
      <w:proofErr w:type="spellEnd"/>
      <w:r w:rsidRPr="0067572A">
        <w:rPr>
          <w:szCs w:val="28"/>
        </w:rPr>
        <w:t xml:space="preserve"> определяется:</w:t>
      </w:r>
    </w:p>
    <w:p w14:paraId="12E4B377" w14:textId="77777777" w:rsidR="0067572A" w:rsidRPr="0067572A" w:rsidRDefault="0067572A" w:rsidP="0067572A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концентрацией определяемого компонента;</w:t>
      </w:r>
    </w:p>
    <w:p w14:paraId="6AC59480" w14:textId="77777777" w:rsidR="0067572A" w:rsidRPr="0067572A" w:rsidRDefault="0067572A" w:rsidP="0067572A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i/>
          <w:szCs w:val="28"/>
        </w:rPr>
      </w:pPr>
      <w:r w:rsidRPr="0067572A">
        <w:rPr>
          <w:b/>
          <w:i/>
          <w:szCs w:val="28"/>
        </w:rPr>
        <w:t>молярным коэффициентом поглощения;</w:t>
      </w:r>
    </w:p>
    <w:p w14:paraId="38DEDC26" w14:textId="77777777" w:rsidR="0067572A" w:rsidRPr="0067572A" w:rsidRDefault="0067572A" w:rsidP="0067572A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длиной волны электромагнитного излучения;</w:t>
      </w:r>
    </w:p>
    <w:p w14:paraId="58B07C23" w14:textId="77777777" w:rsidR="0067572A" w:rsidRPr="0067572A" w:rsidRDefault="0067572A" w:rsidP="0067572A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67572A">
        <w:rPr>
          <w:szCs w:val="28"/>
        </w:rPr>
        <w:t>величиной оптической плотности раствора.</w:t>
      </w:r>
    </w:p>
    <w:p w14:paraId="05973EDC" w14:textId="77777777" w:rsidR="00140FD3" w:rsidRDefault="00140FD3" w:rsidP="00C6375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6531FDE" w14:textId="77777777" w:rsidR="0067572A" w:rsidRDefault="0067572A" w:rsidP="0067572A">
      <w:pPr>
        <w:rPr>
          <w:iCs/>
          <w:szCs w:val="28"/>
        </w:rPr>
      </w:pPr>
    </w:p>
    <w:p w14:paraId="0DFA45FE" w14:textId="77777777" w:rsidR="0067572A" w:rsidRDefault="0067572A" w:rsidP="0067572A">
      <w:pPr>
        <w:rPr>
          <w:iCs/>
          <w:szCs w:val="28"/>
        </w:rPr>
      </w:pPr>
      <w:r w:rsidRPr="003373A4">
        <w:rPr>
          <w:iCs/>
          <w:szCs w:val="28"/>
        </w:rPr>
        <w:t xml:space="preserve">В соответствии с рейтинговой системой установлены следующие критерии оценки по дисциплине в баллах за </w:t>
      </w:r>
      <w:r>
        <w:rPr>
          <w:iCs/>
          <w:szCs w:val="28"/>
        </w:rPr>
        <w:t>ответы на тестов</w:t>
      </w:r>
      <w:r w:rsidR="005057F5">
        <w:rPr>
          <w:iCs/>
          <w:szCs w:val="28"/>
        </w:rPr>
        <w:t>ые</w:t>
      </w:r>
      <w:r>
        <w:rPr>
          <w:iCs/>
          <w:szCs w:val="28"/>
        </w:rPr>
        <w:t xml:space="preserve"> задани</w:t>
      </w:r>
      <w:r w:rsidR="005057F5">
        <w:rPr>
          <w:iCs/>
          <w:szCs w:val="28"/>
        </w:rPr>
        <w:t>я</w:t>
      </w:r>
      <w:r>
        <w:rPr>
          <w:iCs/>
          <w:szCs w:val="28"/>
        </w:rPr>
        <w:t>:</w:t>
      </w:r>
    </w:p>
    <w:p w14:paraId="555BD98B" w14:textId="77777777" w:rsidR="005057F5" w:rsidRDefault="005057F5" w:rsidP="0067572A">
      <w:pPr>
        <w:rPr>
          <w:i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5398"/>
        <w:gridCol w:w="2735"/>
      </w:tblGrid>
      <w:tr w:rsidR="0067572A" w:rsidRPr="008F3898" w14:paraId="631C1710" w14:textId="77777777" w:rsidTr="005057F5">
        <w:trPr>
          <w:trHeight w:val="293"/>
        </w:trPr>
        <w:tc>
          <w:tcPr>
            <w:tcW w:w="649" w:type="pct"/>
            <w:shd w:val="clear" w:color="auto" w:fill="auto"/>
          </w:tcPr>
          <w:p w14:paraId="3FB59325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>№</w:t>
            </w:r>
          </w:p>
        </w:tc>
        <w:tc>
          <w:tcPr>
            <w:tcW w:w="2888" w:type="pct"/>
            <w:shd w:val="clear" w:color="auto" w:fill="auto"/>
          </w:tcPr>
          <w:p w14:paraId="33DAD0A1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>Форма оценивания</w:t>
            </w:r>
          </w:p>
        </w:tc>
        <w:tc>
          <w:tcPr>
            <w:tcW w:w="1463" w:type="pct"/>
            <w:shd w:val="clear" w:color="auto" w:fill="auto"/>
          </w:tcPr>
          <w:p w14:paraId="6C827053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>Количество баллов</w:t>
            </w:r>
          </w:p>
        </w:tc>
      </w:tr>
      <w:tr w:rsidR="0067572A" w:rsidRPr="008F3898" w14:paraId="69935483" w14:textId="77777777" w:rsidTr="005057F5">
        <w:tc>
          <w:tcPr>
            <w:tcW w:w="649" w:type="pct"/>
            <w:shd w:val="clear" w:color="auto" w:fill="auto"/>
          </w:tcPr>
          <w:p w14:paraId="47ADA4D7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6B99B8C0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12</w:t>
            </w:r>
            <w:r w:rsidRPr="008F3898">
              <w:rPr>
                <w:i/>
                <w:iCs/>
                <w:szCs w:val="28"/>
                <w:lang w:val="en-US"/>
              </w:rPr>
              <w:t>≤X&lt;</w:t>
            </w:r>
            <w:r>
              <w:rPr>
                <w:i/>
                <w:iCs/>
                <w:szCs w:val="28"/>
              </w:rPr>
              <w:t>13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03518621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18</w:t>
            </w:r>
          </w:p>
        </w:tc>
      </w:tr>
      <w:tr w:rsidR="0067572A" w:rsidRPr="008F3898" w14:paraId="05CD1774" w14:textId="77777777" w:rsidTr="005057F5">
        <w:tc>
          <w:tcPr>
            <w:tcW w:w="649" w:type="pct"/>
            <w:shd w:val="clear" w:color="auto" w:fill="auto"/>
          </w:tcPr>
          <w:p w14:paraId="541E0C18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1FC2D1C8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13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14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0FF6B010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19</w:t>
            </w:r>
          </w:p>
        </w:tc>
      </w:tr>
      <w:tr w:rsidR="0067572A" w:rsidRPr="008F3898" w14:paraId="7E74AAD9" w14:textId="77777777" w:rsidTr="005057F5">
        <w:tc>
          <w:tcPr>
            <w:tcW w:w="649" w:type="pct"/>
            <w:shd w:val="clear" w:color="auto" w:fill="auto"/>
          </w:tcPr>
          <w:p w14:paraId="2809751D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0DDEA750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14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15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31C5705F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20</w:t>
            </w:r>
          </w:p>
        </w:tc>
      </w:tr>
      <w:tr w:rsidR="0067572A" w:rsidRPr="008F3898" w14:paraId="2F6A1DCB" w14:textId="77777777" w:rsidTr="005057F5">
        <w:tc>
          <w:tcPr>
            <w:tcW w:w="649" w:type="pct"/>
            <w:shd w:val="clear" w:color="auto" w:fill="auto"/>
          </w:tcPr>
          <w:p w14:paraId="5CCB4BD4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7E28EDBC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15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16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033550D1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21</w:t>
            </w:r>
          </w:p>
        </w:tc>
      </w:tr>
      <w:tr w:rsidR="0067572A" w:rsidRPr="008F3898" w14:paraId="31BB6E8D" w14:textId="77777777" w:rsidTr="005057F5">
        <w:tc>
          <w:tcPr>
            <w:tcW w:w="649" w:type="pct"/>
            <w:shd w:val="clear" w:color="auto" w:fill="auto"/>
          </w:tcPr>
          <w:p w14:paraId="1505D39C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1B93D081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16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17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10B2AD9F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22</w:t>
            </w:r>
          </w:p>
        </w:tc>
      </w:tr>
      <w:tr w:rsidR="0067572A" w:rsidRPr="008F3898" w14:paraId="6E271B0D" w14:textId="77777777" w:rsidTr="005057F5">
        <w:tc>
          <w:tcPr>
            <w:tcW w:w="649" w:type="pct"/>
            <w:shd w:val="clear" w:color="auto" w:fill="auto"/>
          </w:tcPr>
          <w:p w14:paraId="7E8CDD21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7D0C26E2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17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18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563C9B85" w14:textId="77777777" w:rsidR="0067572A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23</w:t>
            </w:r>
          </w:p>
        </w:tc>
      </w:tr>
      <w:tr w:rsidR="0067572A" w:rsidRPr="008F3898" w14:paraId="36CAC132" w14:textId="77777777" w:rsidTr="005057F5">
        <w:tc>
          <w:tcPr>
            <w:tcW w:w="649" w:type="pct"/>
            <w:shd w:val="clear" w:color="auto" w:fill="auto"/>
          </w:tcPr>
          <w:p w14:paraId="6D45A47A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23C3C5BF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18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19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2885F9BE" w14:textId="77777777" w:rsidR="0067572A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24</w:t>
            </w:r>
          </w:p>
        </w:tc>
      </w:tr>
      <w:tr w:rsidR="0067572A" w:rsidRPr="008F3898" w14:paraId="46808548" w14:textId="77777777" w:rsidTr="005057F5">
        <w:tc>
          <w:tcPr>
            <w:tcW w:w="649" w:type="pct"/>
            <w:shd w:val="clear" w:color="auto" w:fill="auto"/>
          </w:tcPr>
          <w:p w14:paraId="1B626678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2901D220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19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20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45E6E8DF" w14:textId="77777777" w:rsidR="0067572A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25</w:t>
            </w:r>
          </w:p>
        </w:tc>
      </w:tr>
      <w:tr w:rsidR="0067572A" w:rsidRPr="008F3898" w14:paraId="42BE0A7B" w14:textId="77777777" w:rsidTr="005057F5">
        <w:tc>
          <w:tcPr>
            <w:tcW w:w="649" w:type="pct"/>
            <w:shd w:val="clear" w:color="auto" w:fill="auto"/>
          </w:tcPr>
          <w:p w14:paraId="4B8605EE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6F9E4F14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20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21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274CA761" w14:textId="77777777" w:rsidR="0067572A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26</w:t>
            </w:r>
          </w:p>
        </w:tc>
      </w:tr>
      <w:tr w:rsidR="0067572A" w:rsidRPr="008F3898" w14:paraId="037F7751" w14:textId="77777777" w:rsidTr="005057F5">
        <w:tc>
          <w:tcPr>
            <w:tcW w:w="649" w:type="pct"/>
            <w:shd w:val="clear" w:color="auto" w:fill="auto"/>
          </w:tcPr>
          <w:p w14:paraId="0FA4ED26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452A83D3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21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22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0B101843" w14:textId="77777777" w:rsidR="0067572A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27</w:t>
            </w:r>
          </w:p>
        </w:tc>
      </w:tr>
      <w:tr w:rsidR="0067572A" w:rsidRPr="008F3898" w14:paraId="02FB68B6" w14:textId="77777777" w:rsidTr="005057F5">
        <w:tc>
          <w:tcPr>
            <w:tcW w:w="649" w:type="pct"/>
            <w:shd w:val="clear" w:color="auto" w:fill="auto"/>
          </w:tcPr>
          <w:p w14:paraId="4C112203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4852A0C9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22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23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24EF14BD" w14:textId="77777777" w:rsidR="0067572A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28</w:t>
            </w:r>
          </w:p>
        </w:tc>
      </w:tr>
      <w:tr w:rsidR="0067572A" w:rsidRPr="008F3898" w14:paraId="5BF97330" w14:textId="77777777" w:rsidTr="005057F5">
        <w:tc>
          <w:tcPr>
            <w:tcW w:w="649" w:type="pct"/>
            <w:shd w:val="clear" w:color="auto" w:fill="auto"/>
          </w:tcPr>
          <w:p w14:paraId="01ECBDA0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72335CBF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>
              <w:rPr>
                <w:i/>
                <w:iCs/>
                <w:szCs w:val="28"/>
              </w:rPr>
              <w:t>23</w:t>
            </w:r>
            <w:r w:rsidRPr="008F3898">
              <w:rPr>
                <w:i/>
                <w:iCs/>
                <w:szCs w:val="28"/>
                <w:lang w:val="en-US"/>
              </w:rPr>
              <w:t>&lt;X≤</w:t>
            </w:r>
            <w:r>
              <w:rPr>
                <w:i/>
                <w:iCs/>
                <w:szCs w:val="28"/>
              </w:rPr>
              <w:t>24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3779F003" w14:textId="77777777" w:rsidR="0067572A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29</w:t>
            </w:r>
          </w:p>
        </w:tc>
      </w:tr>
      <w:tr w:rsidR="0067572A" w:rsidRPr="008F3898" w14:paraId="1F59B109" w14:textId="77777777" w:rsidTr="005057F5">
        <w:tc>
          <w:tcPr>
            <w:tcW w:w="649" w:type="pct"/>
            <w:shd w:val="clear" w:color="auto" w:fill="auto"/>
          </w:tcPr>
          <w:p w14:paraId="0BC4D8F3" w14:textId="77777777" w:rsidR="0067572A" w:rsidRPr="005057F5" w:rsidRDefault="0067572A" w:rsidP="005057F5">
            <w:pPr>
              <w:pStyle w:val="afa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14:paraId="19C393F5" w14:textId="77777777" w:rsidR="0067572A" w:rsidRPr="008F3898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8F3898">
              <w:rPr>
                <w:i/>
                <w:iCs/>
                <w:szCs w:val="28"/>
              </w:rPr>
              <w:t xml:space="preserve">Правильный ответ </w:t>
            </w:r>
            <w:r w:rsidRPr="008F3898">
              <w:rPr>
                <w:i/>
                <w:iCs/>
                <w:szCs w:val="28"/>
                <w:lang w:val="en-US"/>
              </w:rPr>
              <w:t>&gt;</w:t>
            </w:r>
            <w:r>
              <w:rPr>
                <w:i/>
                <w:iCs/>
                <w:szCs w:val="28"/>
              </w:rPr>
              <w:t>24</w:t>
            </w:r>
            <w:r w:rsidRPr="008F3898">
              <w:rPr>
                <w:i/>
                <w:iCs/>
                <w:szCs w:val="28"/>
                <w:lang w:val="en-US"/>
              </w:rPr>
              <w:t xml:space="preserve"> </w:t>
            </w:r>
            <w:r w:rsidRPr="008F3898">
              <w:rPr>
                <w:i/>
                <w:iCs/>
                <w:szCs w:val="28"/>
              </w:rPr>
              <w:t>вопросов</w:t>
            </w:r>
          </w:p>
        </w:tc>
        <w:tc>
          <w:tcPr>
            <w:tcW w:w="1463" w:type="pct"/>
            <w:shd w:val="clear" w:color="auto" w:fill="auto"/>
          </w:tcPr>
          <w:p w14:paraId="7F0FE1E3" w14:textId="77777777" w:rsidR="0067572A" w:rsidRDefault="0067572A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30</w:t>
            </w:r>
          </w:p>
        </w:tc>
      </w:tr>
    </w:tbl>
    <w:p w14:paraId="4EE96B94" w14:textId="77777777" w:rsidR="005057F5" w:rsidRDefault="005057F5" w:rsidP="005057F5">
      <w:pPr>
        <w:widowControl/>
        <w:spacing w:after="200" w:line="276" w:lineRule="auto"/>
        <w:ind w:firstLine="0"/>
        <w:jc w:val="lef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851"/>
        <w:gridCol w:w="1366"/>
        <w:gridCol w:w="1393"/>
      </w:tblGrid>
      <w:tr w:rsidR="005057F5" w:rsidRPr="001B7E75" w14:paraId="18DD8653" w14:textId="77777777" w:rsidTr="000E3EA9">
        <w:trPr>
          <w:trHeight w:val="200"/>
        </w:trPr>
        <w:tc>
          <w:tcPr>
            <w:tcW w:w="394" w:type="pct"/>
            <w:vMerge w:val="restart"/>
            <w:shd w:val="clear" w:color="auto" w:fill="auto"/>
          </w:tcPr>
          <w:p w14:paraId="6BD0E747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1B7E75">
              <w:rPr>
                <w:i/>
                <w:iCs/>
                <w:szCs w:val="28"/>
              </w:rPr>
              <w:t>№</w:t>
            </w:r>
          </w:p>
        </w:tc>
        <w:tc>
          <w:tcPr>
            <w:tcW w:w="3130" w:type="pct"/>
            <w:vMerge w:val="restart"/>
            <w:shd w:val="clear" w:color="auto" w:fill="auto"/>
          </w:tcPr>
          <w:p w14:paraId="484578D1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1B7E75">
              <w:rPr>
                <w:i/>
                <w:iCs/>
                <w:szCs w:val="28"/>
              </w:rPr>
              <w:t>Форма оценивания</w:t>
            </w:r>
          </w:p>
        </w:tc>
        <w:tc>
          <w:tcPr>
            <w:tcW w:w="1476" w:type="pct"/>
            <w:gridSpan w:val="2"/>
            <w:shd w:val="clear" w:color="auto" w:fill="auto"/>
          </w:tcPr>
          <w:p w14:paraId="2C38C4AA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57"/>
              <w:rPr>
                <w:i/>
                <w:iCs/>
                <w:szCs w:val="28"/>
              </w:rPr>
            </w:pPr>
            <w:r w:rsidRPr="001B7E75">
              <w:rPr>
                <w:i/>
                <w:iCs/>
                <w:szCs w:val="28"/>
              </w:rPr>
              <w:t>Количество баллов</w:t>
            </w:r>
          </w:p>
        </w:tc>
      </w:tr>
      <w:tr w:rsidR="005057F5" w:rsidRPr="001B7E75" w14:paraId="463A683D" w14:textId="77777777" w:rsidTr="000E3EA9">
        <w:trPr>
          <w:trHeight w:val="130"/>
        </w:trPr>
        <w:tc>
          <w:tcPr>
            <w:tcW w:w="394" w:type="pct"/>
            <w:vMerge/>
            <w:shd w:val="clear" w:color="auto" w:fill="auto"/>
          </w:tcPr>
          <w:p w14:paraId="0576EC75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</w:p>
        </w:tc>
        <w:tc>
          <w:tcPr>
            <w:tcW w:w="3130" w:type="pct"/>
            <w:vMerge/>
            <w:shd w:val="clear" w:color="auto" w:fill="auto"/>
          </w:tcPr>
          <w:p w14:paraId="3E59F0DD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14:paraId="1B7A1625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  <w:lang w:val="en-US"/>
              </w:rPr>
            </w:pPr>
            <w:r w:rsidRPr="001B7E75">
              <w:rPr>
                <w:i/>
                <w:iCs/>
                <w:szCs w:val="28"/>
                <w:lang w:val="en-US"/>
              </w:rPr>
              <w:t>min</w:t>
            </w:r>
          </w:p>
        </w:tc>
        <w:tc>
          <w:tcPr>
            <w:tcW w:w="745" w:type="pct"/>
            <w:shd w:val="clear" w:color="auto" w:fill="auto"/>
          </w:tcPr>
          <w:p w14:paraId="35B04456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  <w:lang w:val="en-US"/>
              </w:rPr>
            </w:pPr>
            <w:r w:rsidRPr="001B7E75">
              <w:rPr>
                <w:i/>
                <w:iCs/>
                <w:szCs w:val="28"/>
                <w:lang w:val="en-US"/>
              </w:rPr>
              <w:t>max</w:t>
            </w:r>
          </w:p>
        </w:tc>
      </w:tr>
      <w:tr w:rsidR="005057F5" w:rsidRPr="001B7E75" w14:paraId="1EA53A7D" w14:textId="77777777" w:rsidTr="000E3EA9">
        <w:tc>
          <w:tcPr>
            <w:tcW w:w="394" w:type="pct"/>
            <w:shd w:val="clear" w:color="auto" w:fill="auto"/>
          </w:tcPr>
          <w:p w14:paraId="49BDD390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</w:t>
            </w:r>
          </w:p>
        </w:tc>
        <w:tc>
          <w:tcPr>
            <w:tcW w:w="3130" w:type="pct"/>
            <w:shd w:val="clear" w:color="auto" w:fill="auto"/>
          </w:tcPr>
          <w:p w14:paraId="126A0844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Тест</w:t>
            </w:r>
            <w:r w:rsidRPr="001B7E75">
              <w:rPr>
                <w:i/>
                <w:iCs/>
                <w:szCs w:val="28"/>
              </w:rPr>
              <w:t xml:space="preserve"> №1</w:t>
            </w:r>
          </w:p>
        </w:tc>
        <w:tc>
          <w:tcPr>
            <w:tcW w:w="731" w:type="pct"/>
            <w:shd w:val="clear" w:color="auto" w:fill="auto"/>
          </w:tcPr>
          <w:p w14:paraId="08CBE116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18</w:t>
            </w:r>
          </w:p>
        </w:tc>
        <w:tc>
          <w:tcPr>
            <w:tcW w:w="745" w:type="pct"/>
            <w:shd w:val="clear" w:color="auto" w:fill="auto"/>
          </w:tcPr>
          <w:p w14:paraId="1086CE4E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30</w:t>
            </w:r>
          </w:p>
        </w:tc>
      </w:tr>
      <w:tr w:rsidR="005057F5" w:rsidRPr="001B7E75" w14:paraId="39C27499" w14:textId="77777777" w:rsidTr="000E3EA9">
        <w:tc>
          <w:tcPr>
            <w:tcW w:w="394" w:type="pct"/>
            <w:shd w:val="clear" w:color="auto" w:fill="auto"/>
          </w:tcPr>
          <w:p w14:paraId="43C19112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 w:rsidRPr="001B7E75">
              <w:rPr>
                <w:i/>
                <w:iCs/>
                <w:szCs w:val="28"/>
              </w:rPr>
              <w:t>2</w:t>
            </w:r>
          </w:p>
        </w:tc>
        <w:tc>
          <w:tcPr>
            <w:tcW w:w="3130" w:type="pct"/>
            <w:shd w:val="clear" w:color="auto" w:fill="auto"/>
          </w:tcPr>
          <w:p w14:paraId="73E73A33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Тест</w:t>
            </w:r>
            <w:r w:rsidRPr="001B7E75">
              <w:rPr>
                <w:i/>
                <w:iCs/>
                <w:szCs w:val="28"/>
              </w:rPr>
              <w:t xml:space="preserve"> №</w:t>
            </w:r>
            <w:r>
              <w:rPr>
                <w:i/>
                <w:iCs/>
                <w:szCs w:val="28"/>
              </w:rPr>
              <w:t>2</w:t>
            </w:r>
          </w:p>
        </w:tc>
        <w:tc>
          <w:tcPr>
            <w:tcW w:w="731" w:type="pct"/>
            <w:shd w:val="clear" w:color="auto" w:fill="auto"/>
          </w:tcPr>
          <w:p w14:paraId="08B0AE7E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18</w:t>
            </w:r>
          </w:p>
        </w:tc>
        <w:tc>
          <w:tcPr>
            <w:tcW w:w="745" w:type="pct"/>
            <w:shd w:val="clear" w:color="auto" w:fill="auto"/>
          </w:tcPr>
          <w:p w14:paraId="7D22C3E7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30</w:t>
            </w:r>
          </w:p>
        </w:tc>
      </w:tr>
      <w:tr w:rsidR="005057F5" w:rsidRPr="001B7E75" w14:paraId="72354229" w14:textId="77777777" w:rsidTr="000E3EA9">
        <w:tc>
          <w:tcPr>
            <w:tcW w:w="3524" w:type="pct"/>
            <w:gridSpan w:val="2"/>
            <w:shd w:val="clear" w:color="auto" w:fill="auto"/>
          </w:tcPr>
          <w:p w14:paraId="73FFD8D6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i/>
                <w:iCs/>
                <w:szCs w:val="28"/>
              </w:rPr>
            </w:pPr>
            <w:r w:rsidRPr="001B7E75">
              <w:rPr>
                <w:b/>
                <w:i/>
                <w:iCs/>
                <w:szCs w:val="28"/>
              </w:rPr>
              <w:t>ИТОГО</w:t>
            </w:r>
          </w:p>
        </w:tc>
        <w:tc>
          <w:tcPr>
            <w:tcW w:w="731" w:type="pct"/>
            <w:shd w:val="clear" w:color="auto" w:fill="auto"/>
          </w:tcPr>
          <w:p w14:paraId="392E7FFB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36</w:t>
            </w:r>
          </w:p>
        </w:tc>
        <w:tc>
          <w:tcPr>
            <w:tcW w:w="745" w:type="pct"/>
            <w:shd w:val="clear" w:color="auto" w:fill="auto"/>
          </w:tcPr>
          <w:p w14:paraId="47F08BF0" w14:textId="77777777" w:rsidR="005057F5" w:rsidRPr="001B7E75" w:rsidRDefault="005057F5" w:rsidP="005057F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60</w:t>
            </w:r>
          </w:p>
        </w:tc>
      </w:tr>
    </w:tbl>
    <w:p w14:paraId="00382625" w14:textId="77777777" w:rsidR="005057F5" w:rsidRPr="00140FD3" w:rsidRDefault="005057F5" w:rsidP="0067572A">
      <w:pPr>
        <w:widowControl/>
        <w:spacing w:after="200" w:line="276" w:lineRule="auto"/>
        <w:rPr>
          <w:szCs w:val="28"/>
        </w:rPr>
      </w:pPr>
    </w:p>
    <w:sectPr w:rsidR="005057F5" w:rsidRPr="00140FD3" w:rsidSect="009A4DC8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6331" w14:textId="77777777" w:rsidR="009A4DC8" w:rsidRDefault="009A4DC8">
      <w:r>
        <w:separator/>
      </w:r>
    </w:p>
  </w:endnote>
  <w:endnote w:type="continuationSeparator" w:id="0">
    <w:p w14:paraId="4D216340" w14:textId="77777777" w:rsidR="009A4DC8" w:rsidRDefault="009A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AE00" w14:textId="77777777" w:rsidR="009A4DC8" w:rsidRDefault="009A4DC8">
      <w:r>
        <w:separator/>
      </w:r>
    </w:p>
  </w:footnote>
  <w:footnote w:type="continuationSeparator" w:id="0">
    <w:p w14:paraId="233426BD" w14:textId="77777777" w:rsidR="009A4DC8" w:rsidRDefault="009A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326"/>
        </w:tabs>
        <w:ind w:left="3326" w:hanging="360"/>
      </w:pPr>
      <w:rPr>
        <w:rFonts w:hint="default"/>
      </w:rPr>
    </w:lvl>
  </w:abstractNum>
  <w:abstractNum w:abstractNumId="1" w15:restartNumberingAfterBreak="0">
    <w:nsid w:val="0996693E"/>
    <w:multiLevelType w:val="hybridMultilevel"/>
    <w:tmpl w:val="5B880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4A29"/>
    <w:multiLevelType w:val="hybridMultilevel"/>
    <w:tmpl w:val="76A28324"/>
    <w:lvl w:ilvl="0" w:tplc="833AE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4D3D0">
      <w:start w:val="1"/>
      <w:numFmt w:val="lowerLetter"/>
      <w:lvlText w:val="%2."/>
      <w:lvlJc w:val="left"/>
      <w:pPr>
        <w:ind w:left="1440" w:hanging="360"/>
      </w:pPr>
    </w:lvl>
    <w:lvl w:ilvl="2" w:tplc="7C1230F0">
      <w:start w:val="1"/>
      <w:numFmt w:val="lowerRoman"/>
      <w:lvlText w:val="%3."/>
      <w:lvlJc w:val="right"/>
      <w:pPr>
        <w:ind w:left="2160" w:hanging="180"/>
      </w:pPr>
    </w:lvl>
    <w:lvl w:ilvl="3" w:tplc="E85C8FCE">
      <w:start w:val="1"/>
      <w:numFmt w:val="decimal"/>
      <w:lvlText w:val="%4."/>
      <w:lvlJc w:val="left"/>
      <w:pPr>
        <w:ind w:left="2880" w:hanging="360"/>
      </w:pPr>
    </w:lvl>
    <w:lvl w:ilvl="4" w:tplc="433A5A9C">
      <w:start w:val="1"/>
      <w:numFmt w:val="lowerLetter"/>
      <w:lvlText w:val="%5."/>
      <w:lvlJc w:val="left"/>
      <w:pPr>
        <w:ind w:left="3600" w:hanging="360"/>
      </w:pPr>
    </w:lvl>
    <w:lvl w:ilvl="5" w:tplc="8D6830AE">
      <w:start w:val="1"/>
      <w:numFmt w:val="lowerRoman"/>
      <w:lvlText w:val="%6."/>
      <w:lvlJc w:val="right"/>
      <w:pPr>
        <w:ind w:left="4320" w:hanging="180"/>
      </w:pPr>
    </w:lvl>
    <w:lvl w:ilvl="6" w:tplc="06B24F76">
      <w:start w:val="1"/>
      <w:numFmt w:val="decimal"/>
      <w:lvlText w:val="%7."/>
      <w:lvlJc w:val="left"/>
      <w:pPr>
        <w:ind w:left="5040" w:hanging="360"/>
      </w:pPr>
    </w:lvl>
    <w:lvl w:ilvl="7" w:tplc="F578811A">
      <w:start w:val="1"/>
      <w:numFmt w:val="lowerLetter"/>
      <w:lvlText w:val="%8."/>
      <w:lvlJc w:val="left"/>
      <w:pPr>
        <w:ind w:left="5760" w:hanging="360"/>
      </w:pPr>
    </w:lvl>
    <w:lvl w:ilvl="8" w:tplc="3C9A32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36B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1470390B"/>
    <w:multiLevelType w:val="hybridMultilevel"/>
    <w:tmpl w:val="0E4AA012"/>
    <w:lvl w:ilvl="0" w:tplc="19960F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B35E70"/>
    <w:multiLevelType w:val="multilevel"/>
    <w:tmpl w:val="AE208D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454B3"/>
    <w:multiLevelType w:val="hybridMultilevel"/>
    <w:tmpl w:val="C4E2AF46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657B"/>
    <w:multiLevelType w:val="hybridMultilevel"/>
    <w:tmpl w:val="E3141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2B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170A4"/>
    <w:multiLevelType w:val="hybridMultilevel"/>
    <w:tmpl w:val="1F904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85DA9"/>
    <w:multiLevelType w:val="hybridMultilevel"/>
    <w:tmpl w:val="B9C40FDE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917"/>
    <w:multiLevelType w:val="hybridMultilevel"/>
    <w:tmpl w:val="960E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E12E8"/>
    <w:multiLevelType w:val="hybridMultilevel"/>
    <w:tmpl w:val="1674E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54F60"/>
    <w:multiLevelType w:val="hybridMultilevel"/>
    <w:tmpl w:val="99028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A582A"/>
    <w:multiLevelType w:val="hybridMultilevel"/>
    <w:tmpl w:val="F8D0D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2F5FDA"/>
    <w:multiLevelType w:val="hybridMultilevel"/>
    <w:tmpl w:val="124E8A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334118D"/>
    <w:multiLevelType w:val="hybridMultilevel"/>
    <w:tmpl w:val="E7ECD38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3E78CB"/>
    <w:multiLevelType w:val="hybridMultilevel"/>
    <w:tmpl w:val="94AAC0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46591F"/>
    <w:multiLevelType w:val="multilevel"/>
    <w:tmpl w:val="89BC6D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66FF0"/>
    <w:multiLevelType w:val="hybridMultilevel"/>
    <w:tmpl w:val="4FDAD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46A21"/>
    <w:multiLevelType w:val="hybridMultilevel"/>
    <w:tmpl w:val="DCD6782E"/>
    <w:lvl w:ilvl="0" w:tplc="AEACAC6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88EB496">
      <w:start w:val="1"/>
      <w:numFmt w:val="decimal"/>
      <w:lvlText w:val="%2."/>
      <w:lvlJc w:val="left"/>
      <w:pPr>
        <w:tabs>
          <w:tab w:val="num" w:pos="1828"/>
        </w:tabs>
        <w:ind w:left="18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64F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16531A6"/>
    <w:multiLevelType w:val="hybridMultilevel"/>
    <w:tmpl w:val="BC908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8930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1" w15:restartNumberingAfterBreak="0">
    <w:nsid w:val="683054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5B4CF5"/>
    <w:multiLevelType w:val="hybridMultilevel"/>
    <w:tmpl w:val="DBFCF9D4"/>
    <w:lvl w:ilvl="0" w:tplc="BAD63B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C122C46"/>
    <w:multiLevelType w:val="hybridMultilevel"/>
    <w:tmpl w:val="66E84562"/>
    <w:lvl w:ilvl="0" w:tplc="ADF412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6CCB6985"/>
    <w:multiLevelType w:val="hybridMultilevel"/>
    <w:tmpl w:val="02EA3E6E"/>
    <w:lvl w:ilvl="0" w:tplc="72161C1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3547D"/>
    <w:multiLevelType w:val="hybridMultilevel"/>
    <w:tmpl w:val="1CEAA2BE"/>
    <w:lvl w:ilvl="0" w:tplc="8A10191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6" w15:restartNumberingAfterBreak="0">
    <w:nsid w:val="701B7C43"/>
    <w:multiLevelType w:val="hybridMultilevel"/>
    <w:tmpl w:val="DDA6E0BC"/>
    <w:lvl w:ilvl="0" w:tplc="56A6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D24F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A98745B"/>
    <w:multiLevelType w:val="hybridMultilevel"/>
    <w:tmpl w:val="57640F04"/>
    <w:lvl w:ilvl="0" w:tplc="B1F240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0009926">
    <w:abstractNumId w:val="9"/>
  </w:num>
  <w:num w:numId="2" w16cid:durableId="1515922302">
    <w:abstractNumId w:val="21"/>
  </w:num>
  <w:num w:numId="3" w16cid:durableId="676081826">
    <w:abstractNumId w:val="10"/>
  </w:num>
  <w:num w:numId="4" w16cid:durableId="1557860996">
    <w:abstractNumId w:val="29"/>
  </w:num>
  <w:num w:numId="5" w16cid:durableId="1815179366">
    <w:abstractNumId w:val="26"/>
  </w:num>
  <w:num w:numId="6" w16cid:durableId="1385249089">
    <w:abstractNumId w:val="12"/>
  </w:num>
  <w:num w:numId="7" w16cid:durableId="1303078508">
    <w:abstractNumId w:val="20"/>
  </w:num>
  <w:num w:numId="8" w16cid:durableId="1371762447">
    <w:abstractNumId w:val="36"/>
  </w:num>
  <w:num w:numId="9" w16cid:durableId="2072465172">
    <w:abstractNumId w:val="25"/>
  </w:num>
  <w:num w:numId="10" w16cid:durableId="1029377056">
    <w:abstractNumId w:val="0"/>
  </w:num>
  <w:num w:numId="11" w16cid:durableId="1472672677">
    <w:abstractNumId w:val="8"/>
  </w:num>
  <w:num w:numId="12" w16cid:durableId="1195540278">
    <w:abstractNumId w:val="3"/>
  </w:num>
  <w:num w:numId="13" w16cid:durableId="644892556">
    <w:abstractNumId w:val="27"/>
  </w:num>
  <w:num w:numId="14" w16cid:durableId="1140852237">
    <w:abstractNumId w:val="30"/>
  </w:num>
  <w:num w:numId="15" w16cid:durableId="805587746">
    <w:abstractNumId w:val="5"/>
  </w:num>
  <w:num w:numId="16" w16cid:durableId="1650553817">
    <w:abstractNumId w:val="32"/>
  </w:num>
  <w:num w:numId="17" w16cid:durableId="639919406">
    <w:abstractNumId w:val="33"/>
  </w:num>
  <w:num w:numId="18" w16cid:durableId="929243808">
    <w:abstractNumId w:val="31"/>
  </w:num>
  <w:num w:numId="19" w16cid:durableId="771097687">
    <w:abstractNumId w:val="37"/>
  </w:num>
  <w:num w:numId="20" w16cid:durableId="1676107429">
    <w:abstractNumId w:val="23"/>
  </w:num>
  <w:num w:numId="21" w16cid:durableId="2086221637">
    <w:abstractNumId w:val="34"/>
  </w:num>
  <w:num w:numId="22" w16cid:durableId="1220020346">
    <w:abstractNumId w:val="1"/>
  </w:num>
  <w:num w:numId="23" w16cid:durableId="95369644">
    <w:abstractNumId w:val="13"/>
  </w:num>
  <w:num w:numId="24" w16cid:durableId="908341582">
    <w:abstractNumId w:val="11"/>
  </w:num>
  <w:num w:numId="25" w16cid:durableId="671958502">
    <w:abstractNumId w:val="7"/>
  </w:num>
  <w:num w:numId="26" w16cid:durableId="524365136">
    <w:abstractNumId w:val="19"/>
  </w:num>
  <w:num w:numId="27" w16cid:durableId="2106996586">
    <w:abstractNumId w:val="35"/>
  </w:num>
  <w:num w:numId="28" w16cid:durableId="1889949618">
    <w:abstractNumId w:val="6"/>
  </w:num>
  <w:num w:numId="29" w16cid:durableId="1453211069">
    <w:abstractNumId w:val="15"/>
  </w:num>
  <w:num w:numId="30" w16cid:durableId="1959750701">
    <w:abstractNumId w:val="18"/>
  </w:num>
  <w:num w:numId="31" w16cid:durableId="1191186143">
    <w:abstractNumId w:val="28"/>
  </w:num>
  <w:num w:numId="32" w16cid:durableId="852721499">
    <w:abstractNumId w:val="24"/>
  </w:num>
  <w:num w:numId="33" w16cid:durableId="1679575786">
    <w:abstractNumId w:val="17"/>
  </w:num>
  <w:num w:numId="34" w16cid:durableId="772239081">
    <w:abstractNumId w:val="16"/>
  </w:num>
  <w:num w:numId="35" w16cid:durableId="2017883019">
    <w:abstractNumId w:val="22"/>
  </w:num>
  <w:num w:numId="36" w16cid:durableId="1792894877">
    <w:abstractNumId w:val="14"/>
  </w:num>
  <w:num w:numId="37" w16cid:durableId="366368624">
    <w:abstractNumId w:val="4"/>
  </w:num>
  <w:num w:numId="38" w16cid:durableId="1381131126">
    <w:abstractNumId w:val="38"/>
  </w:num>
  <w:num w:numId="39" w16cid:durableId="90730709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4FDF"/>
    <w:rsid w:val="00025518"/>
    <w:rsid w:val="0002786D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4C65"/>
    <w:rsid w:val="00065E28"/>
    <w:rsid w:val="00072A7D"/>
    <w:rsid w:val="00076BFC"/>
    <w:rsid w:val="0007749B"/>
    <w:rsid w:val="00082EE6"/>
    <w:rsid w:val="000856A9"/>
    <w:rsid w:val="000862FA"/>
    <w:rsid w:val="000868C7"/>
    <w:rsid w:val="0008756F"/>
    <w:rsid w:val="00087F34"/>
    <w:rsid w:val="00090CCD"/>
    <w:rsid w:val="00090F86"/>
    <w:rsid w:val="000920B7"/>
    <w:rsid w:val="000967E1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0827"/>
    <w:rsid w:val="000B2570"/>
    <w:rsid w:val="000B31D2"/>
    <w:rsid w:val="000B3B07"/>
    <w:rsid w:val="000B4DF5"/>
    <w:rsid w:val="000B5C29"/>
    <w:rsid w:val="000B5EEB"/>
    <w:rsid w:val="000B6C10"/>
    <w:rsid w:val="000C1767"/>
    <w:rsid w:val="000C2109"/>
    <w:rsid w:val="000C2CC6"/>
    <w:rsid w:val="000C6AA5"/>
    <w:rsid w:val="000C7667"/>
    <w:rsid w:val="000D1E4D"/>
    <w:rsid w:val="000E259A"/>
    <w:rsid w:val="000E3EA9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20F7"/>
    <w:rsid w:val="001036F8"/>
    <w:rsid w:val="0010586A"/>
    <w:rsid w:val="0011090C"/>
    <w:rsid w:val="00110974"/>
    <w:rsid w:val="00112F84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6C33"/>
    <w:rsid w:val="00140FD3"/>
    <w:rsid w:val="001431CD"/>
    <w:rsid w:val="001440BA"/>
    <w:rsid w:val="00146D00"/>
    <w:rsid w:val="001473A2"/>
    <w:rsid w:val="00147762"/>
    <w:rsid w:val="00150076"/>
    <w:rsid w:val="00151195"/>
    <w:rsid w:val="001518D7"/>
    <w:rsid w:val="0015207F"/>
    <w:rsid w:val="001528F0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389A"/>
    <w:rsid w:val="001841C8"/>
    <w:rsid w:val="001841FE"/>
    <w:rsid w:val="0018438B"/>
    <w:rsid w:val="00185003"/>
    <w:rsid w:val="0019202E"/>
    <w:rsid w:val="00193164"/>
    <w:rsid w:val="00195ED9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204A34"/>
    <w:rsid w:val="00204CD0"/>
    <w:rsid w:val="002148D2"/>
    <w:rsid w:val="00215143"/>
    <w:rsid w:val="00220A90"/>
    <w:rsid w:val="002258B3"/>
    <w:rsid w:val="002267DE"/>
    <w:rsid w:val="00231654"/>
    <w:rsid w:val="002416AB"/>
    <w:rsid w:val="00241806"/>
    <w:rsid w:val="002429B5"/>
    <w:rsid w:val="002443F6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906A2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E05BF"/>
    <w:rsid w:val="002E097A"/>
    <w:rsid w:val="002E0E92"/>
    <w:rsid w:val="002E318F"/>
    <w:rsid w:val="002E4EB3"/>
    <w:rsid w:val="002E54E6"/>
    <w:rsid w:val="002F1ABB"/>
    <w:rsid w:val="002F325A"/>
    <w:rsid w:val="002F68F9"/>
    <w:rsid w:val="002F6CA4"/>
    <w:rsid w:val="002F6DA4"/>
    <w:rsid w:val="00301198"/>
    <w:rsid w:val="00302721"/>
    <w:rsid w:val="00305438"/>
    <w:rsid w:val="003061A1"/>
    <w:rsid w:val="00307E2C"/>
    <w:rsid w:val="0031183A"/>
    <w:rsid w:val="0031200F"/>
    <w:rsid w:val="003130A8"/>
    <w:rsid w:val="003131B7"/>
    <w:rsid w:val="00315C26"/>
    <w:rsid w:val="00315C3F"/>
    <w:rsid w:val="003206F9"/>
    <w:rsid w:val="0032527F"/>
    <w:rsid w:val="00325700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2CCE"/>
    <w:rsid w:val="0034475C"/>
    <w:rsid w:val="00344A8E"/>
    <w:rsid w:val="00345A2E"/>
    <w:rsid w:val="00352312"/>
    <w:rsid w:val="0035287E"/>
    <w:rsid w:val="00353A12"/>
    <w:rsid w:val="0035493F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3500"/>
    <w:rsid w:val="00387918"/>
    <w:rsid w:val="0038795E"/>
    <w:rsid w:val="003914D0"/>
    <w:rsid w:val="00394D5A"/>
    <w:rsid w:val="00395338"/>
    <w:rsid w:val="00395463"/>
    <w:rsid w:val="00396445"/>
    <w:rsid w:val="003977EA"/>
    <w:rsid w:val="003A15E0"/>
    <w:rsid w:val="003A1A04"/>
    <w:rsid w:val="003A26E5"/>
    <w:rsid w:val="003A36BA"/>
    <w:rsid w:val="003A52DE"/>
    <w:rsid w:val="003B2CBC"/>
    <w:rsid w:val="003B7B53"/>
    <w:rsid w:val="003C10F4"/>
    <w:rsid w:val="003D3E5C"/>
    <w:rsid w:val="003D4342"/>
    <w:rsid w:val="003D4768"/>
    <w:rsid w:val="003D5EEA"/>
    <w:rsid w:val="003D7136"/>
    <w:rsid w:val="003E018D"/>
    <w:rsid w:val="003E1007"/>
    <w:rsid w:val="003F0B14"/>
    <w:rsid w:val="003F4BBC"/>
    <w:rsid w:val="004004FD"/>
    <w:rsid w:val="004050DA"/>
    <w:rsid w:val="00405E10"/>
    <w:rsid w:val="00406E90"/>
    <w:rsid w:val="00407D54"/>
    <w:rsid w:val="00410806"/>
    <w:rsid w:val="0041368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76B"/>
    <w:rsid w:val="00441DD0"/>
    <w:rsid w:val="0044224A"/>
    <w:rsid w:val="0044282B"/>
    <w:rsid w:val="00443287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64F4A"/>
    <w:rsid w:val="004705C1"/>
    <w:rsid w:val="00471A6E"/>
    <w:rsid w:val="0048172A"/>
    <w:rsid w:val="0048553E"/>
    <w:rsid w:val="0048600A"/>
    <w:rsid w:val="0048669A"/>
    <w:rsid w:val="00491705"/>
    <w:rsid w:val="0049213A"/>
    <w:rsid w:val="00497DF5"/>
    <w:rsid w:val="004A117B"/>
    <w:rsid w:val="004A1B18"/>
    <w:rsid w:val="004A4BF1"/>
    <w:rsid w:val="004A5463"/>
    <w:rsid w:val="004A5791"/>
    <w:rsid w:val="004A7AEE"/>
    <w:rsid w:val="004B46E8"/>
    <w:rsid w:val="004B4730"/>
    <w:rsid w:val="004C36F5"/>
    <w:rsid w:val="004C5E26"/>
    <w:rsid w:val="004C7EC1"/>
    <w:rsid w:val="004D5B87"/>
    <w:rsid w:val="004D5CB8"/>
    <w:rsid w:val="004D6CDC"/>
    <w:rsid w:val="004E03DC"/>
    <w:rsid w:val="004E1A96"/>
    <w:rsid w:val="004E58F1"/>
    <w:rsid w:val="004E6AEB"/>
    <w:rsid w:val="004F0FDC"/>
    <w:rsid w:val="004F192D"/>
    <w:rsid w:val="005009FA"/>
    <w:rsid w:val="00501D83"/>
    <w:rsid w:val="00503157"/>
    <w:rsid w:val="00505237"/>
    <w:rsid w:val="005057F5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26983"/>
    <w:rsid w:val="005323BB"/>
    <w:rsid w:val="005346F5"/>
    <w:rsid w:val="00535768"/>
    <w:rsid w:val="00543213"/>
    <w:rsid w:val="00544057"/>
    <w:rsid w:val="00553179"/>
    <w:rsid w:val="0055391F"/>
    <w:rsid w:val="00554870"/>
    <w:rsid w:val="00554CBC"/>
    <w:rsid w:val="00555FC9"/>
    <w:rsid w:val="005609A0"/>
    <w:rsid w:val="00563DD2"/>
    <w:rsid w:val="00564B22"/>
    <w:rsid w:val="00565083"/>
    <w:rsid w:val="005667B8"/>
    <w:rsid w:val="00566AAE"/>
    <w:rsid w:val="0056702E"/>
    <w:rsid w:val="005675FE"/>
    <w:rsid w:val="00570C69"/>
    <w:rsid w:val="00572480"/>
    <w:rsid w:val="005734DA"/>
    <w:rsid w:val="00573E1A"/>
    <w:rsid w:val="00582890"/>
    <w:rsid w:val="005835DB"/>
    <w:rsid w:val="0058441A"/>
    <w:rsid w:val="005903B5"/>
    <w:rsid w:val="00594B2A"/>
    <w:rsid w:val="005A6065"/>
    <w:rsid w:val="005A7CDB"/>
    <w:rsid w:val="005B1494"/>
    <w:rsid w:val="005B4609"/>
    <w:rsid w:val="005B7EFF"/>
    <w:rsid w:val="005C0E39"/>
    <w:rsid w:val="005C53DE"/>
    <w:rsid w:val="005C5D38"/>
    <w:rsid w:val="005C656E"/>
    <w:rsid w:val="005D2BD0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27AA"/>
    <w:rsid w:val="00624750"/>
    <w:rsid w:val="00626246"/>
    <w:rsid w:val="00631AEF"/>
    <w:rsid w:val="00632260"/>
    <w:rsid w:val="00632DD5"/>
    <w:rsid w:val="006335E4"/>
    <w:rsid w:val="006429E9"/>
    <w:rsid w:val="0065013D"/>
    <w:rsid w:val="00652969"/>
    <w:rsid w:val="00654DD3"/>
    <w:rsid w:val="00655856"/>
    <w:rsid w:val="00655A23"/>
    <w:rsid w:val="0066568C"/>
    <w:rsid w:val="006660C5"/>
    <w:rsid w:val="00667687"/>
    <w:rsid w:val="00672EB9"/>
    <w:rsid w:val="00672F0A"/>
    <w:rsid w:val="006747E7"/>
    <w:rsid w:val="00674EC1"/>
    <w:rsid w:val="0067572A"/>
    <w:rsid w:val="006974F0"/>
    <w:rsid w:val="0069795E"/>
    <w:rsid w:val="006A064E"/>
    <w:rsid w:val="006A308A"/>
    <w:rsid w:val="006A788F"/>
    <w:rsid w:val="006B1AAC"/>
    <w:rsid w:val="006B242C"/>
    <w:rsid w:val="006B346C"/>
    <w:rsid w:val="006B5B39"/>
    <w:rsid w:val="006C0E62"/>
    <w:rsid w:val="006C335C"/>
    <w:rsid w:val="006D09E3"/>
    <w:rsid w:val="006D640B"/>
    <w:rsid w:val="006D69AB"/>
    <w:rsid w:val="006D70AE"/>
    <w:rsid w:val="006E2C54"/>
    <w:rsid w:val="006E5C47"/>
    <w:rsid w:val="006E6ABA"/>
    <w:rsid w:val="006E7BB8"/>
    <w:rsid w:val="006F15B5"/>
    <w:rsid w:val="006F737F"/>
    <w:rsid w:val="00700ED4"/>
    <w:rsid w:val="0070104B"/>
    <w:rsid w:val="00702ED1"/>
    <w:rsid w:val="00703311"/>
    <w:rsid w:val="00703E60"/>
    <w:rsid w:val="00704B2B"/>
    <w:rsid w:val="0071043D"/>
    <w:rsid w:val="00713077"/>
    <w:rsid w:val="00713735"/>
    <w:rsid w:val="00713FCD"/>
    <w:rsid w:val="00714523"/>
    <w:rsid w:val="007149C0"/>
    <w:rsid w:val="00716027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0E50"/>
    <w:rsid w:val="00753323"/>
    <w:rsid w:val="0075405E"/>
    <w:rsid w:val="007561BA"/>
    <w:rsid w:val="00756509"/>
    <w:rsid w:val="00760E2A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A5F"/>
    <w:rsid w:val="00787D30"/>
    <w:rsid w:val="007933F5"/>
    <w:rsid w:val="00796535"/>
    <w:rsid w:val="00796672"/>
    <w:rsid w:val="00796C62"/>
    <w:rsid w:val="007A31F3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E1218"/>
    <w:rsid w:val="007E130B"/>
    <w:rsid w:val="007E2CE8"/>
    <w:rsid w:val="007E2FD4"/>
    <w:rsid w:val="007E3DA4"/>
    <w:rsid w:val="007E4CB6"/>
    <w:rsid w:val="007E4FCC"/>
    <w:rsid w:val="007E77A1"/>
    <w:rsid w:val="007F410A"/>
    <w:rsid w:val="007F4171"/>
    <w:rsid w:val="007F5053"/>
    <w:rsid w:val="007F7B78"/>
    <w:rsid w:val="00801324"/>
    <w:rsid w:val="00801822"/>
    <w:rsid w:val="008019CF"/>
    <w:rsid w:val="00804406"/>
    <w:rsid w:val="00805176"/>
    <w:rsid w:val="00813D52"/>
    <w:rsid w:val="008140B4"/>
    <w:rsid w:val="0081426F"/>
    <w:rsid w:val="00816DF0"/>
    <w:rsid w:val="008236B9"/>
    <w:rsid w:val="0082403E"/>
    <w:rsid w:val="008274BF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2EB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82278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1CF5"/>
    <w:rsid w:val="008C1E78"/>
    <w:rsid w:val="008C3B9E"/>
    <w:rsid w:val="008C6B6F"/>
    <w:rsid w:val="008D1EBC"/>
    <w:rsid w:val="008D59CE"/>
    <w:rsid w:val="008D5B86"/>
    <w:rsid w:val="008E41FE"/>
    <w:rsid w:val="008F0332"/>
    <w:rsid w:val="008F131C"/>
    <w:rsid w:val="008F439D"/>
    <w:rsid w:val="008F46FF"/>
    <w:rsid w:val="008F745C"/>
    <w:rsid w:val="00903589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03"/>
    <w:rsid w:val="00957D7C"/>
    <w:rsid w:val="009603CC"/>
    <w:rsid w:val="0096079A"/>
    <w:rsid w:val="00964AC9"/>
    <w:rsid w:val="0096504D"/>
    <w:rsid w:val="00970E8F"/>
    <w:rsid w:val="00971406"/>
    <w:rsid w:val="00976119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4DC8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3E8A"/>
    <w:rsid w:val="00A14371"/>
    <w:rsid w:val="00A163FB"/>
    <w:rsid w:val="00A169E4"/>
    <w:rsid w:val="00A171BD"/>
    <w:rsid w:val="00A17A0D"/>
    <w:rsid w:val="00A20F14"/>
    <w:rsid w:val="00A22525"/>
    <w:rsid w:val="00A32BF1"/>
    <w:rsid w:val="00A32D22"/>
    <w:rsid w:val="00A34656"/>
    <w:rsid w:val="00A3621D"/>
    <w:rsid w:val="00A40B07"/>
    <w:rsid w:val="00A41F23"/>
    <w:rsid w:val="00A42FA1"/>
    <w:rsid w:val="00A43967"/>
    <w:rsid w:val="00A502A6"/>
    <w:rsid w:val="00A5146C"/>
    <w:rsid w:val="00A52F8D"/>
    <w:rsid w:val="00A53FC7"/>
    <w:rsid w:val="00A54337"/>
    <w:rsid w:val="00A54568"/>
    <w:rsid w:val="00A5540A"/>
    <w:rsid w:val="00A56A9A"/>
    <w:rsid w:val="00A6380A"/>
    <w:rsid w:val="00A641A8"/>
    <w:rsid w:val="00A6537F"/>
    <w:rsid w:val="00A65C8C"/>
    <w:rsid w:val="00A66B2D"/>
    <w:rsid w:val="00A71307"/>
    <w:rsid w:val="00A728E5"/>
    <w:rsid w:val="00A73CAF"/>
    <w:rsid w:val="00A8158A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C2091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B06BDB"/>
    <w:rsid w:val="00B10204"/>
    <w:rsid w:val="00B14C84"/>
    <w:rsid w:val="00B16105"/>
    <w:rsid w:val="00B17146"/>
    <w:rsid w:val="00B20174"/>
    <w:rsid w:val="00B20C26"/>
    <w:rsid w:val="00B30C3C"/>
    <w:rsid w:val="00B3687F"/>
    <w:rsid w:val="00B4197F"/>
    <w:rsid w:val="00B41991"/>
    <w:rsid w:val="00B420FD"/>
    <w:rsid w:val="00B4333A"/>
    <w:rsid w:val="00B44391"/>
    <w:rsid w:val="00B466A0"/>
    <w:rsid w:val="00B51006"/>
    <w:rsid w:val="00B52AB5"/>
    <w:rsid w:val="00B549E8"/>
    <w:rsid w:val="00B63373"/>
    <w:rsid w:val="00B63E42"/>
    <w:rsid w:val="00B63EFE"/>
    <w:rsid w:val="00B64BCF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37B"/>
    <w:rsid w:val="00B83BAF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B6094"/>
    <w:rsid w:val="00BC2BB2"/>
    <w:rsid w:val="00BC3DE6"/>
    <w:rsid w:val="00BC3E0B"/>
    <w:rsid w:val="00BC6238"/>
    <w:rsid w:val="00BD28C2"/>
    <w:rsid w:val="00BD5857"/>
    <w:rsid w:val="00BD5C32"/>
    <w:rsid w:val="00BD609D"/>
    <w:rsid w:val="00BE0944"/>
    <w:rsid w:val="00BE542C"/>
    <w:rsid w:val="00C0008E"/>
    <w:rsid w:val="00C04697"/>
    <w:rsid w:val="00C061DC"/>
    <w:rsid w:val="00C06F45"/>
    <w:rsid w:val="00C07727"/>
    <w:rsid w:val="00C106DC"/>
    <w:rsid w:val="00C14528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2F4D"/>
    <w:rsid w:val="00C63413"/>
    <w:rsid w:val="00C6370C"/>
    <w:rsid w:val="00C63752"/>
    <w:rsid w:val="00C63BBD"/>
    <w:rsid w:val="00C649E0"/>
    <w:rsid w:val="00C6592F"/>
    <w:rsid w:val="00C667E9"/>
    <w:rsid w:val="00C66AB8"/>
    <w:rsid w:val="00C677CC"/>
    <w:rsid w:val="00C72005"/>
    <w:rsid w:val="00C73244"/>
    <w:rsid w:val="00C74470"/>
    <w:rsid w:val="00C762F9"/>
    <w:rsid w:val="00C76878"/>
    <w:rsid w:val="00C83B26"/>
    <w:rsid w:val="00C86BE6"/>
    <w:rsid w:val="00C86E74"/>
    <w:rsid w:val="00C92B5C"/>
    <w:rsid w:val="00C93102"/>
    <w:rsid w:val="00C93ACB"/>
    <w:rsid w:val="00C972DB"/>
    <w:rsid w:val="00CA1F3E"/>
    <w:rsid w:val="00CA22E2"/>
    <w:rsid w:val="00CA27D2"/>
    <w:rsid w:val="00CA4E72"/>
    <w:rsid w:val="00CA7062"/>
    <w:rsid w:val="00CB39BB"/>
    <w:rsid w:val="00CB4F75"/>
    <w:rsid w:val="00CC0E3F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F2C10"/>
    <w:rsid w:val="00CF4264"/>
    <w:rsid w:val="00CF455D"/>
    <w:rsid w:val="00CF4BD5"/>
    <w:rsid w:val="00CF5E9B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3E00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1CA6"/>
    <w:rsid w:val="00D82A63"/>
    <w:rsid w:val="00D856E6"/>
    <w:rsid w:val="00D85792"/>
    <w:rsid w:val="00D858B6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4E5E"/>
    <w:rsid w:val="00DC1123"/>
    <w:rsid w:val="00DC1529"/>
    <w:rsid w:val="00DC289F"/>
    <w:rsid w:val="00DC3125"/>
    <w:rsid w:val="00DC3FEB"/>
    <w:rsid w:val="00DC644D"/>
    <w:rsid w:val="00DD0DA9"/>
    <w:rsid w:val="00DD1D83"/>
    <w:rsid w:val="00DD2789"/>
    <w:rsid w:val="00DD6D7E"/>
    <w:rsid w:val="00DD780B"/>
    <w:rsid w:val="00DE19FB"/>
    <w:rsid w:val="00DE2AEF"/>
    <w:rsid w:val="00DE4DC1"/>
    <w:rsid w:val="00DE7E4F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89F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46A8"/>
    <w:rsid w:val="00E666DD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4674"/>
    <w:rsid w:val="00EB7011"/>
    <w:rsid w:val="00EC15A6"/>
    <w:rsid w:val="00EC18E0"/>
    <w:rsid w:val="00EC508B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7CA"/>
    <w:rsid w:val="00EE1AD0"/>
    <w:rsid w:val="00EE1BF6"/>
    <w:rsid w:val="00EE1CE2"/>
    <w:rsid w:val="00EE28B9"/>
    <w:rsid w:val="00EE2D62"/>
    <w:rsid w:val="00EE5BFF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6141"/>
    <w:rsid w:val="00F27DBB"/>
    <w:rsid w:val="00F310B1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46DF6"/>
    <w:rsid w:val="00F552D4"/>
    <w:rsid w:val="00F57A67"/>
    <w:rsid w:val="00F64CAB"/>
    <w:rsid w:val="00F65822"/>
    <w:rsid w:val="00F71944"/>
    <w:rsid w:val="00F72C70"/>
    <w:rsid w:val="00F7672C"/>
    <w:rsid w:val="00F80BE3"/>
    <w:rsid w:val="00F817DF"/>
    <w:rsid w:val="00F81AF2"/>
    <w:rsid w:val="00F82D83"/>
    <w:rsid w:val="00F85CA3"/>
    <w:rsid w:val="00F874FB"/>
    <w:rsid w:val="00F939AB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3FDF"/>
    <w:rsid w:val="00FE4505"/>
    <w:rsid w:val="00FE4F46"/>
    <w:rsid w:val="00FE64CE"/>
    <w:rsid w:val="00FE6884"/>
    <w:rsid w:val="00FF1BC1"/>
    <w:rsid w:val="00FF4057"/>
    <w:rsid w:val="00FF4429"/>
    <w:rsid w:val="00FF480B"/>
    <w:rsid w:val="00FF5A53"/>
    <w:rsid w:val="00FF717B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9ECDF"/>
  <w15:docId w15:val="{2D8F1F5A-2ECF-4FE6-A42C-78A3A3F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</w:style>
  <w:style w:type="paragraph" w:styleId="a5">
    <w:name w:val="Body Text Indent"/>
    <w:basedOn w:val="a0"/>
  </w:style>
  <w:style w:type="paragraph" w:styleId="21">
    <w:name w:val="Body Text Indent 2"/>
    <w:basedOn w:val="a0"/>
    <w:pPr>
      <w:ind w:firstLine="567"/>
    </w:pPr>
  </w:style>
  <w:style w:type="paragraph" w:styleId="a6">
    <w:name w:val="footnote text"/>
    <w:basedOn w:val="a0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0"/>
    <w:pPr>
      <w:ind w:left="360" w:firstLine="0"/>
    </w:p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paragraph" w:styleId="ab">
    <w:name w:val="header"/>
    <w:basedOn w:val="a0"/>
    <w:link w:val="ac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paragraph" w:styleId="af">
    <w:name w:val="Block Text"/>
    <w:basedOn w:val="a0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pPr>
      <w:ind w:firstLine="0"/>
    </w:pPr>
    <w:rPr>
      <w:sz w:val="24"/>
    </w:rPr>
  </w:style>
  <w:style w:type="paragraph" w:customStyle="1" w:styleId="Ecaao">
    <w:name w:val="Ecaao"/>
    <w:basedOn w:val="a0"/>
    <w:pPr>
      <w:widowControl/>
      <w:ind w:firstLine="720"/>
    </w:pPr>
    <w:rPr>
      <w:sz w:val="24"/>
    </w:rPr>
  </w:style>
  <w:style w:type="paragraph" w:styleId="af0">
    <w:name w:val="Normal (Web)"/>
    <w:basedOn w:val="a0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  <w:lang w:val="x-none" w:eastAsia="x-none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paragraph" w:styleId="aff0">
    <w:name w:val="Title"/>
    <w:basedOn w:val="a0"/>
    <w:next w:val="a0"/>
    <w:link w:val="aff1"/>
    <w:qFormat/>
    <w:rsid w:val="005609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1"/>
    <w:link w:val="aff0"/>
    <w:rsid w:val="0056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D4E1-7AFD-4108-8E5D-344BB175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31886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СЛАВА СЛАВА</cp:lastModifiedBy>
  <cp:revision>2</cp:revision>
  <cp:lastPrinted>2017-11-23T13:14:00Z</cp:lastPrinted>
  <dcterms:created xsi:type="dcterms:W3CDTF">2024-02-01T17:07:00Z</dcterms:created>
  <dcterms:modified xsi:type="dcterms:W3CDTF">2024-02-01T17:07:00Z</dcterms:modified>
</cp:coreProperties>
</file>