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791" w:rsidRPr="00F30E2A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F30E2A">
        <w:rPr>
          <w:szCs w:val="28"/>
        </w:rPr>
        <w:t>Министерство науки и высшего образования Российской Федерации</w:t>
      </w:r>
    </w:p>
    <w:p w:rsidR="00957791" w:rsidRPr="00F30E2A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57791" w:rsidRPr="00F30E2A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F30E2A">
        <w:rPr>
          <w:szCs w:val="28"/>
        </w:rPr>
        <w:t>Федеральное государственное бюджетное образовательное учреждение</w:t>
      </w:r>
    </w:p>
    <w:p w:rsidR="00957791" w:rsidRPr="00F30E2A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F30E2A">
        <w:rPr>
          <w:szCs w:val="28"/>
        </w:rPr>
        <w:t>высшего образования «Казанский национальный исследовательский технологический университет»</w:t>
      </w:r>
    </w:p>
    <w:p w:rsidR="00957791" w:rsidRPr="00F30E2A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</w:p>
    <w:p w:rsidR="00957791" w:rsidRPr="00F30E2A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  <w:r w:rsidRPr="00F30E2A">
        <w:rPr>
          <w:iCs/>
          <w:szCs w:val="28"/>
        </w:rPr>
        <w:t>Инженерный химико-технологический институт</w:t>
      </w: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Cs/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DE332B">
        <w:rPr>
          <w:iCs/>
          <w:szCs w:val="28"/>
        </w:rPr>
        <w:t>Кафедра Химии и технологии органических соединений азота</w:t>
      </w: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F30E2A" w:rsidRPr="00DE332B" w:rsidRDefault="00F30E2A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 w:val="24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DE332B">
        <w:rPr>
          <w:bCs/>
          <w:szCs w:val="28"/>
        </w:rPr>
        <w:t>ФОНД ОЦЕНОЧНЫХ СРЕДСТВ</w:t>
      </w: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DE332B">
        <w:rPr>
          <w:szCs w:val="28"/>
        </w:rPr>
        <w:t xml:space="preserve">по дисциплине </w:t>
      </w:r>
      <w:r w:rsidR="00F30E2A" w:rsidRPr="00DE332B">
        <w:rPr>
          <w:szCs w:val="28"/>
        </w:rPr>
        <w:tab/>
      </w:r>
      <w:r w:rsidR="00F30E2A" w:rsidRPr="00DE332B">
        <w:rPr>
          <w:szCs w:val="28"/>
        </w:rPr>
        <w:tab/>
      </w:r>
      <w:r w:rsidRPr="00DE332B">
        <w:rPr>
          <w:bCs/>
          <w:szCs w:val="28"/>
        </w:rPr>
        <w:t>Введение в частную фармакологию</w:t>
      </w:r>
    </w:p>
    <w:p w:rsidR="00926DAE" w:rsidRPr="00FE5506" w:rsidRDefault="00926DAE" w:rsidP="00926DAE">
      <w:pPr>
        <w:ind w:firstLine="0"/>
        <w:jc w:val="left"/>
        <w:rPr>
          <w:szCs w:val="28"/>
        </w:rPr>
      </w:pPr>
      <w:r w:rsidRPr="00FE5506">
        <w:rPr>
          <w:szCs w:val="28"/>
        </w:rPr>
        <w:t>Специальность 33.05.01 Фармация</w:t>
      </w:r>
    </w:p>
    <w:p w:rsidR="00926DAE" w:rsidRPr="00FE5506" w:rsidRDefault="00926DAE" w:rsidP="00926DAE">
      <w:pPr>
        <w:ind w:firstLine="0"/>
        <w:jc w:val="left"/>
        <w:rPr>
          <w:b/>
          <w:szCs w:val="28"/>
        </w:rPr>
      </w:pPr>
      <w:bookmarkStart w:id="0" w:name="_Hlk115258472"/>
      <w:r w:rsidRPr="00FE5506">
        <w:rPr>
          <w:szCs w:val="28"/>
        </w:rPr>
        <w:t>Специализация «Промышленная фармация»</w:t>
      </w:r>
    </w:p>
    <w:bookmarkEnd w:id="0"/>
    <w:p w:rsidR="00926DAE" w:rsidRPr="00FE5506" w:rsidRDefault="00926DAE" w:rsidP="00926DAE">
      <w:pPr>
        <w:ind w:firstLine="0"/>
        <w:jc w:val="left"/>
        <w:rPr>
          <w:szCs w:val="28"/>
        </w:rPr>
      </w:pPr>
      <w:r w:rsidRPr="00FE5506">
        <w:rPr>
          <w:szCs w:val="28"/>
        </w:rPr>
        <w:t>Квалификация выпускника провизор</w:t>
      </w:r>
    </w:p>
    <w:p w:rsidR="00926DAE" w:rsidRPr="00FE5506" w:rsidRDefault="00926DAE" w:rsidP="00926DAE">
      <w:pPr>
        <w:overflowPunct w:val="0"/>
        <w:autoSpaceDE w:val="0"/>
        <w:autoSpaceDN w:val="0"/>
        <w:adjustRightInd w:val="0"/>
        <w:ind w:firstLine="0"/>
        <w:jc w:val="left"/>
        <w:textAlignment w:val="baseline"/>
      </w:pPr>
      <w:r w:rsidRPr="00FE5506">
        <w:rPr>
          <w:szCs w:val="28"/>
        </w:rPr>
        <w:t>Форма обучения очная</w:t>
      </w:r>
    </w:p>
    <w:p w:rsidR="00926DAE" w:rsidRPr="00FE5506" w:rsidRDefault="00926DAE" w:rsidP="00926DAE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F30E2A" w:rsidRPr="00DE332B" w:rsidRDefault="00F30E2A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957791" w:rsidRPr="00DE332B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DE332B">
        <w:rPr>
          <w:szCs w:val="28"/>
        </w:rPr>
        <w:t>Казань</w:t>
      </w:r>
      <w:r w:rsidR="00C7553B">
        <w:rPr>
          <w:szCs w:val="28"/>
        </w:rPr>
        <w:t>,</w:t>
      </w:r>
      <w:r w:rsidRPr="00DE332B">
        <w:rPr>
          <w:szCs w:val="28"/>
        </w:rPr>
        <w:t xml:space="preserve"> 2022</w:t>
      </w: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i/>
          <w:i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i/>
          <w:iCs/>
          <w:sz w:val="24"/>
        </w:rPr>
      </w:pPr>
    </w:p>
    <w:p w:rsidR="00512391" w:rsidRDefault="00957791" w:rsidP="00512391">
      <w:pPr>
        <w:pStyle w:val="afa"/>
        <w:ind w:firstLine="0"/>
        <w:rPr>
          <w:szCs w:val="28"/>
        </w:rPr>
      </w:pPr>
      <w:r w:rsidRPr="00DE332B">
        <w:rPr>
          <w:bCs/>
          <w:i/>
          <w:iCs/>
          <w:sz w:val="24"/>
        </w:rPr>
        <w:br w:type="page"/>
      </w:r>
      <w:r w:rsidR="00512391" w:rsidRPr="00C72D78">
        <w:rPr>
          <w:szCs w:val="28"/>
        </w:rPr>
        <w:lastRenderedPageBreak/>
        <w:t>Составитель ФОС:</w:t>
      </w:r>
    </w:p>
    <w:p w:rsidR="00512391" w:rsidRPr="00C72D78" w:rsidRDefault="00512391" w:rsidP="00512391">
      <w:pPr>
        <w:pStyle w:val="afa"/>
        <w:ind w:firstLine="0"/>
        <w:rPr>
          <w:szCs w:val="28"/>
        </w:rPr>
      </w:pPr>
    </w:p>
    <w:p w:rsidR="00512391" w:rsidRDefault="00512391" w:rsidP="00512391">
      <w:pPr>
        <w:pStyle w:val="afa"/>
        <w:ind w:firstLine="0"/>
        <w:rPr>
          <w:szCs w:val="28"/>
        </w:rPr>
      </w:pPr>
      <w:r w:rsidRPr="00C72D78">
        <w:rPr>
          <w:szCs w:val="28"/>
        </w:rPr>
        <w:tab/>
        <w:t xml:space="preserve">Доцент </w:t>
      </w:r>
      <w:r w:rsidRPr="00C72D78">
        <w:rPr>
          <w:szCs w:val="28"/>
        </w:rPr>
        <w:tab/>
        <w:t xml:space="preserve">                                           Е.Г.</w:t>
      </w:r>
      <w:r>
        <w:rPr>
          <w:szCs w:val="28"/>
        </w:rPr>
        <w:t xml:space="preserve"> </w:t>
      </w:r>
      <w:r w:rsidRPr="00C72D78">
        <w:rPr>
          <w:szCs w:val="28"/>
        </w:rPr>
        <w:t>Горелова</w:t>
      </w:r>
    </w:p>
    <w:p w:rsidR="00512391" w:rsidRDefault="00512391" w:rsidP="00512391">
      <w:pPr>
        <w:pStyle w:val="afa"/>
        <w:ind w:firstLine="0"/>
        <w:rPr>
          <w:szCs w:val="28"/>
        </w:rPr>
      </w:pPr>
    </w:p>
    <w:p w:rsidR="00512391" w:rsidRPr="00C72D78" w:rsidRDefault="00512391" w:rsidP="00512391">
      <w:pPr>
        <w:pStyle w:val="afa"/>
        <w:ind w:firstLine="0"/>
        <w:rPr>
          <w:szCs w:val="28"/>
        </w:rPr>
      </w:pPr>
      <w:r>
        <w:rPr>
          <w:szCs w:val="28"/>
        </w:rPr>
        <w:t xml:space="preserve">         Профессор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proofErr w:type="spellStart"/>
      <w:r>
        <w:rPr>
          <w:szCs w:val="28"/>
        </w:rPr>
        <w:t>Л.М.Юсупова</w:t>
      </w:r>
      <w:proofErr w:type="spellEnd"/>
    </w:p>
    <w:p w:rsidR="00512391" w:rsidRPr="00C72D78" w:rsidRDefault="00512391" w:rsidP="00512391">
      <w:pPr>
        <w:pStyle w:val="afa"/>
        <w:ind w:firstLine="0"/>
        <w:rPr>
          <w:szCs w:val="28"/>
        </w:rPr>
      </w:pPr>
      <w:r w:rsidRPr="00C72D78">
        <w:rPr>
          <w:szCs w:val="28"/>
        </w:rPr>
        <w:tab/>
      </w:r>
    </w:p>
    <w:p w:rsidR="00512391" w:rsidRDefault="00512391" w:rsidP="00512391">
      <w:pPr>
        <w:pStyle w:val="afa"/>
        <w:ind w:firstLine="0"/>
        <w:rPr>
          <w:szCs w:val="28"/>
        </w:rPr>
      </w:pPr>
    </w:p>
    <w:p w:rsidR="00512391" w:rsidRDefault="00512391" w:rsidP="00512391">
      <w:pPr>
        <w:pStyle w:val="afa"/>
        <w:ind w:firstLine="0"/>
        <w:rPr>
          <w:szCs w:val="28"/>
        </w:rPr>
      </w:pPr>
    </w:p>
    <w:p w:rsidR="00512391" w:rsidRDefault="00512391" w:rsidP="00512391">
      <w:pPr>
        <w:pStyle w:val="afa"/>
        <w:ind w:firstLine="0"/>
        <w:rPr>
          <w:szCs w:val="28"/>
        </w:rPr>
      </w:pPr>
    </w:p>
    <w:p w:rsidR="00512391" w:rsidRDefault="00512391" w:rsidP="00512391">
      <w:pPr>
        <w:pStyle w:val="afa"/>
        <w:ind w:firstLine="0"/>
        <w:rPr>
          <w:szCs w:val="28"/>
        </w:rPr>
      </w:pPr>
      <w:r w:rsidRPr="00C72D78">
        <w:rPr>
          <w:spacing w:val="-2"/>
          <w:szCs w:val="28"/>
        </w:rPr>
        <w:t xml:space="preserve">ФОС рассмотрен и одобрен на заседании кафедры ХТОСА, </w:t>
      </w:r>
      <w:r>
        <w:rPr>
          <w:spacing w:val="-2"/>
        </w:rPr>
        <w:t>от 11.05.2022</w:t>
      </w:r>
      <w:r w:rsidRPr="00B96CC3">
        <w:rPr>
          <w:spacing w:val="-2"/>
        </w:rPr>
        <w:t xml:space="preserve"> г. № 13</w:t>
      </w:r>
    </w:p>
    <w:p w:rsidR="00512391" w:rsidRDefault="00512391" w:rsidP="00512391">
      <w:pPr>
        <w:pStyle w:val="afa"/>
        <w:ind w:firstLine="0"/>
        <w:rPr>
          <w:szCs w:val="28"/>
        </w:rPr>
      </w:pPr>
    </w:p>
    <w:p w:rsidR="00512391" w:rsidRPr="00C72D78" w:rsidRDefault="00512391" w:rsidP="00512391">
      <w:pPr>
        <w:pStyle w:val="afa"/>
        <w:ind w:firstLine="0"/>
        <w:rPr>
          <w:szCs w:val="28"/>
        </w:rPr>
      </w:pPr>
    </w:p>
    <w:p w:rsidR="00512391" w:rsidRPr="00C72D78" w:rsidRDefault="00512391" w:rsidP="00512391">
      <w:pPr>
        <w:pStyle w:val="afa"/>
        <w:ind w:firstLine="0"/>
        <w:rPr>
          <w:szCs w:val="28"/>
        </w:rPr>
      </w:pPr>
      <w:r w:rsidRPr="00C72D78">
        <w:rPr>
          <w:szCs w:val="28"/>
        </w:rPr>
        <w:t xml:space="preserve">Зав. кафедрой </w:t>
      </w:r>
      <w:r w:rsidRPr="00C72D78">
        <w:rPr>
          <w:szCs w:val="28"/>
        </w:rPr>
        <w:tab/>
      </w:r>
      <w:r w:rsidRPr="00C72D78">
        <w:rPr>
          <w:szCs w:val="28"/>
        </w:rPr>
        <w:tab/>
        <w:t>______________</w:t>
      </w:r>
      <w:r w:rsidRPr="00C72D78">
        <w:rPr>
          <w:szCs w:val="28"/>
        </w:rPr>
        <w:tab/>
      </w:r>
      <w:r w:rsidRPr="00C72D78">
        <w:rPr>
          <w:szCs w:val="28"/>
        </w:rPr>
        <w:tab/>
      </w:r>
      <w:r>
        <w:rPr>
          <w:szCs w:val="28"/>
        </w:rPr>
        <w:t>Р</w:t>
      </w:r>
      <w:r w:rsidRPr="00C72D78">
        <w:rPr>
          <w:szCs w:val="28"/>
        </w:rPr>
        <w:t>.З.</w:t>
      </w:r>
      <w:r>
        <w:rPr>
          <w:szCs w:val="28"/>
        </w:rPr>
        <w:t xml:space="preserve"> </w:t>
      </w:r>
      <w:proofErr w:type="spellStart"/>
      <w:r w:rsidRPr="00C72D78">
        <w:rPr>
          <w:szCs w:val="28"/>
        </w:rPr>
        <w:t>Гильманов</w:t>
      </w:r>
      <w:proofErr w:type="spellEnd"/>
    </w:p>
    <w:p w:rsidR="00512391" w:rsidRPr="00C72D78" w:rsidRDefault="00512391" w:rsidP="00512391">
      <w:pPr>
        <w:pStyle w:val="afa"/>
        <w:ind w:firstLine="0"/>
        <w:rPr>
          <w:bCs/>
          <w:spacing w:val="40"/>
          <w:szCs w:val="28"/>
          <w:highlight w:val="cyan"/>
        </w:rPr>
      </w:pPr>
    </w:p>
    <w:p w:rsidR="00512391" w:rsidRPr="00C72D78" w:rsidRDefault="00512391" w:rsidP="00512391">
      <w:pPr>
        <w:pStyle w:val="afa"/>
        <w:ind w:firstLine="0"/>
        <w:rPr>
          <w:bCs/>
          <w:spacing w:val="40"/>
          <w:szCs w:val="28"/>
          <w:highlight w:val="cyan"/>
        </w:rPr>
      </w:pPr>
    </w:p>
    <w:p w:rsidR="00512391" w:rsidRPr="00C72D78" w:rsidRDefault="00512391" w:rsidP="00512391">
      <w:pPr>
        <w:pStyle w:val="afa"/>
        <w:ind w:firstLine="0"/>
        <w:rPr>
          <w:bCs/>
          <w:spacing w:val="40"/>
          <w:szCs w:val="28"/>
          <w:highlight w:val="cyan"/>
        </w:rPr>
      </w:pPr>
    </w:p>
    <w:p w:rsidR="00512391" w:rsidRPr="00C72D78" w:rsidRDefault="00512391" w:rsidP="00512391">
      <w:pPr>
        <w:pStyle w:val="afa"/>
        <w:ind w:firstLine="0"/>
        <w:rPr>
          <w:bCs/>
          <w:spacing w:val="40"/>
          <w:szCs w:val="28"/>
          <w:highlight w:val="cyan"/>
        </w:rPr>
      </w:pPr>
    </w:p>
    <w:p w:rsidR="00512391" w:rsidRPr="00C72D78" w:rsidRDefault="00512391" w:rsidP="00512391">
      <w:pPr>
        <w:pStyle w:val="afa"/>
        <w:ind w:firstLine="0"/>
        <w:rPr>
          <w:bCs/>
          <w:spacing w:val="40"/>
          <w:szCs w:val="28"/>
          <w:highlight w:val="cyan"/>
        </w:rPr>
      </w:pPr>
    </w:p>
    <w:p w:rsidR="00512391" w:rsidRPr="00C72D78" w:rsidRDefault="00512391" w:rsidP="00512391">
      <w:pPr>
        <w:pStyle w:val="afa"/>
        <w:ind w:firstLine="0"/>
        <w:rPr>
          <w:bCs/>
          <w:spacing w:val="40"/>
          <w:szCs w:val="28"/>
          <w:highlight w:val="cyan"/>
        </w:rPr>
      </w:pPr>
    </w:p>
    <w:p w:rsidR="00512391" w:rsidRPr="00C72D78" w:rsidRDefault="00512391" w:rsidP="00512391">
      <w:pPr>
        <w:pStyle w:val="afa"/>
        <w:ind w:firstLine="0"/>
        <w:rPr>
          <w:bCs/>
          <w:spacing w:val="40"/>
          <w:szCs w:val="28"/>
        </w:rPr>
      </w:pPr>
      <w:r w:rsidRPr="00C72D78">
        <w:rPr>
          <w:bCs/>
          <w:spacing w:val="40"/>
          <w:szCs w:val="28"/>
        </w:rPr>
        <w:t>УТВЕРЖДЕНО</w:t>
      </w:r>
    </w:p>
    <w:p w:rsidR="00512391" w:rsidRPr="00C72D78" w:rsidRDefault="00512391" w:rsidP="00512391">
      <w:pPr>
        <w:pStyle w:val="afa"/>
        <w:ind w:firstLine="0"/>
        <w:rPr>
          <w:szCs w:val="28"/>
        </w:rPr>
      </w:pPr>
    </w:p>
    <w:p w:rsidR="00512391" w:rsidRPr="00855AD2" w:rsidRDefault="00512391" w:rsidP="00512391">
      <w:pPr>
        <w:pStyle w:val="afa"/>
        <w:ind w:firstLine="0"/>
        <w:rPr>
          <w:spacing w:val="-4"/>
          <w:szCs w:val="28"/>
        </w:rPr>
      </w:pPr>
      <w:r w:rsidRPr="00C72D78">
        <w:rPr>
          <w:spacing w:val="-4"/>
          <w:szCs w:val="28"/>
        </w:rPr>
        <w:t xml:space="preserve">Начальник УМЦ, доцент        _________    </w:t>
      </w:r>
      <w:r w:rsidRPr="00C72D78">
        <w:rPr>
          <w:spacing w:val="-4"/>
          <w:szCs w:val="28"/>
        </w:rPr>
        <w:tab/>
      </w:r>
      <w:r w:rsidRPr="00855AD2">
        <w:rPr>
          <w:spacing w:val="-4"/>
          <w:szCs w:val="28"/>
        </w:rPr>
        <w:t xml:space="preserve">            </w:t>
      </w:r>
      <w:proofErr w:type="spellStart"/>
      <w:r w:rsidRPr="00855AD2">
        <w:rPr>
          <w:spacing w:val="-4"/>
          <w:szCs w:val="28"/>
        </w:rPr>
        <w:t>Л.А.Китаева</w:t>
      </w:r>
      <w:proofErr w:type="spellEnd"/>
    </w:p>
    <w:p w:rsidR="00957791" w:rsidRPr="00DE332B" w:rsidRDefault="00957791" w:rsidP="0076034A">
      <w:pPr>
        <w:widowControl/>
        <w:ind w:firstLine="0"/>
        <w:jc w:val="left"/>
        <w:rPr>
          <w:bCs/>
          <w:i/>
          <w:i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i/>
          <w:iCs/>
          <w:sz w:val="24"/>
        </w:rPr>
      </w:pPr>
    </w:p>
    <w:p w:rsidR="00957791" w:rsidRPr="00DE332B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 w:val="24"/>
        </w:rPr>
      </w:pPr>
    </w:p>
    <w:p w:rsidR="00D10C7C" w:rsidRPr="0076034A" w:rsidRDefault="00D10C7C" w:rsidP="0076034A">
      <w:pPr>
        <w:pStyle w:val="afa"/>
        <w:ind w:firstLine="0"/>
        <w:jc w:val="left"/>
        <w:rPr>
          <w:b/>
          <w:sz w:val="24"/>
        </w:rPr>
        <w:sectPr w:rsidR="00D10C7C" w:rsidRPr="0076034A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4629E5" w:rsidRPr="0076034A" w:rsidRDefault="005A7CDB" w:rsidP="0076034A">
      <w:pPr>
        <w:pStyle w:val="a5"/>
        <w:ind w:firstLine="0"/>
        <w:jc w:val="left"/>
        <w:rPr>
          <w:b/>
          <w:i/>
          <w:sz w:val="24"/>
        </w:rPr>
      </w:pPr>
      <w:r w:rsidRPr="0076034A">
        <w:rPr>
          <w:b/>
          <w:i/>
          <w:sz w:val="24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:rsidR="002F6DA4" w:rsidRPr="0076034A" w:rsidRDefault="002F6DA4" w:rsidP="0076034A">
      <w:pPr>
        <w:pStyle w:val="a5"/>
        <w:ind w:firstLine="0"/>
        <w:jc w:val="left"/>
        <w:rPr>
          <w:sz w:val="24"/>
        </w:rPr>
      </w:pPr>
      <w:r w:rsidRPr="0076034A">
        <w:rPr>
          <w:sz w:val="24"/>
        </w:rPr>
        <w:t xml:space="preserve">Компетенция: </w:t>
      </w:r>
    </w:p>
    <w:p w:rsidR="00FC2ABE" w:rsidRPr="0076034A" w:rsidRDefault="00FC2ABE" w:rsidP="0076034A">
      <w:pPr>
        <w:pStyle w:val="a5"/>
        <w:ind w:firstLine="0"/>
        <w:jc w:val="left"/>
        <w:rPr>
          <w:sz w:val="24"/>
        </w:rPr>
      </w:pPr>
      <w:r w:rsidRPr="0076034A">
        <w:rPr>
          <w:sz w:val="24"/>
        </w:rPr>
        <w:t>ПК-2 Способен осуществлять разработку и постановку на производство новых лекарственных средств</w:t>
      </w:r>
    </w:p>
    <w:p w:rsidR="002F6DA4" w:rsidRPr="0076034A" w:rsidRDefault="002F6DA4" w:rsidP="0076034A">
      <w:pPr>
        <w:pStyle w:val="a5"/>
        <w:ind w:firstLine="0"/>
        <w:jc w:val="left"/>
        <w:rPr>
          <w:sz w:val="24"/>
        </w:rPr>
      </w:pPr>
      <w:r w:rsidRPr="0076034A">
        <w:rPr>
          <w:sz w:val="24"/>
        </w:rPr>
        <w:t>Индикаторы достижения компетенции:</w:t>
      </w:r>
    </w:p>
    <w:p w:rsidR="00FC2ABE" w:rsidRPr="0076034A" w:rsidRDefault="00FC2ABE" w:rsidP="0076034A">
      <w:pPr>
        <w:pStyle w:val="a5"/>
        <w:ind w:firstLine="0"/>
        <w:jc w:val="left"/>
        <w:rPr>
          <w:sz w:val="24"/>
        </w:rPr>
      </w:pPr>
      <w:r w:rsidRPr="0076034A">
        <w:rPr>
          <w:sz w:val="24"/>
        </w:rPr>
        <w:t>ПК-2.1 Знает фармакологические свойства веществ и подходы для разработки, постановки на производство новых лекарственных средств, методы организации работы по разработке и постановке на производство новых лекарственных средств</w:t>
      </w:r>
    </w:p>
    <w:p w:rsidR="00FC2ABE" w:rsidRPr="0076034A" w:rsidRDefault="00FC2ABE" w:rsidP="0076034A">
      <w:pPr>
        <w:pStyle w:val="a5"/>
        <w:ind w:firstLine="0"/>
        <w:jc w:val="left"/>
        <w:rPr>
          <w:sz w:val="24"/>
        </w:rPr>
      </w:pPr>
      <w:r w:rsidRPr="0076034A">
        <w:rPr>
          <w:sz w:val="24"/>
        </w:rPr>
        <w:t>ПК-2.2 Умеет анализировать фармакодинамические и фармакокинетические свойства веществ для разработки и постановки на производство новых лекарственных средств и решает задачи по обеспечению физико-химической, структурно-механической, антимикробной стабильности лекарственных форм при их производстве</w:t>
      </w:r>
    </w:p>
    <w:p w:rsidR="00FC2ABE" w:rsidRPr="0076034A" w:rsidRDefault="00FC2ABE" w:rsidP="0076034A">
      <w:pPr>
        <w:pStyle w:val="a5"/>
        <w:ind w:firstLine="0"/>
        <w:jc w:val="left"/>
        <w:rPr>
          <w:sz w:val="24"/>
        </w:rPr>
      </w:pPr>
      <w:r w:rsidRPr="0076034A">
        <w:rPr>
          <w:sz w:val="24"/>
        </w:rPr>
        <w:t>ПК-2.3 Владеет навыками использования лекарственных средств для целей фармакотерапии на основе представлений об их свойствах</w:t>
      </w:r>
    </w:p>
    <w:p w:rsidR="00957791" w:rsidRPr="0076034A" w:rsidRDefault="00957791" w:rsidP="0076034A">
      <w:pPr>
        <w:pStyle w:val="a5"/>
        <w:ind w:firstLine="0"/>
        <w:jc w:val="left"/>
        <w:rPr>
          <w:sz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409"/>
        <w:gridCol w:w="2552"/>
        <w:gridCol w:w="2410"/>
        <w:gridCol w:w="3543"/>
      </w:tblGrid>
      <w:tr w:rsidR="002F6DA4" w:rsidRPr="0076034A" w:rsidTr="00957791">
        <w:tc>
          <w:tcPr>
            <w:tcW w:w="2127" w:type="dxa"/>
            <w:vMerge w:val="restart"/>
            <w:shd w:val="clear" w:color="auto" w:fill="auto"/>
          </w:tcPr>
          <w:p w:rsidR="002F6DA4" w:rsidRPr="00DE332B" w:rsidRDefault="002F6DA4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Индикаторы достижения компетенции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2F6DA4" w:rsidRPr="00DE332B" w:rsidRDefault="002F6DA4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 xml:space="preserve">Этапы формирования </w:t>
            </w:r>
            <w:r w:rsidR="005A7CDB" w:rsidRPr="00DE332B">
              <w:rPr>
                <w:sz w:val="24"/>
              </w:rPr>
              <w:t>в процессе освоения дисциплины</w:t>
            </w:r>
          </w:p>
          <w:p w:rsidR="002F6DA4" w:rsidRPr="00DE332B" w:rsidRDefault="002F6DA4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(указать все темы из РПД)</w:t>
            </w:r>
          </w:p>
        </w:tc>
        <w:tc>
          <w:tcPr>
            <w:tcW w:w="3543" w:type="dxa"/>
            <w:vMerge w:val="restart"/>
            <w:vAlign w:val="center"/>
          </w:tcPr>
          <w:p w:rsidR="002F6DA4" w:rsidRPr="00DE332B" w:rsidRDefault="002F6DA4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Наименование оценочного средства</w:t>
            </w:r>
          </w:p>
        </w:tc>
      </w:tr>
      <w:tr w:rsidR="002F6DA4" w:rsidRPr="0076034A" w:rsidTr="00957791">
        <w:trPr>
          <w:trHeight w:val="913"/>
        </w:trPr>
        <w:tc>
          <w:tcPr>
            <w:tcW w:w="2127" w:type="dxa"/>
            <w:vMerge/>
            <w:shd w:val="clear" w:color="auto" w:fill="auto"/>
          </w:tcPr>
          <w:p w:rsidR="002F6DA4" w:rsidRPr="00DE332B" w:rsidRDefault="002F6DA4" w:rsidP="0076034A">
            <w:pPr>
              <w:pStyle w:val="a5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F6DA4" w:rsidRPr="00DE332B" w:rsidRDefault="002F6DA4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Лекции</w:t>
            </w:r>
          </w:p>
        </w:tc>
        <w:tc>
          <w:tcPr>
            <w:tcW w:w="2409" w:type="dxa"/>
            <w:shd w:val="clear" w:color="auto" w:fill="auto"/>
          </w:tcPr>
          <w:p w:rsidR="002F6DA4" w:rsidRPr="00DE332B" w:rsidRDefault="002F6DA4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Практические</w:t>
            </w:r>
          </w:p>
          <w:p w:rsidR="002F6DA4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з</w:t>
            </w:r>
            <w:r w:rsidR="002F6DA4" w:rsidRPr="00DE332B">
              <w:rPr>
                <w:sz w:val="24"/>
              </w:rPr>
              <w:t>анятия</w:t>
            </w:r>
          </w:p>
        </w:tc>
        <w:tc>
          <w:tcPr>
            <w:tcW w:w="2552" w:type="dxa"/>
            <w:shd w:val="clear" w:color="auto" w:fill="auto"/>
          </w:tcPr>
          <w:p w:rsidR="002F6DA4" w:rsidRPr="00DE332B" w:rsidRDefault="002F6DA4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Лабораторные занятия</w:t>
            </w:r>
          </w:p>
        </w:tc>
        <w:tc>
          <w:tcPr>
            <w:tcW w:w="2410" w:type="dxa"/>
          </w:tcPr>
          <w:p w:rsidR="002F6DA4" w:rsidRPr="00DE332B" w:rsidRDefault="002F6DA4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Курсовой проект (работа)</w:t>
            </w:r>
          </w:p>
        </w:tc>
        <w:tc>
          <w:tcPr>
            <w:tcW w:w="3543" w:type="dxa"/>
            <w:vMerge/>
          </w:tcPr>
          <w:p w:rsidR="002F6DA4" w:rsidRPr="00DE332B" w:rsidRDefault="002F6DA4" w:rsidP="0076034A">
            <w:pPr>
              <w:pStyle w:val="a5"/>
              <w:ind w:firstLine="0"/>
              <w:jc w:val="left"/>
              <w:rPr>
                <w:sz w:val="24"/>
              </w:rPr>
            </w:pPr>
          </w:p>
        </w:tc>
      </w:tr>
      <w:tr w:rsidR="002F6DA4" w:rsidRPr="0076034A" w:rsidTr="00957791">
        <w:trPr>
          <w:trHeight w:val="550"/>
        </w:trPr>
        <w:tc>
          <w:tcPr>
            <w:tcW w:w="2127" w:type="dxa"/>
            <w:shd w:val="clear" w:color="auto" w:fill="auto"/>
          </w:tcPr>
          <w:p w:rsidR="002F6DA4" w:rsidRPr="00DE332B" w:rsidRDefault="00FC2ABE" w:rsidP="0076034A">
            <w:pPr>
              <w:pStyle w:val="Style40"/>
              <w:widowControl/>
              <w:spacing w:line="240" w:lineRule="auto"/>
              <w:jc w:val="left"/>
              <w:rPr>
                <w:rStyle w:val="FontStyle75"/>
                <w:sz w:val="24"/>
                <w:szCs w:val="24"/>
              </w:rPr>
            </w:pPr>
            <w:r w:rsidRPr="00DE332B">
              <w:t>ПК-2.1</w:t>
            </w:r>
          </w:p>
        </w:tc>
        <w:tc>
          <w:tcPr>
            <w:tcW w:w="1701" w:type="dxa"/>
            <w:shd w:val="clear" w:color="auto" w:fill="auto"/>
          </w:tcPr>
          <w:p w:rsidR="002F6DA4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Разделы 1-7</w:t>
            </w:r>
          </w:p>
        </w:tc>
        <w:tc>
          <w:tcPr>
            <w:tcW w:w="2409" w:type="dxa"/>
            <w:shd w:val="clear" w:color="auto" w:fill="auto"/>
          </w:tcPr>
          <w:p w:rsidR="002F6DA4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Разделы 1-7</w:t>
            </w:r>
          </w:p>
        </w:tc>
        <w:tc>
          <w:tcPr>
            <w:tcW w:w="2552" w:type="dxa"/>
            <w:shd w:val="clear" w:color="auto" w:fill="auto"/>
          </w:tcPr>
          <w:p w:rsidR="002F6DA4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Разделы 1-</w:t>
            </w:r>
            <w:r w:rsidR="00DE332B" w:rsidRPr="00DE332B">
              <w:rPr>
                <w:sz w:val="24"/>
              </w:rPr>
              <w:t>2, раздел</w:t>
            </w:r>
            <w:r w:rsidRPr="00DE332B">
              <w:rPr>
                <w:sz w:val="24"/>
              </w:rPr>
              <w:t xml:space="preserve"> 5, раздел 7.</w:t>
            </w:r>
          </w:p>
        </w:tc>
        <w:tc>
          <w:tcPr>
            <w:tcW w:w="2410" w:type="dxa"/>
          </w:tcPr>
          <w:p w:rsidR="002F6DA4" w:rsidRPr="00DE332B" w:rsidRDefault="002F6DA4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:rsidR="002F6DA4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Лабораторная работа</w:t>
            </w:r>
          </w:p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Практическое занятие</w:t>
            </w:r>
          </w:p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Доклад, сообщение</w:t>
            </w:r>
          </w:p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Тест</w:t>
            </w:r>
          </w:p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Контрольная работа</w:t>
            </w:r>
          </w:p>
        </w:tc>
      </w:tr>
      <w:tr w:rsidR="00957791" w:rsidRPr="0076034A" w:rsidTr="00957791">
        <w:trPr>
          <w:trHeight w:val="550"/>
        </w:trPr>
        <w:tc>
          <w:tcPr>
            <w:tcW w:w="2127" w:type="dxa"/>
            <w:shd w:val="clear" w:color="auto" w:fill="auto"/>
          </w:tcPr>
          <w:p w:rsidR="00957791" w:rsidRPr="00DE332B" w:rsidRDefault="00957791" w:rsidP="0076034A">
            <w:pPr>
              <w:pStyle w:val="Style40"/>
              <w:widowControl/>
              <w:spacing w:line="240" w:lineRule="auto"/>
              <w:jc w:val="left"/>
              <w:rPr>
                <w:rStyle w:val="FontStyle75"/>
                <w:sz w:val="24"/>
                <w:szCs w:val="24"/>
              </w:rPr>
            </w:pPr>
            <w:r w:rsidRPr="00DE332B">
              <w:t>ПК-2.2</w:t>
            </w:r>
          </w:p>
        </w:tc>
        <w:tc>
          <w:tcPr>
            <w:tcW w:w="1701" w:type="dxa"/>
            <w:shd w:val="clear" w:color="auto" w:fill="auto"/>
          </w:tcPr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Разделы 1-7</w:t>
            </w:r>
          </w:p>
        </w:tc>
        <w:tc>
          <w:tcPr>
            <w:tcW w:w="2409" w:type="dxa"/>
            <w:shd w:val="clear" w:color="auto" w:fill="auto"/>
          </w:tcPr>
          <w:p w:rsidR="00957791" w:rsidRPr="00DE332B" w:rsidRDefault="00957791" w:rsidP="0076034A">
            <w:pPr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Разделы 1-7</w:t>
            </w:r>
          </w:p>
        </w:tc>
        <w:tc>
          <w:tcPr>
            <w:tcW w:w="2552" w:type="dxa"/>
            <w:shd w:val="clear" w:color="auto" w:fill="auto"/>
          </w:tcPr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Разделы 1-</w:t>
            </w:r>
            <w:r w:rsidR="00DE332B" w:rsidRPr="00DE332B">
              <w:rPr>
                <w:sz w:val="24"/>
              </w:rPr>
              <w:t>2, раздел</w:t>
            </w:r>
            <w:r w:rsidRPr="00DE332B">
              <w:rPr>
                <w:sz w:val="24"/>
              </w:rPr>
              <w:t xml:space="preserve"> 5, раздел 7.</w:t>
            </w:r>
          </w:p>
        </w:tc>
        <w:tc>
          <w:tcPr>
            <w:tcW w:w="2410" w:type="dxa"/>
          </w:tcPr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Лабораторная работа</w:t>
            </w:r>
          </w:p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Практическое занятие</w:t>
            </w:r>
          </w:p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Доклад, сообщение</w:t>
            </w:r>
          </w:p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Тест</w:t>
            </w:r>
          </w:p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Контрольная работа</w:t>
            </w:r>
          </w:p>
        </w:tc>
      </w:tr>
      <w:tr w:rsidR="00957791" w:rsidRPr="0076034A" w:rsidTr="00957791">
        <w:trPr>
          <w:trHeight w:val="550"/>
        </w:trPr>
        <w:tc>
          <w:tcPr>
            <w:tcW w:w="2127" w:type="dxa"/>
            <w:shd w:val="clear" w:color="auto" w:fill="auto"/>
          </w:tcPr>
          <w:p w:rsidR="00957791" w:rsidRPr="00DE332B" w:rsidRDefault="00957791" w:rsidP="0076034A">
            <w:pPr>
              <w:pStyle w:val="Style40"/>
              <w:widowControl/>
              <w:spacing w:line="240" w:lineRule="auto"/>
              <w:jc w:val="left"/>
              <w:rPr>
                <w:rStyle w:val="FontStyle75"/>
                <w:sz w:val="24"/>
                <w:szCs w:val="24"/>
              </w:rPr>
            </w:pPr>
            <w:r w:rsidRPr="00DE332B">
              <w:t>ПК-2.3</w:t>
            </w:r>
          </w:p>
        </w:tc>
        <w:tc>
          <w:tcPr>
            <w:tcW w:w="1701" w:type="dxa"/>
            <w:shd w:val="clear" w:color="auto" w:fill="auto"/>
          </w:tcPr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Разделы 1-7</w:t>
            </w:r>
          </w:p>
        </w:tc>
        <w:tc>
          <w:tcPr>
            <w:tcW w:w="2409" w:type="dxa"/>
            <w:shd w:val="clear" w:color="auto" w:fill="auto"/>
          </w:tcPr>
          <w:p w:rsidR="00957791" w:rsidRPr="00DE332B" w:rsidRDefault="00957791" w:rsidP="0076034A">
            <w:pPr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Разделы 1-7</w:t>
            </w:r>
          </w:p>
        </w:tc>
        <w:tc>
          <w:tcPr>
            <w:tcW w:w="2552" w:type="dxa"/>
            <w:shd w:val="clear" w:color="auto" w:fill="auto"/>
          </w:tcPr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Разделы 1-</w:t>
            </w:r>
            <w:r w:rsidR="00DE332B" w:rsidRPr="00DE332B">
              <w:rPr>
                <w:sz w:val="24"/>
              </w:rPr>
              <w:t>2, раздел</w:t>
            </w:r>
            <w:r w:rsidRPr="00DE332B">
              <w:rPr>
                <w:sz w:val="24"/>
              </w:rPr>
              <w:t xml:space="preserve"> 5, раздел 7.</w:t>
            </w:r>
          </w:p>
        </w:tc>
        <w:tc>
          <w:tcPr>
            <w:tcW w:w="2410" w:type="dxa"/>
          </w:tcPr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Не предусмотрены</w:t>
            </w:r>
          </w:p>
        </w:tc>
        <w:tc>
          <w:tcPr>
            <w:tcW w:w="3543" w:type="dxa"/>
          </w:tcPr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Лабораторная работа</w:t>
            </w:r>
          </w:p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Практическое занятие</w:t>
            </w:r>
          </w:p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Доклад, сообщение</w:t>
            </w:r>
          </w:p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Тест</w:t>
            </w:r>
          </w:p>
          <w:p w:rsidR="00957791" w:rsidRPr="00DE332B" w:rsidRDefault="00957791" w:rsidP="0076034A">
            <w:pPr>
              <w:pStyle w:val="a5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Контрольная работа</w:t>
            </w:r>
          </w:p>
        </w:tc>
      </w:tr>
    </w:tbl>
    <w:p w:rsidR="00D10C7C" w:rsidRPr="0076034A" w:rsidRDefault="00D10C7C" w:rsidP="0076034A">
      <w:pPr>
        <w:pStyle w:val="Default"/>
        <w:rPr>
          <w:b/>
          <w:i/>
          <w:iCs/>
          <w:color w:val="auto"/>
        </w:rPr>
      </w:pPr>
    </w:p>
    <w:p w:rsidR="002F325A" w:rsidRPr="0076034A" w:rsidRDefault="002F325A" w:rsidP="0076034A">
      <w:pPr>
        <w:pStyle w:val="Default"/>
        <w:rPr>
          <w:b/>
          <w:i/>
          <w:iCs/>
          <w:color w:val="auto"/>
        </w:rPr>
        <w:sectPr w:rsidR="002F325A" w:rsidRPr="0076034A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D10C7C" w:rsidRPr="00F30E2A" w:rsidRDefault="002F325A" w:rsidP="00F30E2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 w:rsidRPr="00F30E2A">
        <w:rPr>
          <w:b/>
          <w:i/>
          <w:iCs/>
          <w:color w:val="auto"/>
          <w:sz w:val="28"/>
          <w:szCs w:val="28"/>
        </w:rPr>
        <w:lastRenderedPageBreak/>
        <w:t>Перечень оценочных средств по дисциплине (модулю)</w:t>
      </w:r>
    </w:p>
    <w:p w:rsidR="002F325A" w:rsidRPr="0076034A" w:rsidRDefault="002F325A" w:rsidP="0076034A">
      <w:pPr>
        <w:pStyle w:val="Default"/>
        <w:rPr>
          <w:b/>
          <w:i/>
          <w:iCs/>
          <w:color w:val="auto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3227"/>
        <w:gridCol w:w="1276"/>
        <w:gridCol w:w="2409"/>
        <w:gridCol w:w="2146"/>
      </w:tblGrid>
      <w:tr w:rsidR="00957791" w:rsidRPr="0076034A" w:rsidTr="0076034A">
        <w:tc>
          <w:tcPr>
            <w:tcW w:w="3227" w:type="dxa"/>
          </w:tcPr>
          <w:p w:rsidR="00957791" w:rsidRPr="0076034A" w:rsidRDefault="00957791" w:rsidP="0076034A">
            <w:pPr>
              <w:pStyle w:val="afa"/>
              <w:ind w:firstLine="0"/>
              <w:jc w:val="left"/>
              <w:rPr>
                <w:b/>
                <w:i/>
                <w:sz w:val="24"/>
              </w:rPr>
            </w:pPr>
            <w:r w:rsidRPr="0076034A">
              <w:rPr>
                <w:b/>
                <w:i/>
                <w:sz w:val="24"/>
              </w:rPr>
              <w:t>Оценочные средства</w:t>
            </w:r>
          </w:p>
        </w:tc>
        <w:tc>
          <w:tcPr>
            <w:tcW w:w="1276" w:type="dxa"/>
          </w:tcPr>
          <w:p w:rsidR="00957791" w:rsidRPr="0076034A" w:rsidRDefault="00957791" w:rsidP="0076034A">
            <w:pPr>
              <w:pStyle w:val="afa"/>
              <w:ind w:firstLine="0"/>
              <w:jc w:val="left"/>
              <w:rPr>
                <w:b/>
                <w:i/>
                <w:sz w:val="24"/>
              </w:rPr>
            </w:pPr>
            <w:r w:rsidRPr="0076034A">
              <w:rPr>
                <w:b/>
                <w:i/>
                <w:sz w:val="24"/>
              </w:rPr>
              <w:t>Кол-во</w:t>
            </w:r>
          </w:p>
        </w:tc>
        <w:tc>
          <w:tcPr>
            <w:tcW w:w="2409" w:type="dxa"/>
          </w:tcPr>
          <w:p w:rsidR="00957791" w:rsidRPr="0076034A" w:rsidRDefault="00957791" w:rsidP="0076034A">
            <w:pPr>
              <w:pStyle w:val="afa"/>
              <w:ind w:firstLine="0"/>
              <w:jc w:val="left"/>
              <w:rPr>
                <w:b/>
                <w:i/>
                <w:sz w:val="24"/>
              </w:rPr>
            </w:pPr>
            <w:r w:rsidRPr="0076034A">
              <w:rPr>
                <w:b/>
                <w:i/>
                <w:sz w:val="24"/>
                <w:lang w:val="en-US"/>
              </w:rPr>
              <w:t>Min</w:t>
            </w:r>
            <w:r w:rsidRPr="0076034A">
              <w:rPr>
                <w:b/>
                <w:i/>
                <w:sz w:val="24"/>
              </w:rPr>
              <w:t>, баллов</w:t>
            </w:r>
          </w:p>
        </w:tc>
        <w:tc>
          <w:tcPr>
            <w:tcW w:w="2146" w:type="dxa"/>
          </w:tcPr>
          <w:p w:rsidR="00957791" w:rsidRPr="0076034A" w:rsidRDefault="00957791" w:rsidP="0076034A">
            <w:pPr>
              <w:pStyle w:val="afa"/>
              <w:ind w:firstLine="0"/>
              <w:jc w:val="left"/>
              <w:rPr>
                <w:b/>
                <w:i/>
                <w:sz w:val="24"/>
              </w:rPr>
            </w:pPr>
            <w:r w:rsidRPr="0076034A">
              <w:rPr>
                <w:b/>
                <w:i/>
                <w:sz w:val="24"/>
                <w:lang w:val="en-US"/>
              </w:rPr>
              <w:t>Max</w:t>
            </w:r>
            <w:r w:rsidRPr="0076034A">
              <w:rPr>
                <w:b/>
                <w:i/>
                <w:sz w:val="24"/>
              </w:rPr>
              <w:t>, баллов</w:t>
            </w:r>
          </w:p>
        </w:tc>
      </w:tr>
      <w:tr w:rsidR="00957791" w:rsidRPr="0076034A" w:rsidTr="0076034A">
        <w:tc>
          <w:tcPr>
            <w:tcW w:w="3227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Лабораторная работа</w:t>
            </w:r>
          </w:p>
        </w:tc>
        <w:tc>
          <w:tcPr>
            <w:tcW w:w="1276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4</w:t>
            </w:r>
          </w:p>
        </w:tc>
        <w:tc>
          <w:tcPr>
            <w:tcW w:w="2409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12</w:t>
            </w:r>
          </w:p>
        </w:tc>
        <w:tc>
          <w:tcPr>
            <w:tcW w:w="2146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20</w:t>
            </w:r>
          </w:p>
        </w:tc>
      </w:tr>
      <w:tr w:rsidR="00957791" w:rsidRPr="0076034A" w:rsidTr="0076034A">
        <w:tc>
          <w:tcPr>
            <w:tcW w:w="3227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Контрольная работа</w:t>
            </w:r>
          </w:p>
        </w:tc>
        <w:tc>
          <w:tcPr>
            <w:tcW w:w="1276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12</w:t>
            </w:r>
          </w:p>
        </w:tc>
        <w:tc>
          <w:tcPr>
            <w:tcW w:w="2146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20</w:t>
            </w:r>
          </w:p>
        </w:tc>
      </w:tr>
      <w:tr w:rsidR="00957791" w:rsidRPr="0076034A" w:rsidTr="0076034A">
        <w:tc>
          <w:tcPr>
            <w:tcW w:w="3227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 xml:space="preserve">Тест </w:t>
            </w:r>
          </w:p>
        </w:tc>
        <w:tc>
          <w:tcPr>
            <w:tcW w:w="1276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12</w:t>
            </w:r>
          </w:p>
        </w:tc>
        <w:tc>
          <w:tcPr>
            <w:tcW w:w="2146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20</w:t>
            </w:r>
          </w:p>
        </w:tc>
      </w:tr>
      <w:tr w:rsidR="00957791" w:rsidRPr="0076034A" w:rsidTr="0076034A">
        <w:tc>
          <w:tcPr>
            <w:tcW w:w="3227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Доклад, сообщение</w:t>
            </w:r>
          </w:p>
        </w:tc>
        <w:tc>
          <w:tcPr>
            <w:tcW w:w="1276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1</w:t>
            </w:r>
          </w:p>
        </w:tc>
        <w:tc>
          <w:tcPr>
            <w:tcW w:w="2409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12</w:t>
            </w:r>
          </w:p>
        </w:tc>
        <w:tc>
          <w:tcPr>
            <w:tcW w:w="2146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20</w:t>
            </w:r>
          </w:p>
        </w:tc>
      </w:tr>
      <w:tr w:rsidR="00957791" w:rsidRPr="0076034A" w:rsidTr="0076034A">
        <w:tc>
          <w:tcPr>
            <w:tcW w:w="3227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 xml:space="preserve">Практическое занятие </w:t>
            </w:r>
          </w:p>
        </w:tc>
        <w:tc>
          <w:tcPr>
            <w:tcW w:w="1276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7</w:t>
            </w:r>
          </w:p>
        </w:tc>
        <w:tc>
          <w:tcPr>
            <w:tcW w:w="2409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12</w:t>
            </w:r>
          </w:p>
        </w:tc>
        <w:tc>
          <w:tcPr>
            <w:tcW w:w="2146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20</w:t>
            </w:r>
          </w:p>
        </w:tc>
      </w:tr>
      <w:tr w:rsidR="00957791" w:rsidRPr="0076034A" w:rsidTr="0076034A">
        <w:tc>
          <w:tcPr>
            <w:tcW w:w="3227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Итого:</w:t>
            </w:r>
          </w:p>
        </w:tc>
        <w:tc>
          <w:tcPr>
            <w:tcW w:w="1276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</w:p>
        </w:tc>
        <w:tc>
          <w:tcPr>
            <w:tcW w:w="2409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60</w:t>
            </w:r>
          </w:p>
        </w:tc>
        <w:tc>
          <w:tcPr>
            <w:tcW w:w="2146" w:type="dxa"/>
          </w:tcPr>
          <w:p w:rsidR="00957791" w:rsidRPr="00DE332B" w:rsidRDefault="00957791" w:rsidP="0076034A">
            <w:pPr>
              <w:pStyle w:val="afa"/>
              <w:ind w:firstLine="0"/>
              <w:jc w:val="left"/>
              <w:rPr>
                <w:sz w:val="24"/>
              </w:rPr>
            </w:pPr>
            <w:r w:rsidRPr="00DE332B">
              <w:rPr>
                <w:sz w:val="24"/>
              </w:rPr>
              <w:t>100</w:t>
            </w:r>
          </w:p>
        </w:tc>
      </w:tr>
    </w:tbl>
    <w:p w:rsidR="00D10C7C" w:rsidRPr="0076034A" w:rsidRDefault="00D10C7C" w:rsidP="0076034A">
      <w:pPr>
        <w:pStyle w:val="afa"/>
        <w:ind w:firstLine="0"/>
        <w:jc w:val="left"/>
        <w:rPr>
          <w:b/>
          <w:sz w:val="24"/>
        </w:rPr>
      </w:pPr>
    </w:p>
    <w:p w:rsidR="002F325A" w:rsidRPr="0076034A" w:rsidRDefault="002F325A" w:rsidP="0076034A">
      <w:pPr>
        <w:pStyle w:val="afa"/>
        <w:ind w:firstLine="0"/>
        <w:jc w:val="left"/>
        <w:rPr>
          <w:b/>
          <w:sz w:val="24"/>
        </w:rPr>
      </w:pPr>
    </w:p>
    <w:p w:rsidR="002F325A" w:rsidRPr="0076034A" w:rsidRDefault="002F325A" w:rsidP="0076034A">
      <w:pPr>
        <w:pStyle w:val="afa"/>
        <w:ind w:firstLine="0"/>
        <w:jc w:val="left"/>
        <w:rPr>
          <w:sz w:val="24"/>
        </w:rPr>
      </w:pPr>
    </w:p>
    <w:p w:rsidR="002F325A" w:rsidRPr="0076034A" w:rsidRDefault="002F325A" w:rsidP="0076034A">
      <w:pPr>
        <w:pStyle w:val="afa"/>
        <w:ind w:firstLine="0"/>
        <w:jc w:val="left"/>
        <w:rPr>
          <w:sz w:val="24"/>
        </w:rPr>
      </w:pPr>
    </w:p>
    <w:p w:rsidR="002F325A" w:rsidRPr="0076034A" w:rsidRDefault="002F325A" w:rsidP="0076034A">
      <w:pPr>
        <w:pStyle w:val="afa"/>
        <w:ind w:firstLine="0"/>
        <w:jc w:val="left"/>
        <w:rPr>
          <w:sz w:val="24"/>
        </w:rPr>
      </w:pPr>
    </w:p>
    <w:p w:rsidR="002F325A" w:rsidRPr="0076034A" w:rsidRDefault="002F325A" w:rsidP="0076034A">
      <w:pPr>
        <w:pStyle w:val="afa"/>
        <w:ind w:firstLine="0"/>
        <w:jc w:val="left"/>
        <w:rPr>
          <w:sz w:val="24"/>
        </w:rPr>
      </w:pPr>
    </w:p>
    <w:p w:rsidR="002F325A" w:rsidRPr="0076034A" w:rsidRDefault="002F325A" w:rsidP="0076034A">
      <w:pPr>
        <w:pStyle w:val="afa"/>
        <w:ind w:firstLine="0"/>
        <w:jc w:val="left"/>
        <w:rPr>
          <w:sz w:val="24"/>
        </w:rPr>
      </w:pPr>
    </w:p>
    <w:p w:rsidR="002F325A" w:rsidRPr="0076034A" w:rsidRDefault="002F325A" w:rsidP="0076034A">
      <w:pPr>
        <w:pStyle w:val="afa"/>
        <w:ind w:firstLine="0"/>
        <w:jc w:val="left"/>
        <w:rPr>
          <w:sz w:val="24"/>
        </w:rPr>
      </w:pPr>
    </w:p>
    <w:p w:rsidR="002F325A" w:rsidRPr="0076034A" w:rsidRDefault="002F325A" w:rsidP="0076034A">
      <w:pPr>
        <w:pStyle w:val="afa"/>
        <w:ind w:firstLine="0"/>
        <w:jc w:val="left"/>
        <w:rPr>
          <w:sz w:val="24"/>
        </w:rPr>
      </w:pPr>
    </w:p>
    <w:p w:rsidR="002F325A" w:rsidRPr="0076034A" w:rsidRDefault="002F325A" w:rsidP="0076034A">
      <w:pPr>
        <w:pStyle w:val="afa"/>
        <w:ind w:firstLine="0"/>
        <w:jc w:val="left"/>
        <w:rPr>
          <w:sz w:val="24"/>
        </w:rPr>
      </w:pPr>
    </w:p>
    <w:p w:rsidR="002F325A" w:rsidRPr="0076034A" w:rsidRDefault="002F325A" w:rsidP="0076034A">
      <w:pPr>
        <w:pStyle w:val="afa"/>
        <w:ind w:firstLine="0"/>
        <w:jc w:val="left"/>
        <w:rPr>
          <w:sz w:val="24"/>
        </w:rPr>
      </w:pPr>
    </w:p>
    <w:p w:rsidR="002F325A" w:rsidRPr="0076034A" w:rsidRDefault="002F325A" w:rsidP="0076034A">
      <w:pPr>
        <w:pStyle w:val="afa"/>
        <w:ind w:firstLine="0"/>
        <w:jc w:val="left"/>
        <w:rPr>
          <w:sz w:val="24"/>
        </w:rPr>
      </w:pPr>
    </w:p>
    <w:p w:rsidR="002F325A" w:rsidRPr="0076034A" w:rsidRDefault="002F325A" w:rsidP="0076034A">
      <w:pPr>
        <w:pStyle w:val="afa"/>
        <w:ind w:firstLine="0"/>
        <w:jc w:val="left"/>
        <w:rPr>
          <w:b/>
          <w:sz w:val="24"/>
        </w:rPr>
      </w:pPr>
    </w:p>
    <w:p w:rsidR="002F325A" w:rsidRPr="0076034A" w:rsidRDefault="002F325A" w:rsidP="0076034A">
      <w:pPr>
        <w:pStyle w:val="afa"/>
        <w:ind w:firstLine="0"/>
        <w:jc w:val="left"/>
        <w:rPr>
          <w:b/>
          <w:sz w:val="24"/>
        </w:rPr>
        <w:sectPr w:rsidR="002F325A" w:rsidRPr="0076034A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957791" w:rsidRPr="00F30E2A" w:rsidRDefault="00957791" w:rsidP="00F30E2A">
      <w:pPr>
        <w:pStyle w:val="a5"/>
        <w:ind w:firstLine="0"/>
        <w:jc w:val="center"/>
        <w:rPr>
          <w:b/>
          <w:i/>
          <w:szCs w:val="28"/>
        </w:rPr>
      </w:pPr>
      <w:r w:rsidRPr="00F30E2A">
        <w:rPr>
          <w:b/>
          <w:i/>
          <w:szCs w:val="28"/>
        </w:rPr>
        <w:lastRenderedPageBreak/>
        <w:t>Шкала оценивания</w:t>
      </w:r>
    </w:p>
    <w:p w:rsidR="00D10C7C" w:rsidRDefault="00D10C7C" w:rsidP="0076034A">
      <w:pPr>
        <w:pStyle w:val="afa"/>
        <w:ind w:firstLine="0"/>
        <w:jc w:val="left"/>
        <w:rPr>
          <w:b/>
          <w:sz w:val="24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6805"/>
        <w:gridCol w:w="3827"/>
      </w:tblGrid>
      <w:tr w:rsidR="0044693B" w:rsidRPr="00E1148C" w:rsidTr="00926DAE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Словесное выражение</w:t>
            </w: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 w:rsidRPr="00E1148C">
              <w:rPr>
                <w:rStyle w:val="FontStyle72"/>
              </w:rPr>
              <w:t>Критерии оценки индикаторов достижения</w:t>
            </w:r>
            <w:r>
              <w:rPr>
                <w:rStyle w:val="FontStyle72"/>
              </w:rPr>
              <w:t xml:space="preserve"> при форме контроля:</w:t>
            </w:r>
          </w:p>
        </w:tc>
      </w:tr>
      <w:tr w:rsidR="0044693B" w:rsidRPr="00E1148C" w:rsidTr="00926DAE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 xml:space="preserve">экзамен </w:t>
            </w:r>
            <w:r w:rsidRPr="00D7421D">
              <w:rPr>
                <w:rStyle w:val="FontStyle72"/>
              </w:rPr>
              <w:t>/</w:t>
            </w:r>
            <w:r>
              <w:rPr>
                <w:rStyle w:val="FontStyle72"/>
              </w:rPr>
              <w:t xml:space="preserve"> зачет с оценкой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47"/>
              <w:widowControl/>
              <w:spacing w:line="240" w:lineRule="auto"/>
              <w:jc w:val="center"/>
              <w:rPr>
                <w:rStyle w:val="FontStyle72"/>
              </w:rPr>
            </w:pPr>
            <w:r>
              <w:rPr>
                <w:rStyle w:val="FontStyle72"/>
              </w:rPr>
              <w:t>зачет</w:t>
            </w:r>
          </w:p>
        </w:tc>
      </w:tr>
      <w:tr w:rsidR="0044693B" w:rsidRPr="00E1148C" w:rsidTr="00926DA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87 -</w:t>
            </w:r>
            <w:r w:rsidRPr="00E1148C">
              <w:rPr>
                <w:rStyle w:val="FontStyle75"/>
              </w:rPr>
              <w:t xml:space="preserve">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Отлично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ind w:firstLine="16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«отлично»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</w:t>
            </w:r>
            <w:r>
              <w:rPr>
                <w:iCs/>
                <w:sz w:val="22"/>
                <w:szCs w:val="22"/>
              </w:rPr>
              <w:t>ствие самостоятельного вывода, р</w:t>
            </w:r>
            <w:r w:rsidRPr="00E1148C">
              <w:rPr>
                <w:iCs/>
                <w:sz w:val="22"/>
                <w:szCs w:val="22"/>
              </w:rPr>
              <w:t>ечевые ошибки и пр</w:t>
            </w:r>
            <w:r w:rsidR="00926DAE">
              <w:rPr>
                <w:iCs/>
                <w:sz w:val="22"/>
                <w:szCs w:val="22"/>
              </w:rPr>
              <w:t>.</w:t>
            </w:r>
          </w:p>
        </w:tc>
      </w:tr>
      <w:tr w:rsidR="0044693B" w:rsidRPr="00E1148C" w:rsidTr="00926DAE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74 -</w:t>
            </w:r>
            <w:r w:rsidRPr="00E1148C">
              <w:rPr>
                <w:rStyle w:val="FontStyle75"/>
              </w:rPr>
              <w:t xml:space="preserve"> 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Хорошо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44693B" w:rsidRPr="00E1148C" w:rsidTr="00926DA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>60 -</w:t>
            </w:r>
            <w:r w:rsidRPr="00E1148C">
              <w:rPr>
                <w:rStyle w:val="FontStyle75"/>
              </w:rPr>
              <w:t xml:space="preserve">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Удовлетворительно (зачтено)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Default"/>
              <w:jc w:val="both"/>
              <w:rPr>
                <w:rStyle w:val="FontStyle75"/>
              </w:rPr>
            </w:pPr>
            <w:r w:rsidRPr="00E1148C">
              <w:rPr>
                <w:iCs/>
                <w:sz w:val="22"/>
                <w:szCs w:val="22"/>
              </w:rPr>
              <w:t>Оценка «удовлетворительно»</w:t>
            </w:r>
            <w:r w:rsidRPr="00E1148C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</w:p>
        </w:tc>
      </w:tr>
      <w:tr w:rsidR="0044693B" w:rsidRPr="00E1148C" w:rsidTr="00926DA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 w:rsidRPr="00E1148C">
              <w:rPr>
                <w:rStyle w:val="FontStyle75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rPr>
                <w:rStyle w:val="FontStyle75"/>
              </w:rPr>
            </w:pPr>
            <w:r>
              <w:rPr>
                <w:rStyle w:val="FontStyle75"/>
              </w:rPr>
              <w:t xml:space="preserve">Ниже </w:t>
            </w:r>
            <w:r w:rsidRPr="00E1148C">
              <w:rPr>
                <w:rStyle w:val="FontStyle75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ind w:firstLine="16"/>
              <w:rPr>
                <w:rStyle w:val="FontStyle75"/>
              </w:rPr>
            </w:pPr>
            <w:r w:rsidRPr="00E1148C">
              <w:rPr>
                <w:rStyle w:val="FontStyle75"/>
              </w:rPr>
              <w:t>Неудовлетворительно (</w:t>
            </w:r>
            <w:proofErr w:type="spellStart"/>
            <w:r w:rsidRPr="00E1148C">
              <w:rPr>
                <w:rStyle w:val="FontStyle75"/>
              </w:rPr>
              <w:t>незачтено</w:t>
            </w:r>
            <w:proofErr w:type="spellEnd"/>
            <w:r w:rsidRPr="00E1148C">
              <w:rPr>
                <w:rStyle w:val="FontStyle75"/>
              </w:rPr>
              <w:t>)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E1148C">
              <w:rPr>
                <w:iCs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3B" w:rsidRPr="00E1148C" w:rsidRDefault="0044693B" w:rsidP="00926DAE">
            <w:pPr>
              <w:pStyle w:val="Style53"/>
              <w:widowControl/>
              <w:spacing w:line="240" w:lineRule="auto"/>
              <w:ind w:firstLine="16"/>
              <w:jc w:val="both"/>
              <w:rPr>
                <w:iCs/>
              </w:rPr>
            </w:pPr>
            <w:r w:rsidRPr="00E1148C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:rsidR="0044693B" w:rsidRPr="0076034A" w:rsidRDefault="0044693B" w:rsidP="0076034A">
      <w:pPr>
        <w:pStyle w:val="afa"/>
        <w:ind w:firstLine="0"/>
        <w:jc w:val="left"/>
        <w:rPr>
          <w:b/>
          <w:sz w:val="24"/>
        </w:rPr>
        <w:sectPr w:rsidR="0044693B" w:rsidRPr="0076034A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:rsidR="00957791" w:rsidRPr="00F30E2A" w:rsidRDefault="00957791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F30E2A">
        <w:rPr>
          <w:b/>
          <w:szCs w:val="28"/>
        </w:rPr>
        <w:lastRenderedPageBreak/>
        <w:t>Краткая характеристика оценочных средства</w:t>
      </w:r>
    </w:p>
    <w:p w:rsidR="00957791" w:rsidRPr="0076034A" w:rsidRDefault="00957791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 w:val="24"/>
        </w:rPr>
      </w:pP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5245"/>
        <w:gridCol w:w="2268"/>
      </w:tblGrid>
      <w:tr w:rsidR="00957791" w:rsidRPr="0076034A" w:rsidTr="0076034A">
        <w:trPr>
          <w:trHeight w:val="1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</w:rPr>
            </w:pPr>
            <w:r w:rsidRPr="0076034A">
              <w:rPr>
                <w:b/>
                <w:i/>
                <w:sz w:val="24"/>
              </w:rPr>
              <w:t>№</w:t>
            </w:r>
          </w:p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</w:rPr>
            </w:pPr>
            <w:r w:rsidRPr="0076034A">
              <w:rPr>
                <w:b/>
                <w:i/>
                <w:sz w:val="24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</w:rPr>
            </w:pPr>
            <w:r w:rsidRPr="0076034A">
              <w:rPr>
                <w:b/>
                <w:i/>
                <w:sz w:val="24"/>
              </w:rPr>
              <w:t>Наименование оценочного средства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</w:rPr>
            </w:pPr>
            <w:r w:rsidRPr="0076034A">
              <w:rPr>
                <w:b/>
                <w:i/>
                <w:sz w:val="24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</w:rPr>
            </w:pPr>
            <w:r w:rsidRPr="0076034A">
              <w:rPr>
                <w:b/>
                <w:i/>
                <w:sz w:val="24"/>
              </w:rPr>
              <w:t>Представление оценочного средства в фонде</w:t>
            </w:r>
          </w:p>
        </w:tc>
      </w:tr>
      <w:tr w:rsidR="00957791" w:rsidRPr="0076034A" w:rsidTr="0076034A">
        <w:trPr>
          <w:trHeight w:val="23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pStyle w:val="afb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Лабораторная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 xml:space="preserve">Цель лабораторных </w:t>
            </w:r>
            <w:proofErr w:type="gramStart"/>
            <w:r w:rsidRPr="0076034A">
              <w:rPr>
                <w:sz w:val="24"/>
              </w:rPr>
              <w:t>занятий:  освоение</w:t>
            </w:r>
            <w:proofErr w:type="gramEnd"/>
            <w:r w:rsidRPr="0076034A">
              <w:rPr>
                <w:sz w:val="24"/>
              </w:rPr>
              <w:t xml:space="preserve">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Темы лабораторных работ, контрольные вопросы по теме лабораторной работы.</w:t>
            </w:r>
          </w:p>
        </w:tc>
      </w:tr>
      <w:tr w:rsidR="00957791" w:rsidRPr="0076034A" w:rsidTr="0076034A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pStyle w:val="afb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Практическое занятие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hd w:val="clear" w:color="auto" w:fill="FFFFFF"/>
              </w:rPr>
            </w:pPr>
            <w:r w:rsidRPr="0076034A">
              <w:rPr>
                <w:sz w:val="24"/>
                <w:shd w:val="clear" w:color="auto" w:fill="FFFFFF"/>
              </w:rPr>
              <w:t>В ходе практических работ студенты овладевают умениями пользоваться работать с нормативными документами и инструктивными материалами, справочниками, составлять техническую документацию; выполнять чертежи, схемы, таблицы, решать разного рода задачи, делать вычисления, определять характеристики различных веществ, объектов, явлений.</w:t>
            </w:r>
            <w:r w:rsidRPr="0076034A">
              <w:rPr>
                <w:color w:val="000000"/>
                <w:sz w:val="24"/>
                <w:shd w:val="clear" w:color="auto" w:fill="FFFFFF"/>
              </w:rPr>
              <w:t xml:space="preserve"> Цель практических занятий заключается в выработке у студентов навыков применения полученных знаний для решения практических задач в процессе совместной деятельности с преподавателями.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Темы практических занятий; контрольные вопросы и задания по теме практического занятия</w:t>
            </w:r>
          </w:p>
        </w:tc>
      </w:tr>
      <w:tr w:rsidR="00957791" w:rsidRPr="0076034A" w:rsidTr="0076034A">
        <w:trPr>
          <w:trHeight w:val="12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pStyle w:val="afb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Контрольная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Комплект контрольных заданий по вариантам</w:t>
            </w:r>
          </w:p>
        </w:tc>
      </w:tr>
      <w:tr w:rsidR="00957791" w:rsidRPr="0076034A" w:rsidTr="0076034A">
        <w:trPr>
          <w:trHeight w:val="15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Доклад, сообщение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 xml:space="preserve">Темы </w:t>
            </w:r>
            <w:proofErr w:type="gramStart"/>
            <w:r w:rsidRPr="0076034A">
              <w:rPr>
                <w:sz w:val="24"/>
              </w:rPr>
              <w:t xml:space="preserve">докладов,   </w:t>
            </w:r>
            <w:proofErr w:type="gramEnd"/>
            <w:r w:rsidRPr="0076034A">
              <w:rPr>
                <w:sz w:val="24"/>
              </w:rPr>
              <w:t xml:space="preserve">  сообщений</w:t>
            </w:r>
          </w:p>
        </w:tc>
      </w:tr>
      <w:tr w:rsidR="00957791" w:rsidRPr="0076034A" w:rsidTr="0076034A">
        <w:trPr>
          <w:trHeight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5.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Тест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791" w:rsidRPr="0076034A" w:rsidRDefault="00957791" w:rsidP="0076034A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76034A">
              <w:rPr>
                <w:sz w:val="24"/>
              </w:rPr>
              <w:t>Фонд тестовых заданий</w:t>
            </w:r>
          </w:p>
        </w:tc>
      </w:tr>
    </w:tbl>
    <w:p w:rsidR="00F939AB" w:rsidRPr="0076034A" w:rsidRDefault="00F939AB" w:rsidP="0076034A">
      <w:pPr>
        <w:widowControl/>
        <w:ind w:firstLine="0"/>
        <w:jc w:val="left"/>
        <w:rPr>
          <w:b/>
          <w:bCs/>
          <w:sz w:val="24"/>
        </w:rPr>
      </w:pPr>
      <w:r w:rsidRPr="0076034A">
        <w:rPr>
          <w:b/>
          <w:bCs/>
          <w:sz w:val="24"/>
        </w:rPr>
        <w:br w:type="page"/>
      </w:r>
    </w:p>
    <w:p w:rsidR="00957791" w:rsidRPr="00F30E2A" w:rsidRDefault="0044693B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F30E2A">
        <w:rPr>
          <w:b/>
          <w:bCs/>
          <w:szCs w:val="28"/>
        </w:rPr>
        <w:lastRenderedPageBreak/>
        <w:t xml:space="preserve"> </w:t>
      </w:r>
      <w:r>
        <w:rPr>
          <w:b/>
          <w:bCs/>
          <w:szCs w:val="28"/>
        </w:rPr>
        <w:t>Контрольная работа</w:t>
      </w:r>
    </w:p>
    <w:p w:rsidR="00957791" w:rsidRPr="00F30E2A" w:rsidRDefault="00957791" w:rsidP="00F30E2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957791" w:rsidRPr="00F30E2A" w:rsidRDefault="00957791" w:rsidP="00F30E2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30E2A">
        <w:rPr>
          <w:szCs w:val="28"/>
        </w:rPr>
        <w:t>Специальность: 33.05.01 - Фармация</w:t>
      </w:r>
    </w:p>
    <w:p w:rsidR="00957791" w:rsidRPr="00F30E2A" w:rsidRDefault="00957791" w:rsidP="00F30E2A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Cs w:val="28"/>
        </w:rPr>
      </w:pPr>
      <w:r w:rsidRPr="00F30E2A">
        <w:rPr>
          <w:color w:val="000000"/>
          <w:szCs w:val="28"/>
        </w:rPr>
        <w:t>Специализация: Промышленная фармация</w:t>
      </w:r>
    </w:p>
    <w:p w:rsidR="00957791" w:rsidRPr="00F30E2A" w:rsidRDefault="00957791" w:rsidP="00F30E2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B0264B" w:rsidRPr="00F30E2A" w:rsidRDefault="00B0264B" w:rsidP="00F30E2A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:rsidR="00C2724D" w:rsidRPr="00F30E2A" w:rsidRDefault="00C2724D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F30E2A">
        <w:rPr>
          <w:b/>
          <w:bCs/>
          <w:szCs w:val="28"/>
        </w:rPr>
        <w:t>Комплект заданий для контрольной работы</w:t>
      </w:r>
    </w:p>
    <w:p w:rsidR="00B0264B" w:rsidRPr="00F30E2A" w:rsidRDefault="00C2724D" w:rsidP="00F30E2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F30E2A">
        <w:rPr>
          <w:szCs w:val="28"/>
        </w:rPr>
        <w:t>по дисциплине</w:t>
      </w:r>
      <w:r w:rsidR="0044693B">
        <w:rPr>
          <w:szCs w:val="28"/>
        </w:rPr>
        <w:t xml:space="preserve"> </w:t>
      </w:r>
      <w:r w:rsidR="00B0264B" w:rsidRPr="00F30E2A">
        <w:rPr>
          <w:bCs/>
          <w:szCs w:val="28"/>
        </w:rPr>
        <w:t>«Введение в частную фармакологию»</w:t>
      </w:r>
    </w:p>
    <w:p w:rsidR="00C84BA9" w:rsidRPr="00F30E2A" w:rsidRDefault="00C84BA9" w:rsidP="00F30E2A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</w:p>
    <w:p w:rsidR="00C84BA9" w:rsidRPr="00F30E2A" w:rsidRDefault="00C84BA9" w:rsidP="00F30E2A">
      <w:pPr>
        <w:pStyle w:val="afa"/>
        <w:ind w:firstLine="0"/>
        <w:rPr>
          <w:bCs/>
          <w:i/>
          <w:szCs w:val="28"/>
        </w:rPr>
      </w:pPr>
      <w:r w:rsidRPr="00F30E2A">
        <w:rPr>
          <w:bCs/>
          <w:i/>
          <w:szCs w:val="28"/>
        </w:rPr>
        <w:t>ПК-2 Способен осуществлять разработку и постановку на производство новых лекарственных средств</w:t>
      </w:r>
    </w:p>
    <w:p w:rsidR="00957791" w:rsidRPr="00F30E2A" w:rsidRDefault="00957791" w:rsidP="00F30E2A">
      <w:pPr>
        <w:shd w:val="clear" w:color="auto" w:fill="FFFFFF"/>
        <w:autoSpaceDE w:val="0"/>
        <w:autoSpaceDN w:val="0"/>
        <w:adjustRightInd w:val="0"/>
        <w:ind w:firstLine="0"/>
        <w:rPr>
          <w:bCs/>
          <w:szCs w:val="28"/>
        </w:rPr>
      </w:pP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1.Противоопухолевые (</w:t>
      </w:r>
      <w:proofErr w:type="spellStart"/>
      <w:r w:rsidRPr="00F30E2A">
        <w:rPr>
          <w:color w:val="332F2F"/>
          <w:szCs w:val="28"/>
        </w:rPr>
        <w:t>антибластомные</w:t>
      </w:r>
      <w:proofErr w:type="spellEnd"/>
      <w:r w:rsidRPr="00F30E2A">
        <w:rPr>
          <w:color w:val="332F2F"/>
          <w:szCs w:val="28"/>
        </w:rPr>
        <w:t>) средства.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</w:t>
      </w:r>
      <w:proofErr w:type="gramStart"/>
      <w:r w:rsidRPr="00F30E2A">
        <w:rPr>
          <w:color w:val="332F2F"/>
          <w:szCs w:val="28"/>
        </w:rPr>
        <w:t>: Это</w:t>
      </w:r>
      <w:proofErr w:type="gramEnd"/>
      <w:r w:rsidRPr="00F30E2A">
        <w:rPr>
          <w:color w:val="332F2F"/>
          <w:szCs w:val="28"/>
        </w:rPr>
        <w:t xml:space="preserve"> лекарствен</w:t>
      </w:r>
      <w:r w:rsidRPr="00F30E2A">
        <w:rPr>
          <w:color w:val="332F2F"/>
          <w:szCs w:val="28"/>
        </w:rPr>
        <w:softHyphen/>
        <w:t xml:space="preserve">ные вещества, задерживающие развитие истинных опухолей (рак, саркома и др.) и </w:t>
      </w:r>
      <w:proofErr w:type="spellStart"/>
      <w:r w:rsidRPr="00F30E2A">
        <w:rPr>
          <w:color w:val="332F2F"/>
          <w:szCs w:val="28"/>
        </w:rPr>
        <w:t>гемобластозов</w:t>
      </w:r>
      <w:proofErr w:type="spellEnd"/>
      <w:r w:rsidRPr="00F30E2A">
        <w:rPr>
          <w:color w:val="332F2F"/>
          <w:szCs w:val="28"/>
        </w:rPr>
        <w:t xml:space="preserve"> (лейкозы и др.).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Химиотерапия.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Ответ: Лечение злокачественных новообразований противоопухолевыми средствами обозначают термином «химиотерапия». Химиотерапию используют для уменьшения вероятности метастазирования опухоли, а также для лечения онкологичес</w:t>
      </w:r>
      <w:r w:rsidRPr="00F30E2A">
        <w:rPr>
          <w:color w:val="332F2F"/>
          <w:szCs w:val="28"/>
        </w:rPr>
        <w:softHyphen/>
        <w:t>ких заболеваний, недоступных для хирургического вмешательства.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 xml:space="preserve">Классификация </w:t>
      </w:r>
      <w:proofErr w:type="spellStart"/>
      <w:r w:rsidRPr="00F30E2A">
        <w:rPr>
          <w:color w:val="332F2F"/>
          <w:szCs w:val="28"/>
        </w:rPr>
        <w:t>противобластомных</w:t>
      </w:r>
      <w:proofErr w:type="spellEnd"/>
      <w:r w:rsidRPr="00F30E2A">
        <w:rPr>
          <w:color w:val="332F2F"/>
          <w:szCs w:val="28"/>
        </w:rPr>
        <w:t xml:space="preserve"> лекарственных веществ.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 xml:space="preserve">Ответ: В качестве </w:t>
      </w:r>
      <w:proofErr w:type="spellStart"/>
      <w:r w:rsidRPr="00F30E2A">
        <w:rPr>
          <w:color w:val="332F2F"/>
          <w:szCs w:val="28"/>
        </w:rPr>
        <w:t>противобластомных</w:t>
      </w:r>
      <w:proofErr w:type="spellEnd"/>
      <w:r w:rsidRPr="00F30E2A">
        <w:rPr>
          <w:color w:val="332F2F"/>
          <w:szCs w:val="28"/>
        </w:rPr>
        <w:t xml:space="preserve"> средств в медицинской практике используют лекарственные вещества различного происхождения (синтетические препараты, антибиотики, гормоны, ферменты). </w:t>
      </w:r>
      <w:proofErr w:type="spellStart"/>
      <w:r w:rsidRPr="00F30E2A">
        <w:rPr>
          <w:color w:val="332F2F"/>
          <w:szCs w:val="28"/>
        </w:rPr>
        <w:t>Противобластомные</w:t>
      </w:r>
      <w:proofErr w:type="spellEnd"/>
      <w:r w:rsidRPr="00F30E2A">
        <w:rPr>
          <w:color w:val="332F2F"/>
          <w:szCs w:val="28"/>
        </w:rPr>
        <w:t xml:space="preserve"> средства классифици</w:t>
      </w:r>
      <w:r w:rsidRPr="00F30E2A">
        <w:rPr>
          <w:color w:val="332F2F"/>
          <w:szCs w:val="28"/>
        </w:rPr>
        <w:softHyphen/>
        <w:t>руют следующим образом: Цитотоксические средства.</w:t>
      </w:r>
      <w:r w:rsidR="0044693B">
        <w:rPr>
          <w:color w:val="332F2F"/>
          <w:szCs w:val="28"/>
        </w:rPr>
        <w:t xml:space="preserve"> </w:t>
      </w:r>
      <w:r w:rsidRPr="00F30E2A">
        <w:rPr>
          <w:color w:val="332F2F"/>
          <w:szCs w:val="28"/>
        </w:rPr>
        <w:t xml:space="preserve">Гормональные и </w:t>
      </w:r>
      <w:proofErr w:type="spellStart"/>
      <w:r w:rsidRPr="00F30E2A">
        <w:rPr>
          <w:color w:val="332F2F"/>
          <w:szCs w:val="28"/>
        </w:rPr>
        <w:t>антигормональные</w:t>
      </w:r>
      <w:proofErr w:type="spellEnd"/>
      <w:r w:rsidR="0044693B">
        <w:rPr>
          <w:color w:val="332F2F"/>
          <w:szCs w:val="28"/>
        </w:rPr>
        <w:t xml:space="preserve"> с</w:t>
      </w:r>
      <w:r w:rsidRPr="00F30E2A">
        <w:rPr>
          <w:color w:val="332F2F"/>
          <w:szCs w:val="28"/>
        </w:rPr>
        <w:t>редства.</w:t>
      </w:r>
      <w:r w:rsidR="0044693B">
        <w:rPr>
          <w:color w:val="332F2F"/>
          <w:szCs w:val="28"/>
        </w:rPr>
        <w:t xml:space="preserve"> </w:t>
      </w:r>
      <w:r w:rsidRPr="00F30E2A">
        <w:rPr>
          <w:color w:val="332F2F"/>
          <w:szCs w:val="28"/>
        </w:rPr>
        <w:t>Цитокины.</w:t>
      </w:r>
      <w:r w:rsidR="0044693B">
        <w:rPr>
          <w:color w:val="332F2F"/>
          <w:szCs w:val="28"/>
        </w:rPr>
        <w:t xml:space="preserve"> </w:t>
      </w:r>
      <w:r w:rsidRPr="00F30E2A">
        <w:rPr>
          <w:color w:val="332F2F"/>
          <w:szCs w:val="28"/>
        </w:rPr>
        <w:t>Ферменты.</w:t>
      </w:r>
      <w:r w:rsidR="0044693B">
        <w:rPr>
          <w:color w:val="332F2F"/>
          <w:szCs w:val="28"/>
        </w:rPr>
        <w:t xml:space="preserve"> </w:t>
      </w:r>
      <w:r w:rsidRPr="00F30E2A">
        <w:rPr>
          <w:color w:val="332F2F"/>
          <w:szCs w:val="28"/>
        </w:rPr>
        <w:t>Радиоактивные изотопы.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Механизм цитостатического действия.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 xml:space="preserve">Ответ: Механизм цитостатического действия реализуется либо путем прямого взаимодействия с ДНК, либо через ферменты, ответственные за синтез и функции ДНК. Однако подобный механизм не обеспечивает истинную избирательность противоопухолевого действия, поскольку уязвимыми для поражения </w:t>
      </w:r>
      <w:proofErr w:type="spellStart"/>
      <w:r w:rsidRPr="00F30E2A">
        <w:rPr>
          <w:color w:val="332F2F"/>
          <w:szCs w:val="28"/>
        </w:rPr>
        <w:t>цитостатиками</w:t>
      </w:r>
      <w:proofErr w:type="spellEnd"/>
      <w:r w:rsidRPr="00F30E2A">
        <w:rPr>
          <w:color w:val="332F2F"/>
          <w:szCs w:val="28"/>
        </w:rPr>
        <w:t xml:space="preserve"> являются не только </w:t>
      </w:r>
      <w:r w:rsidR="003F72E9">
        <w:rPr>
          <w:color w:val="332F2F"/>
          <w:szCs w:val="28"/>
        </w:rPr>
        <w:t>е</w:t>
      </w:r>
      <w:r w:rsidRPr="00F30E2A">
        <w:rPr>
          <w:color w:val="332F2F"/>
          <w:szCs w:val="28"/>
        </w:rPr>
        <w:t>с</w:t>
      </w:r>
      <w:r w:rsidR="003F72E9">
        <w:rPr>
          <w:color w:val="332F2F"/>
          <w:szCs w:val="28"/>
        </w:rPr>
        <w:t>тес</w:t>
      </w:r>
      <w:r w:rsidRPr="00F30E2A">
        <w:rPr>
          <w:color w:val="332F2F"/>
          <w:szCs w:val="28"/>
        </w:rPr>
        <w:t>твенные, но и активно пролиферирующие клетки нормальных тканей, что создает основу для развития осложнений.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Противогрибковые лекарственные препараты.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bCs/>
          <w:color w:val="332F2F"/>
          <w:szCs w:val="28"/>
        </w:rPr>
        <w:t xml:space="preserve">Ответ: Противогрибковыми средствами </w:t>
      </w:r>
      <w:r w:rsidRPr="00F30E2A">
        <w:rPr>
          <w:color w:val="332F2F"/>
          <w:szCs w:val="28"/>
        </w:rPr>
        <w:t>называют лекарственные вещества, которые применяются для лечения микозов — заболеваний, вызываемых патогенными или условно-патогенными грибами.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lastRenderedPageBreak/>
        <w:t>Технология лекарственных препаратов для лечения грибковых заболеваний.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</w:t>
      </w:r>
      <w:proofErr w:type="gramStart"/>
      <w:r w:rsidRPr="00F30E2A">
        <w:rPr>
          <w:color w:val="332F2F"/>
          <w:szCs w:val="28"/>
        </w:rPr>
        <w:t>: Для</w:t>
      </w:r>
      <w:proofErr w:type="gramEnd"/>
      <w:r w:rsidRPr="00F30E2A">
        <w:rPr>
          <w:color w:val="332F2F"/>
          <w:szCs w:val="28"/>
        </w:rPr>
        <w:t xml:space="preserve"> лечения грибковых заболеваний используют антибиотики и синтетичес</w:t>
      </w:r>
      <w:r w:rsidRPr="00F30E2A">
        <w:rPr>
          <w:color w:val="332F2F"/>
          <w:szCs w:val="28"/>
        </w:rPr>
        <w:softHyphen/>
        <w:t xml:space="preserve">кие средства. В зависимости от типа лекарственной формы различают твердые, жидкие и мягкие лекарственные препараты. 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bCs/>
          <w:color w:val="332F2F"/>
          <w:szCs w:val="28"/>
        </w:rPr>
      </w:pPr>
      <w:r w:rsidRPr="00F30E2A">
        <w:rPr>
          <w:bCs/>
          <w:color w:val="332F2F"/>
          <w:szCs w:val="28"/>
        </w:rPr>
        <w:t>Классификация противогрибковых средств по химической структуре.</w:t>
      </w:r>
    </w:p>
    <w:p w:rsidR="00C84BA9" w:rsidRPr="00F30E2A" w:rsidRDefault="00C84BA9" w:rsidP="00F30E2A">
      <w:pPr>
        <w:shd w:val="clear" w:color="auto" w:fill="FFFFFF"/>
        <w:ind w:firstLine="0"/>
        <w:rPr>
          <w:bCs/>
          <w:color w:val="332F2F"/>
          <w:szCs w:val="28"/>
        </w:rPr>
      </w:pPr>
      <w:r w:rsidRPr="00F30E2A">
        <w:rPr>
          <w:color w:val="332F2F"/>
          <w:szCs w:val="28"/>
        </w:rPr>
        <w:t>Ответ: 1.</w:t>
      </w:r>
      <w:r w:rsidRPr="00F30E2A">
        <w:rPr>
          <w:bCs/>
          <w:color w:val="332F2F"/>
          <w:szCs w:val="28"/>
        </w:rPr>
        <w:t xml:space="preserve"> Антибиотики2. Синтетические средства. </w:t>
      </w:r>
    </w:p>
    <w:p w:rsidR="00C84BA9" w:rsidRPr="0076034A" w:rsidRDefault="00C84BA9" w:rsidP="0076034A">
      <w:pPr>
        <w:shd w:val="clear" w:color="auto" w:fill="FFFFFF"/>
        <w:ind w:firstLine="0"/>
        <w:jc w:val="left"/>
        <w:rPr>
          <w:color w:val="332F2F"/>
          <w:sz w:val="24"/>
        </w:rPr>
      </w:pPr>
    </w:p>
    <w:p w:rsidR="00C84BA9" w:rsidRPr="00F30E2A" w:rsidRDefault="00F30E2A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Механизм</w:t>
      </w:r>
      <w:r w:rsidR="00C84BA9" w:rsidRPr="00F30E2A">
        <w:rPr>
          <w:color w:val="332F2F"/>
          <w:szCs w:val="28"/>
        </w:rPr>
        <w:t xml:space="preserve"> действия синтетических лекарственных средств для лечения грибковых заболеваний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bCs/>
          <w:color w:val="332F2F"/>
          <w:szCs w:val="28"/>
        </w:rPr>
        <w:t xml:space="preserve">Ответ: </w:t>
      </w:r>
      <w:r w:rsidRPr="00F30E2A">
        <w:rPr>
          <w:color w:val="332F2F"/>
          <w:szCs w:val="28"/>
        </w:rPr>
        <w:t xml:space="preserve">Механизм действия </w:t>
      </w:r>
      <w:proofErr w:type="spellStart"/>
      <w:r w:rsidRPr="00F30E2A">
        <w:rPr>
          <w:color w:val="332F2F"/>
          <w:szCs w:val="28"/>
        </w:rPr>
        <w:t>азолов</w:t>
      </w:r>
      <w:proofErr w:type="spellEnd"/>
      <w:r w:rsidRPr="00F30E2A">
        <w:rPr>
          <w:color w:val="332F2F"/>
          <w:szCs w:val="28"/>
        </w:rPr>
        <w:t xml:space="preserve"> (производные имидазола и </w:t>
      </w:r>
      <w:proofErr w:type="spellStart"/>
      <w:r w:rsidRPr="00F30E2A">
        <w:rPr>
          <w:color w:val="332F2F"/>
          <w:szCs w:val="28"/>
        </w:rPr>
        <w:t>триазола</w:t>
      </w:r>
      <w:proofErr w:type="spellEnd"/>
      <w:r w:rsidRPr="00F30E2A">
        <w:rPr>
          <w:color w:val="332F2F"/>
          <w:szCs w:val="28"/>
        </w:rPr>
        <w:t xml:space="preserve">) и </w:t>
      </w:r>
      <w:proofErr w:type="spellStart"/>
      <w:r w:rsidRPr="00F30E2A">
        <w:rPr>
          <w:color w:val="332F2F"/>
          <w:szCs w:val="28"/>
        </w:rPr>
        <w:t>тербинафина</w:t>
      </w:r>
      <w:proofErr w:type="spellEnd"/>
      <w:r w:rsidRPr="00F30E2A">
        <w:rPr>
          <w:color w:val="332F2F"/>
          <w:szCs w:val="28"/>
        </w:rPr>
        <w:t xml:space="preserve"> связан с нарушением образования эргостерина в грибковой клетке. Эти препараты ингибируют ключевые ферменты биосинтеза эргостерина. Подавление синтеза эргостерина приводит к нарушению образования клеточной мембраны и подавлению репликации грибов. Тип действия этих препаратов зависит от концентрации: в малых дозах — преимущественно </w:t>
      </w:r>
      <w:proofErr w:type="spellStart"/>
      <w:r w:rsidRPr="00F30E2A">
        <w:rPr>
          <w:color w:val="332F2F"/>
          <w:szCs w:val="28"/>
        </w:rPr>
        <w:t>фунгистатическое</w:t>
      </w:r>
      <w:proofErr w:type="spellEnd"/>
      <w:r w:rsidRPr="00F30E2A">
        <w:rPr>
          <w:color w:val="332F2F"/>
          <w:szCs w:val="28"/>
        </w:rPr>
        <w:t xml:space="preserve"> действие, в больших — </w:t>
      </w:r>
      <w:proofErr w:type="spellStart"/>
      <w:r w:rsidRPr="00F30E2A">
        <w:rPr>
          <w:color w:val="332F2F"/>
          <w:szCs w:val="28"/>
        </w:rPr>
        <w:t>фунгицидное</w:t>
      </w:r>
      <w:proofErr w:type="spellEnd"/>
      <w:r w:rsidRPr="00F30E2A">
        <w:rPr>
          <w:color w:val="332F2F"/>
          <w:szCs w:val="28"/>
        </w:rPr>
        <w:t>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Основные стадии производства мягких лекарственных препаратов для лечения грибковых заболеваний.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</w:t>
      </w:r>
      <w:proofErr w:type="gramStart"/>
      <w:r w:rsidRPr="00F30E2A">
        <w:rPr>
          <w:color w:val="332F2F"/>
          <w:szCs w:val="28"/>
        </w:rPr>
        <w:t>: Это</w:t>
      </w:r>
      <w:proofErr w:type="gramEnd"/>
      <w:r w:rsidRPr="00F30E2A">
        <w:rPr>
          <w:color w:val="332F2F"/>
          <w:szCs w:val="28"/>
        </w:rPr>
        <w:t xml:space="preserve"> мази, гели, крема. Основные стадии: взвешивание, измельчение, растворение (при необходимости), приготовление мазевой основы, смешение с образованием мягкой лекарственной формы, фасовка, упаковка.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bCs/>
          <w:color w:val="332F2F"/>
          <w:szCs w:val="28"/>
        </w:rPr>
        <w:t>Антибактериальные химиотерапевтические средства</w:t>
      </w:r>
    </w:p>
    <w:p w:rsidR="00C84BA9" w:rsidRPr="00F30E2A" w:rsidRDefault="00C84BA9" w:rsidP="00F30E2A">
      <w:pPr>
        <w:shd w:val="clear" w:color="auto" w:fill="FFFFFF"/>
        <w:ind w:firstLine="0"/>
        <w:rPr>
          <w:bCs/>
          <w:color w:val="332F2F"/>
          <w:szCs w:val="28"/>
        </w:rPr>
      </w:pPr>
      <w:r w:rsidRPr="00F30E2A">
        <w:rPr>
          <w:szCs w:val="28"/>
        </w:rPr>
        <w:t>Ответ</w:t>
      </w:r>
      <w:proofErr w:type="gramStart"/>
      <w:r w:rsidRPr="00F30E2A">
        <w:rPr>
          <w:szCs w:val="28"/>
        </w:rPr>
        <w:t xml:space="preserve">: </w:t>
      </w:r>
      <w:r w:rsidRPr="00F30E2A">
        <w:rPr>
          <w:color w:val="332F2F"/>
          <w:szCs w:val="28"/>
        </w:rPr>
        <w:t>К</w:t>
      </w:r>
      <w:proofErr w:type="gramEnd"/>
      <w:r w:rsidRPr="00F30E2A">
        <w:rPr>
          <w:color w:val="332F2F"/>
          <w:szCs w:val="28"/>
        </w:rPr>
        <w:t xml:space="preserve"> антибактериальным химиотерапевтическим средствам относятся </w:t>
      </w:r>
      <w:r w:rsidRPr="00F30E2A">
        <w:rPr>
          <w:bCs/>
          <w:color w:val="332F2F"/>
          <w:szCs w:val="28"/>
        </w:rPr>
        <w:t>антибио</w:t>
      </w:r>
      <w:r w:rsidRPr="00F30E2A">
        <w:rPr>
          <w:bCs/>
          <w:color w:val="332F2F"/>
          <w:szCs w:val="28"/>
        </w:rPr>
        <w:softHyphen/>
        <w:t xml:space="preserve">тики </w:t>
      </w:r>
      <w:r w:rsidRPr="00F30E2A">
        <w:rPr>
          <w:color w:val="332F2F"/>
          <w:szCs w:val="28"/>
        </w:rPr>
        <w:t xml:space="preserve">и </w:t>
      </w:r>
      <w:r w:rsidRPr="00F30E2A">
        <w:rPr>
          <w:bCs/>
          <w:color w:val="332F2F"/>
          <w:szCs w:val="28"/>
        </w:rPr>
        <w:t>синтетические антибактериальные средства.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Синтетические вещества широко используемые как антибактериальные препараты.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proofErr w:type="gramStart"/>
      <w:r w:rsidRPr="00F30E2A">
        <w:rPr>
          <w:color w:val="332F2F"/>
          <w:szCs w:val="28"/>
        </w:rPr>
        <w:t>Ответ:  Антибактериальной</w:t>
      </w:r>
      <w:proofErr w:type="gramEnd"/>
      <w:r w:rsidRPr="00F30E2A">
        <w:rPr>
          <w:color w:val="332F2F"/>
          <w:szCs w:val="28"/>
        </w:rPr>
        <w:t xml:space="preserve"> активностью обладают многие синтетические вещества из разных классов химических соединений. Сульфаниламиды, Производные </w:t>
      </w:r>
      <w:proofErr w:type="spellStart"/>
      <w:r w:rsidRPr="00F30E2A">
        <w:rPr>
          <w:color w:val="332F2F"/>
          <w:szCs w:val="28"/>
        </w:rPr>
        <w:t>хинолона</w:t>
      </w:r>
      <w:proofErr w:type="spellEnd"/>
      <w:r w:rsidRPr="00F30E2A">
        <w:rPr>
          <w:color w:val="332F2F"/>
          <w:szCs w:val="28"/>
        </w:rPr>
        <w:t xml:space="preserve">, Производные </w:t>
      </w:r>
      <w:proofErr w:type="spellStart"/>
      <w:r w:rsidRPr="00F30E2A">
        <w:rPr>
          <w:color w:val="332F2F"/>
          <w:szCs w:val="28"/>
        </w:rPr>
        <w:t>нитрофурана</w:t>
      </w:r>
      <w:proofErr w:type="spellEnd"/>
      <w:r w:rsidRPr="00F30E2A">
        <w:rPr>
          <w:color w:val="332F2F"/>
          <w:szCs w:val="28"/>
        </w:rPr>
        <w:t xml:space="preserve">, Производные 8-оксихинолина, Производные </w:t>
      </w:r>
      <w:proofErr w:type="spellStart"/>
      <w:r w:rsidRPr="00F30E2A">
        <w:rPr>
          <w:color w:val="332F2F"/>
          <w:szCs w:val="28"/>
        </w:rPr>
        <w:t>хиноксалина</w:t>
      </w:r>
      <w:proofErr w:type="spellEnd"/>
      <w:r w:rsidRPr="00F30E2A">
        <w:rPr>
          <w:color w:val="332F2F"/>
          <w:szCs w:val="28"/>
        </w:rPr>
        <w:t xml:space="preserve">, </w:t>
      </w:r>
      <w:proofErr w:type="spellStart"/>
      <w:r w:rsidRPr="00F30E2A">
        <w:rPr>
          <w:color w:val="332F2F"/>
          <w:szCs w:val="28"/>
        </w:rPr>
        <w:t>Оксазолидиноны</w:t>
      </w:r>
      <w:proofErr w:type="spellEnd"/>
      <w:r w:rsidRPr="00F30E2A">
        <w:rPr>
          <w:color w:val="332F2F"/>
          <w:szCs w:val="28"/>
        </w:rPr>
        <w:t>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bCs/>
          <w:color w:val="332F2F"/>
          <w:szCs w:val="28"/>
        </w:rPr>
        <w:t>Сульфаниламидные препараты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 xml:space="preserve">Ответ: Сульфаниламиды можно рассматривать как производные </w:t>
      </w:r>
      <w:proofErr w:type="spellStart"/>
      <w:r w:rsidRPr="00F30E2A">
        <w:rPr>
          <w:color w:val="332F2F"/>
          <w:szCs w:val="28"/>
        </w:rPr>
        <w:t>амида</w:t>
      </w:r>
      <w:proofErr w:type="spellEnd"/>
      <w:r w:rsidRPr="00F30E2A">
        <w:rPr>
          <w:color w:val="332F2F"/>
          <w:szCs w:val="28"/>
        </w:rPr>
        <w:t xml:space="preserve"> сульфаниловой кислоты.</w:t>
      </w:r>
      <w:r w:rsidR="003F72E9">
        <w:rPr>
          <w:color w:val="332F2F"/>
          <w:szCs w:val="28"/>
        </w:rPr>
        <w:t xml:space="preserve"> Основным представителем является белый стрептоцид, норсульфазол и др.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Производство сульфаниламидных препаратов.</w:t>
      </w:r>
    </w:p>
    <w:p w:rsidR="00C84BA9" w:rsidRPr="00F30E2A" w:rsidRDefault="00F30E2A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</w:t>
      </w:r>
      <w:r w:rsidR="00C84BA9" w:rsidRPr="00F30E2A">
        <w:rPr>
          <w:color w:val="332F2F"/>
          <w:szCs w:val="28"/>
        </w:rPr>
        <w:t>: на основе молекулы сульфаниламида было синтезировано большое количество его производных, из которых часть получила широкое примене</w:t>
      </w:r>
      <w:r w:rsidR="00C84BA9" w:rsidRPr="00F30E2A">
        <w:rPr>
          <w:color w:val="332F2F"/>
          <w:szCs w:val="28"/>
        </w:rPr>
        <w:softHyphen/>
        <w:t xml:space="preserve">ние </w:t>
      </w:r>
      <w:r w:rsidR="00C84BA9" w:rsidRPr="00F30E2A">
        <w:rPr>
          <w:color w:val="332F2F"/>
          <w:szCs w:val="28"/>
        </w:rPr>
        <w:lastRenderedPageBreak/>
        <w:t>в медицине. Синтез различных модификаций сульфаниламидов осуществ</w:t>
      </w:r>
      <w:r w:rsidR="00C84BA9" w:rsidRPr="00F30E2A">
        <w:rPr>
          <w:color w:val="332F2F"/>
          <w:szCs w:val="28"/>
        </w:rPr>
        <w:softHyphen/>
        <w:t>лялся в направлении создания более эффективных, продолжительно действующих и менее токсичных препаратов.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Бактериостатическое действие сульфаниламидов.</w:t>
      </w:r>
    </w:p>
    <w:p w:rsidR="00C84BA9" w:rsidRPr="00F30E2A" w:rsidRDefault="00F30E2A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</w:t>
      </w:r>
      <w:proofErr w:type="gramStart"/>
      <w:r w:rsidR="00C84BA9" w:rsidRPr="00F30E2A">
        <w:rPr>
          <w:color w:val="332F2F"/>
          <w:szCs w:val="28"/>
        </w:rPr>
        <w:t>: На</w:t>
      </w:r>
      <w:proofErr w:type="gramEnd"/>
      <w:r w:rsidR="00C84BA9" w:rsidRPr="00F30E2A">
        <w:rPr>
          <w:color w:val="332F2F"/>
          <w:szCs w:val="28"/>
        </w:rPr>
        <w:t xml:space="preserve"> микроорганизмы сульфаниламиды оказывают бактериостатическое действие. Механизм бактериостатического действия сульфаниламидов заключается в том, что эти вещества, имея структурное сходство с </w:t>
      </w:r>
      <w:proofErr w:type="gramStart"/>
      <w:r w:rsidR="00C84BA9" w:rsidRPr="00F30E2A">
        <w:rPr>
          <w:color w:val="332F2F"/>
          <w:szCs w:val="28"/>
        </w:rPr>
        <w:t>пара-</w:t>
      </w:r>
      <w:proofErr w:type="spellStart"/>
      <w:r w:rsidR="00C84BA9" w:rsidRPr="00F30E2A">
        <w:rPr>
          <w:color w:val="332F2F"/>
          <w:szCs w:val="28"/>
        </w:rPr>
        <w:t>аминобензойной</w:t>
      </w:r>
      <w:proofErr w:type="spellEnd"/>
      <w:proofErr w:type="gramEnd"/>
      <w:r w:rsidR="00C84BA9" w:rsidRPr="00F30E2A">
        <w:rPr>
          <w:color w:val="332F2F"/>
          <w:szCs w:val="28"/>
        </w:rPr>
        <w:t xml:space="preserve"> кислотой (ПАБК), конкурируют с ней в процессе синтеза фолиевой кислоты, являющейся фактором роста микроорганизмов.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Комбинированные препараты для лечения туберкулеза.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Ответ: Фармацевтической промышленностью выпускаются следующие комбиниро</w:t>
      </w:r>
      <w:r w:rsidRPr="00F30E2A">
        <w:rPr>
          <w:color w:val="332F2F"/>
          <w:szCs w:val="28"/>
        </w:rPr>
        <w:softHyphen/>
        <w:t xml:space="preserve">ванные препараты: </w:t>
      </w:r>
      <w:proofErr w:type="spellStart"/>
      <w:r w:rsidRPr="00F30E2A">
        <w:rPr>
          <w:color w:val="332F2F"/>
          <w:szCs w:val="28"/>
        </w:rPr>
        <w:t>Рифампицин</w:t>
      </w:r>
      <w:proofErr w:type="spellEnd"/>
      <w:r w:rsidRPr="00F30E2A">
        <w:rPr>
          <w:color w:val="332F2F"/>
          <w:szCs w:val="28"/>
        </w:rPr>
        <w:t xml:space="preserve"> + изониазид + </w:t>
      </w:r>
      <w:proofErr w:type="spellStart"/>
      <w:r w:rsidRPr="00F30E2A">
        <w:rPr>
          <w:color w:val="332F2F"/>
          <w:szCs w:val="28"/>
        </w:rPr>
        <w:t>пиразинамид</w:t>
      </w:r>
      <w:proofErr w:type="spellEnd"/>
      <w:r w:rsidRPr="00F30E2A">
        <w:rPr>
          <w:color w:val="332F2F"/>
          <w:szCs w:val="28"/>
        </w:rPr>
        <w:t xml:space="preserve">; </w:t>
      </w:r>
      <w:proofErr w:type="spellStart"/>
      <w:r w:rsidRPr="00F30E2A">
        <w:rPr>
          <w:color w:val="332F2F"/>
          <w:szCs w:val="28"/>
        </w:rPr>
        <w:t>Этамбутол</w:t>
      </w:r>
      <w:proofErr w:type="spellEnd"/>
      <w:r w:rsidRPr="00F30E2A">
        <w:rPr>
          <w:color w:val="332F2F"/>
          <w:szCs w:val="28"/>
        </w:rPr>
        <w:t xml:space="preserve"> + изониазид + </w:t>
      </w:r>
      <w:proofErr w:type="spellStart"/>
      <w:proofErr w:type="gramStart"/>
      <w:r w:rsidRPr="00F30E2A">
        <w:rPr>
          <w:color w:val="332F2F"/>
          <w:szCs w:val="28"/>
        </w:rPr>
        <w:t>рифампицин</w:t>
      </w:r>
      <w:proofErr w:type="spellEnd"/>
      <w:r w:rsidRPr="00F30E2A">
        <w:rPr>
          <w:color w:val="332F2F"/>
          <w:szCs w:val="28"/>
        </w:rPr>
        <w:t xml:space="preserve"> ;</w:t>
      </w:r>
      <w:proofErr w:type="spellStart"/>
      <w:r w:rsidRPr="00F30E2A">
        <w:rPr>
          <w:color w:val="332F2F"/>
          <w:szCs w:val="28"/>
        </w:rPr>
        <w:t>Рифампицин</w:t>
      </w:r>
      <w:proofErr w:type="spellEnd"/>
      <w:proofErr w:type="gramEnd"/>
      <w:r w:rsidRPr="00F30E2A">
        <w:rPr>
          <w:color w:val="332F2F"/>
          <w:szCs w:val="28"/>
        </w:rPr>
        <w:t xml:space="preserve"> + изониазид ; </w:t>
      </w:r>
      <w:proofErr w:type="spellStart"/>
      <w:r w:rsidRPr="00F30E2A">
        <w:rPr>
          <w:color w:val="332F2F"/>
          <w:szCs w:val="28"/>
        </w:rPr>
        <w:t>Рифампицин</w:t>
      </w:r>
      <w:proofErr w:type="spellEnd"/>
      <w:r w:rsidRPr="00F30E2A">
        <w:rPr>
          <w:color w:val="332F2F"/>
          <w:szCs w:val="28"/>
        </w:rPr>
        <w:t xml:space="preserve"> + изониазид + пиридоксин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bCs/>
          <w:color w:val="332F2F"/>
          <w:szCs w:val="28"/>
        </w:rPr>
        <w:t>Воспалительный процесс.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Ответ: Воспаление является защитной реакцией целостного организма, его органов и тканей на повреждающие факторы. Основная роль воспаления — ограничение и удаление повреждающих факторов, а также восстановление поврежденных тканей.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Группы противовоспалительных средств.</w:t>
      </w:r>
    </w:p>
    <w:p w:rsidR="00C84BA9" w:rsidRPr="00F30E2A" w:rsidRDefault="00C84BA9" w:rsidP="00F30E2A">
      <w:pPr>
        <w:shd w:val="clear" w:color="auto" w:fill="FFFFFF"/>
        <w:ind w:firstLine="0"/>
        <w:rPr>
          <w:bCs/>
          <w:color w:val="332F2F"/>
          <w:szCs w:val="28"/>
        </w:rPr>
      </w:pPr>
      <w:r w:rsidRPr="00F30E2A">
        <w:rPr>
          <w:color w:val="332F2F"/>
          <w:szCs w:val="28"/>
        </w:rPr>
        <w:t>Ответ</w:t>
      </w:r>
      <w:proofErr w:type="gramStart"/>
      <w:r w:rsidRPr="00F30E2A">
        <w:rPr>
          <w:color w:val="332F2F"/>
          <w:szCs w:val="28"/>
        </w:rPr>
        <w:t>: Выделяют</w:t>
      </w:r>
      <w:proofErr w:type="gramEnd"/>
      <w:r w:rsidRPr="00F30E2A">
        <w:rPr>
          <w:color w:val="332F2F"/>
          <w:szCs w:val="28"/>
        </w:rPr>
        <w:t xml:space="preserve"> 3 группы противовоспалительных средств: </w:t>
      </w:r>
      <w:r w:rsidRPr="00F30E2A">
        <w:rPr>
          <w:bCs/>
          <w:color w:val="332F2F"/>
          <w:szCs w:val="28"/>
        </w:rPr>
        <w:t xml:space="preserve">A. Стероидные противовоспалительные средства; Б. Нестероидные противовоспалительные средства; B. Медленно действующие </w:t>
      </w:r>
      <w:proofErr w:type="spellStart"/>
      <w:r w:rsidRPr="00F30E2A">
        <w:rPr>
          <w:bCs/>
          <w:color w:val="332F2F"/>
          <w:szCs w:val="28"/>
        </w:rPr>
        <w:t>противоревматоидные</w:t>
      </w:r>
      <w:proofErr w:type="spellEnd"/>
      <w:r w:rsidRPr="00F30E2A">
        <w:rPr>
          <w:bCs/>
          <w:color w:val="332F2F"/>
          <w:szCs w:val="28"/>
        </w:rPr>
        <w:t xml:space="preserve"> средства.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Побочные эффекты противовоспалительных препаратов.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Ответ: Длительное применение этих препаратов вызывает многочисленные побочные эффекты: снижение иммунитета, остеопороз, гипергликемию, нарушение синтеза белков, психические нарушения, задержку ионов на</w:t>
      </w:r>
      <w:r w:rsidRPr="00F30E2A">
        <w:rPr>
          <w:color w:val="332F2F"/>
          <w:szCs w:val="28"/>
        </w:rPr>
        <w:softHyphen/>
        <w:t>трия и воды, повышение артериального давления, характерное перераспределе</w:t>
      </w:r>
      <w:r w:rsidRPr="00F30E2A">
        <w:rPr>
          <w:color w:val="332F2F"/>
          <w:szCs w:val="28"/>
        </w:rPr>
        <w:softHyphen/>
        <w:t>ние жировой ткани и др.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numPr>
          <w:ilvl w:val="0"/>
          <w:numId w:val="8"/>
        </w:numPr>
        <w:shd w:val="clear" w:color="auto" w:fill="FFFFFF"/>
        <w:ind w:left="0" w:firstLine="0"/>
        <w:outlineLvl w:val="0"/>
        <w:rPr>
          <w:szCs w:val="28"/>
        </w:rPr>
      </w:pPr>
      <w:r w:rsidRPr="00F30E2A">
        <w:rPr>
          <w:szCs w:val="28"/>
        </w:rPr>
        <w:t>Классификация вспомогательных веществ в составе лекарственных препаратов.</w:t>
      </w:r>
    </w:p>
    <w:p w:rsidR="00C84BA9" w:rsidRPr="00F30E2A" w:rsidRDefault="00C84BA9" w:rsidP="00F30E2A">
      <w:pPr>
        <w:pStyle w:val="afb"/>
        <w:shd w:val="clear" w:color="auto" w:fill="FFFFFF"/>
        <w:ind w:left="0" w:firstLine="0"/>
        <w:outlineLvl w:val="0"/>
        <w:rPr>
          <w:szCs w:val="28"/>
        </w:rPr>
      </w:pPr>
      <w:r w:rsidRPr="00F30E2A">
        <w:rPr>
          <w:szCs w:val="28"/>
        </w:rPr>
        <w:t>Ответ</w:t>
      </w:r>
      <w:proofErr w:type="gramStart"/>
      <w:r w:rsidRPr="00F30E2A">
        <w:rPr>
          <w:szCs w:val="28"/>
        </w:rPr>
        <w:t>: Различают</w:t>
      </w:r>
      <w:proofErr w:type="gramEnd"/>
      <w:r w:rsidRPr="00F30E2A">
        <w:rPr>
          <w:szCs w:val="28"/>
        </w:rPr>
        <w:t xml:space="preserve"> несколько классификаций активной фармацевтической субстанции и вспомогательных веществ. По происхождению (синтетические и природные вспомогательные вещества). По химической структуре (ароматические, алифатические, карбоновые кислоты, производные </w:t>
      </w:r>
      <w:proofErr w:type="spellStart"/>
      <w:r w:rsidRPr="00F30E2A">
        <w:rPr>
          <w:szCs w:val="28"/>
        </w:rPr>
        <w:t>нитросоединений</w:t>
      </w:r>
      <w:proofErr w:type="spellEnd"/>
      <w:r w:rsidRPr="00F30E2A">
        <w:rPr>
          <w:szCs w:val="28"/>
        </w:rPr>
        <w:t xml:space="preserve">, производные аминов, эфиры, альдегиды, кетоны и т.д.). </w:t>
      </w:r>
      <w:proofErr w:type="gramStart"/>
      <w:r w:rsidRPr="00F30E2A">
        <w:rPr>
          <w:szCs w:val="28"/>
        </w:rPr>
        <w:t>По  выполняемым</w:t>
      </w:r>
      <w:proofErr w:type="gramEnd"/>
      <w:r w:rsidRPr="00F30E2A">
        <w:rPr>
          <w:szCs w:val="28"/>
        </w:rPr>
        <w:t xml:space="preserve"> функциям: - наполнители, </w:t>
      </w:r>
      <w:proofErr w:type="spellStart"/>
      <w:r w:rsidRPr="00F30E2A">
        <w:rPr>
          <w:szCs w:val="28"/>
        </w:rPr>
        <w:t>корриганты</w:t>
      </w:r>
      <w:proofErr w:type="spellEnd"/>
      <w:r w:rsidRPr="00F30E2A">
        <w:rPr>
          <w:szCs w:val="28"/>
        </w:rPr>
        <w:t xml:space="preserve">, разрыхлители, детергенты, красители, </w:t>
      </w:r>
      <w:proofErr w:type="spellStart"/>
      <w:r w:rsidRPr="00F30E2A">
        <w:rPr>
          <w:szCs w:val="28"/>
        </w:rPr>
        <w:t>солюбилизаторы</w:t>
      </w:r>
      <w:proofErr w:type="spellEnd"/>
      <w:r w:rsidRPr="00F30E2A">
        <w:rPr>
          <w:szCs w:val="28"/>
        </w:rPr>
        <w:t xml:space="preserve"> и т.д.</w:t>
      </w:r>
    </w:p>
    <w:p w:rsidR="00C84BA9" w:rsidRPr="00F30E2A" w:rsidRDefault="00C84BA9" w:rsidP="00F30E2A">
      <w:pPr>
        <w:pStyle w:val="afb"/>
        <w:shd w:val="clear" w:color="auto" w:fill="FFFFFF"/>
        <w:ind w:left="0" w:firstLine="0"/>
        <w:outlineLvl w:val="0"/>
        <w:rPr>
          <w:szCs w:val="28"/>
        </w:rPr>
      </w:pPr>
    </w:p>
    <w:p w:rsidR="00C84BA9" w:rsidRPr="00F30E2A" w:rsidRDefault="00C84BA9" w:rsidP="00F30E2A">
      <w:pPr>
        <w:pStyle w:val="af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F30E2A">
        <w:rPr>
          <w:szCs w:val="28"/>
        </w:rPr>
        <w:lastRenderedPageBreak/>
        <w:t>Что такое лекарственная форма?</w:t>
      </w:r>
    </w:p>
    <w:p w:rsidR="00C84BA9" w:rsidRPr="00F30E2A" w:rsidRDefault="00C84BA9" w:rsidP="00F30E2A">
      <w:pPr>
        <w:pStyle w:val="afb"/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F30E2A">
        <w:rPr>
          <w:szCs w:val="28"/>
        </w:rPr>
        <w:t xml:space="preserve">Ответ: </w:t>
      </w:r>
      <w:proofErr w:type="gramStart"/>
      <w:r w:rsidRPr="00F30E2A">
        <w:rPr>
          <w:szCs w:val="28"/>
        </w:rPr>
        <w:t>Лекарственная форма это состояние лекарственного препарата</w:t>
      </w:r>
      <w:proofErr w:type="gramEnd"/>
      <w:r w:rsidRPr="00F30E2A">
        <w:rPr>
          <w:szCs w:val="28"/>
        </w:rPr>
        <w:t>, соответствующее способам его введения и применения и обеспечивающее достижение необходимого лечебного эффекта.</w:t>
      </w:r>
    </w:p>
    <w:p w:rsidR="00C84BA9" w:rsidRPr="00F30E2A" w:rsidRDefault="00C84BA9" w:rsidP="00F30E2A">
      <w:pPr>
        <w:pStyle w:val="afb"/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</w:p>
    <w:p w:rsidR="00C84BA9" w:rsidRPr="00F30E2A" w:rsidRDefault="00C84BA9" w:rsidP="00F30E2A">
      <w:pPr>
        <w:pStyle w:val="af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F30E2A">
        <w:rPr>
          <w:szCs w:val="28"/>
        </w:rPr>
        <w:t>Что такое вспомогательные вещества и какие физико-химические свойства они придают лекарственным препаратам?</w:t>
      </w:r>
    </w:p>
    <w:p w:rsidR="00C84BA9" w:rsidRPr="00F30E2A" w:rsidRDefault="00C84BA9" w:rsidP="00F30E2A">
      <w:pPr>
        <w:pStyle w:val="afb"/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F30E2A">
        <w:rPr>
          <w:szCs w:val="28"/>
        </w:rPr>
        <w:t xml:space="preserve">Ответ: Вспомогательные вещества это вещества неорганического или органического происхождения. Они используемые в процессе производства, изготовления лекарственных препаратов для придания им необходимых физико-химических свойств. Вспомогательные вещества улучшают растворимость, </w:t>
      </w:r>
      <w:proofErr w:type="spellStart"/>
      <w:r w:rsidRPr="00F30E2A">
        <w:rPr>
          <w:szCs w:val="28"/>
        </w:rPr>
        <w:t>распадаемость</w:t>
      </w:r>
      <w:proofErr w:type="spellEnd"/>
      <w:r w:rsidRPr="00F30E2A">
        <w:rPr>
          <w:szCs w:val="28"/>
        </w:rPr>
        <w:t>, прочность, стабильность лекарственного препарата.</w:t>
      </w:r>
    </w:p>
    <w:p w:rsidR="00C84BA9" w:rsidRPr="00F30E2A" w:rsidRDefault="00C84BA9" w:rsidP="00F30E2A">
      <w:pPr>
        <w:pStyle w:val="afb"/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</w:p>
    <w:p w:rsidR="00C84BA9" w:rsidRPr="00F30E2A" w:rsidRDefault="00C84BA9" w:rsidP="00F30E2A">
      <w:pPr>
        <w:pStyle w:val="af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F30E2A">
        <w:rPr>
          <w:szCs w:val="28"/>
        </w:rPr>
        <w:t xml:space="preserve">В соответствии с ФЗ РФ от 12.04.2010г. № 61 «Об обращении лекарственных </w:t>
      </w:r>
      <w:proofErr w:type="gramStart"/>
      <w:r w:rsidRPr="00F30E2A">
        <w:rPr>
          <w:szCs w:val="28"/>
        </w:rPr>
        <w:t>средств»  эффективность</w:t>
      </w:r>
      <w:proofErr w:type="gramEnd"/>
      <w:r w:rsidRPr="00F30E2A">
        <w:rPr>
          <w:szCs w:val="28"/>
        </w:rPr>
        <w:t xml:space="preserve"> лекарственного препарата – это ….</w:t>
      </w:r>
    </w:p>
    <w:p w:rsidR="00C84BA9" w:rsidRPr="00F30E2A" w:rsidRDefault="00C84BA9" w:rsidP="00F30E2A">
      <w:pPr>
        <w:pStyle w:val="afb"/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F30E2A">
        <w:rPr>
          <w:szCs w:val="28"/>
        </w:rPr>
        <w:t xml:space="preserve">Ответ: </w:t>
      </w:r>
      <w:proofErr w:type="gramStart"/>
      <w:r w:rsidRPr="00F30E2A">
        <w:rPr>
          <w:szCs w:val="28"/>
        </w:rPr>
        <w:t>Эффективность лекарственного препарата это</w:t>
      </w:r>
      <w:proofErr w:type="gramEnd"/>
      <w:r w:rsidRPr="00F30E2A">
        <w:rPr>
          <w:szCs w:val="28"/>
        </w:rPr>
        <w:t xml:space="preserve"> характеристика степени положительного влияния лекарственного препарата на течение, продолжительность заболевания или его предотвращение, реабилитацию, на сохранение, предотвращение или прерывание беременности. Эффективность лекарственного препарата зависит от химической структуры действующего вещества и физических характеристик фармацевтической субстанции, такие как степень измельчения фармацевтической субстанции, оптической активности, полиморфизма</w:t>
      </w:r>
    </w:p>
    <w:p w:rsidR="00C84BA9" w:rsidRPr="00F30E2A" w:rsidRDefault="00C84BA9" w:rsidP="00F30E2A">
      <w:pPr>
        <w:pStyle w:val="afb"/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pacing w:line="276" w:lineRule="auto"/>
        <w:ind w:left="0" w:firstLine="0"/>
        <w:rPr>
          <w:szCs w:val="28"/>
        </w:rPr>
      </w:pPr>
      <w:r w:rsidRPr="00F30E2A">
        <w:rPr>
          <w:szCs w:val="28"/>
        </w:rPr>
        <w:t>Современные высокоэффективные препараты.</w:t>
      </w:r>
    </w:p>
    <w:p w:rsidR="00C84BA9" w:rsidRPr="00F30E2A" w:rsidRDefault="00C84BA9" w:rsidP="00F30E2A">
      <w:pPr>
        <w:ind w:firstLine="0"/>
        <w:rPr>
          <w:szCs w:val="28"/>
        </w:rPr>
      </w:pPr>
      <w:r w:rsidRPr="00F30E2A">
        <w:rPr>
          <w:szCs w:val="28"/>
        </w:rPr>
        <w:t xml:space="preserve">Ответ: новые препараты, действующей основой которых являются </w:t>
      </w:r>
      <w:proofErr w:type="spellStart"/>
      <w:r w:rsidRPr="00F30E2A">
        <w:rPr>
          <w:szCs w:val="28"/>
        </w:rPr>
        <w:t>наноструктурированные</w:t>
      </w:r>
      <w:proofErr w:type="spellEnd"/>
      <w:r w:rsidRPr="00F30E2A">
        <w:rPr>
          <w:szCs w:val="28"/>
        </w:rPr>
        <w:t xml:space="preserve"> лекарственные формы, которые  позволят добиться направленного действия лекарства, его лучшей растворимости и усвояемости организмом, а значит более быстрого терапевтического эффекта и уменьшения необходимой дозы лекарственного вещества.</w:t>
      </w:r>
    </w:p>
    <w:p w:rsidR="00C84BA9" w:rsidRPr="00F30E2A" w:rsidRDefault="00C84BA9" w:rsidP="00F30E2A">
      <w:pPr>
        <w:ind w:firstLine="0"/>
        <w:rPr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pacing w:line="276" w:lineRule="auto"/>
        <w:ind w:left="0" w:firstLine="0"/>
        <w:rPr>
          <w:szCs w:val="28"/>
        </w:rPr>
      </w:pPr>
      <w:r w:rsidRPr="00F30E2A">
        <w:rPr>
          <w:szCs w:val="28"/>
        </w:rPr>
        <w:t>Лекарственная форма капсулы.</w:t>
      </w:r>
    </w:p>
    <w:p w:rsidR="00C84BA9" w:rsidRPr="00F30E2A" w:rsidRDefault="00C84BA9" w:rsidP="00F30E2A">
      <w:pPr>
        <w:ind w:firstLine="0"/>
        <w:rPr>
          <w:szCs w:val="28"/>
        </w:rPr>
      </w:pPr>
      <w:r w:rsidRPr="00F30E2A">
        <w:rPr>
          <w:szCs w:val="28"/>
        </w:rPr>
        <w:t>Ответ: Капсулы — твердая лекарственная форма с мягкой или твердой оболочкой, которая содержит одну дозу одного или больше действующих веществ. В состав капсул входят вспомогательные вещества, выполняющие различные функции, красители, ароматизаторы и др. Оболочка капсул изготовлена из желатина или других веществ.</w:t>
      </w:r>
      <w:r w:rsidR="003F72E9">
        <w:rPr>
          <w:szCs w:val="28"/>
        </w:rPr>
        <w:t xml:space="preserve"> </w:t>
      </w:r>
      <w:r w:rsidRPr="00F30E2A">
        <w:rPr>
          <w:szCs w:val="28"/>
        </w:rPr>
        <w:t>Твердые желатиновые капсулы являются оптимальным решением в тех случаях, когда рецептурная масса плохо прессуется или чувствительна к несовместимости компонентов.</w:t>
      </w:r>
    </w:p>
    <w:p w:rsidR="00C84BA9" w:rsidRPr="00F30E2A" w:rsidRDefault="00C84BA9" w:rsidP="00F30E2A">
      <w:pPr>
        <w:ind w:firstLine="0"/>
        <w:rPr>
          <w:szCs w:val="28"/>
        </w:rPr>
      </w:pPr>
    </w:p>
    <w:p w:rsidR="00C84BA9" w:rsidRPr="00F30E2A" w:rsidRDefault="00C84BA9" w:rsidP="00F30E2A">
      <w:pPr>
        <w:pStyle w:val="af1"/>
        <w:numPr>
          <w:ilvl w:val="0"/>
          <w:numId w:val="8"/>
        </w:numPr>
        <w:shd w:val="clear" w:color="auto" w:fill="FEFEFE"/>
        <w:spacing w:line="276" w:lineRule="auto"/>
        <w:ind w:left="0" w:right="0" w:firstLine="0"/>
        <w:jc w:val="both"/>
        <w:rPr>
          <w:rFonts w:ascii="Times New Roman" w:hAnsi="Times New Roman"/>
          <w:bCs/>
          <w:color w:val="222222"/>
          <w:sz w:val="28"/>
          <w:szCs w:val="28"/>
        </w:rPr>
      </w:pPr>
      <w:proofErr w:type="spellStart"/>
      <w:r w:rsidRPr="00F30E2A">
        <w:rPr>
          <w:rFonts w:ascii="Times New Roman" w:hAnsi="Times New Roman"/>
          <w:bCs/>
          <w:color w:val="222222"/>
          <w:sz w:val="28"/>
          <w:szCs w:val="28"/>
        </w:rPr>
        <w:t>Дженериковые</w:t>
      </w:r>
      <w:proofErr w:type="spellEnd"/>
      <w:r w:rsidRPr="00F30E2A">
        <w:rPr>
          <w:rFonts w:ascii="Times New Roman" w:hAnsi="Times New Roman"/>
          <w:bCs/>
          <w:color w:val="222222"/>
          <w:sz w:val="28"/>
          <w:szCs w:val="28"/>
        </w:rPr>
        <w:t xml:space="preserve"> препараты.</w:t>
      </w:r>
    </w:p>
    <w:p w:rsidR="00C84BA9" w:rsidRPr="00F30E2A" w:rsidRDefault="00C84BA9" w:rsidP="00F30E2A">
      <w:pPr>
        <w:pStyle w:val="af1"/>
        <w:shd w:val="clear" w:color="auto" w:fill="FEFEFE"/>
        <w:spacing w:line="276" w:lineRule="auto"/>
        <w:ind w:left="0" w:right="0"/>
        <w:jc w:val="both"/>
        <w:rPr>
          <w:rFonts w:ascii="Times New Roman" w:hAnsi="Times New Roman"/>
          <w:color w:val="222222"/>
          <w:sz w:val="28"/>
          <w:szCs w:val="28"/>
        </w:rPr>
      </w:pPr>
      <w:r w:rsidRPr="00F30E2A">
        <w:rPr>
          <w:rFonts w:ascii="Times New Roman" w:hAnsi="Times New Roman"/>
          <w:bCs/>
          <w:color w:val="222222"/>
          <w:sz w:val="28"/>
          <w:szCs w:val="28"/>
        </w:rPr>
        <w:t>Ответ: Дженерик, воспроизведенный препарат</w:t>
      </w:r>
      <w:r w:rsidRPr="00F30E2A">
        <w:rPr>
          <w:rFonts w:ascii="Times New Roman" w:hAnsi="Times New Roman"/>
          <w:color w:val="222222"/>
          <w:sz w:val="28"/>
          <w:szCs w:val="28"/>
        </w:rPr>
        <w:t xml:space="preserve"> - (от англ. </w:t>
      </w:r>
      <w:proofErr w:type="spellStart"/>
      <w:r w:rsidRPr="00F30E2A">
        <w:rPr>
          <w:rFonts w:ascii="Times New Roman" w:hAnsi="Times New Roman"/>
          <w:color w:val="222222"/>
          <w:sz w:val="28"/>
          <w:szCs w:val="28"/>
        </w:rPr>
        <w:t>generate</w:t>
      </w:r>
      <w:proofErr w:type="spellEnd"/>
      <w:r w:rsidRPr="00F30E2A">
        <w:rPr>
          <w:rFonts w:ascii="Times New Roman" w:hAnsi="Times New Roman"/>
          <w:color w:val="222222"/>
          <w:sz w:val="28"/>
          <w:szCs w:val="28"/>
        </w:rPr>
        <w:t xml:space="preserve"> – воспроизводить или от англ. </w:t>
      </w:r>
      <w:proofErr w:type="spellStart"/>
      <w:r w:rsidRPr="00F30E2A">
        <w:rPr>
          <w:rFonts w:ascii="Times New Roman" w:hAnsi="Times New Roman"/>
          <w:color w:val="222222"/>
          <w:sz w:val="28"/>
          <w:szCs w:val="28"/>
        </w:rPr>
        <w:t>generic</w:t>
      </w:r>
      <w:proofErr w:type="spellEnd"/>
      <w:r w:rsidRPr="00F30E2A">
        <w:rPr>
          <w:rFonts w:ascii="Times New Roman" w:hAnsi="Times New Roman"/>
          <w:color w:val="222222"/>
          <w:sz w:val="28"/>
          <w:szCs w:val="28"/>
        </w:rPr>
        <w:t xml:space="preserve"> – общий, групповой, родовой). Это </w:t>
      </w:r>
      <w:r w:rsidRPr="00F30E2A">
        <w:rPr>
          <w:rFonts w:ascii="Times New Roman" w:hAnsi="Times New Roman"/>
          <w:color w:val="222222"/>
          <w:sz w:val="28"/>
          <w:szCs w:val="28"/>
        </w:rPr>
        <w:lastRenderedPageBreak/>
        <w:t xml:space="preserve">препарат, формула, способы производства и способы применения которого утратили патентные права на оригинальность препарата, поэтому любой производитель может воспроизвести данный препарат на собственных мощностях. В то же время воспроизведенный препарат (дженерик) должен подтвердить свою полную эквивалентность оригинальному. </w:t>
      </w:r>
    </w:p>
    <w:p w:rsidR="00C84BA9" w:rsidRPr="00F30E2A" w:rsidRDefault="00C84BA9" w:rsidP="00F30E2A">
      <w:pPr>
        <w:pStyle w:val="af1"/>
        <w:shd w:val="clear" w:color="auto" w:fill="FEFEFE"/>
        <w:spacing w:line="276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Фармакологические характеристики ацетилсалициловой кислоты в составе лекарственного препарата.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Ответ: Ацетилсалициловая кислота быстро всасывается из желудка и тонкого кишеч</w:t>
      </w:r>
      <w:r w:rsidRPr="00F30E2A">
        <w:rPr>
          <w:color w:val="332F2F"/>
          <w:szCs w:val="28"/>
        </w:rPr>
        <w:softHyphen/>
        <w:t xml:space="preserve">ника, максимальная концентрация препарата в плазме крови отмечается через 1-2 ч после приема. Средние дозы ацетилсалициловой кислоты (500-1500 мг в сутки) используются для жаропонижающего и непродолжительного анальгетического действия, высокие дозы (обычно более 3000 мг в сутки) могут оказывать противовоспалительный эффект. 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Побочные эффекты от применения препаратов содержащие ацетилсалициловую кислоту.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Ответ: Специфическими побочными эффектами ацетилсалициловой кислоты явля</w:t>
      </w:r>
      <w:r w:rsidRPr="00F30E2A">
        <w:rPr>
          <w:color w:val="332F2F"/>
          <w:szCs w:val="28"/>
        </w:rPr>
        <w:softHyphen/>
        <w:t>ются раздражение и изъязвление слизистой оболочки желудка, бронхоспазм — «</w:t>
      </w:r>
      <w:proofErr w:type="spellStart"/>
      <w:r w:rsidRPr="00F30E2A">
        <w:rPr>
          <w:color w:val="332F2F"/>
          <w:szCs w:val="28"/>
        </w:rPr>
        <w:t>аспириновая</w:t>
      </w:r>
      <w:proofErr w:type="spellEnd"/>
      <w:r w:rsidRPr="00F30E2A">
        <w:rPr>
          <w:color w:val="332F2F"/>
          <w:szCs w:val="28"/>
        </w:rPr>
        <w:t xml:space="preserve"> астма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Характеристика препарата Ибупрофен.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Ответ: Ибупрофен — производное фенилпропионовой кислоты, который приме</w:t>
      </w:r>
      <w:r w:rsidRPr="00F30E2A">
        <w:rPr>
          <w:color w:val="332F2F"/>
          <w:szCs w:val="28"/>
        </w:rPr>
        <w:softHyphen/>
        <w:t>няется при болях, обусловленных воспалением. Анальгетическое действие по срав</w:t>
      </w:r>
      <w:r w:rsidRPr="00F30E2A">
        <w:rPr>
          <w:color w:val="332F2F"/>
          <w:szCs w:val="28"/>
        </w:rPr>
        <w:softHyphen/>
        <w:t xml:space="preserve">нению с противовоспалительным развивается при назначении меньших доз. 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Лекарственные вещества – витамины.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Ответ: Витамины — это биологически активные органические соединения, необ</w:t>
      </w:r>
      <w:r w:rsidRPr="00F30E2A">
        <w:rPr>
          <w:color w:val="332F2F"/>
          <w:szCs w:val="28"/>
        </w:rPr>
        <w:softHyphen/>
        <w:t>ходимые для протекания обменных процессов в организме. Биохимическая роль витаминов состоит в том, что они являются коферментами или их сос</w:t>
      </w:r>
      <w:r w:rsidRPr="00F30E2A">
        <w:rPr>
          <w:color w:val="332F2F"/>
          <w:szCs w:val="28"/>
        </w:rPr>
        <w:softHyphen/>
        <w:t>тавной частью.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Классификация витаминов по растворимости.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Ответ: Витамины классифицируются в зависимости от их растворимости. Разли</w:t>
      </w:r>
      <w:r w:rsidRPr="00F30E2A">
        <w:rPr>
          <w:color w:val="332F2F"/>
          <w:szCs w:val="28"/>
        </w:rPr>
        <w:softHyphen/>
        <w:t xml:space="preserve">чают жиро- и водорастворимые витамины. 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Витаминные растительные препараты.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 xml:space="preserve">Ответ: Растительные витаминные препараты повышают защитные силы организма, увеличивают выносливость при экстремальных нагрузках, способствуют сбалансированной работе всех систем организма и ускоряют заживление ран, язв, трещин. Наиболее распространенными лекарственными препаратами из растительного сырья являются: «Масло шиповника», «Сироп из плодов шиповника», «Масло облепиховое», различные витаминные сборы, </w:t>
      </w:r>
      <w:r w:rsidRPr="00F30E2A">
        <w:rPr>
          <w:color w:val="332F2F"/>
          <w:szCs w:val="28"/>
        </w:rPr>
        <w:lastRenderedPageBreak/>
        <w:t>витаминные чаи и соки (моркови, капусты).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bCs/>
          <w:color w:val="332F2F"/>
          <w:szCs w:val="28"/>
        </w:rPr>
      </w:pPr>
      <w:r w:rsidRPr="00F30E2A">
        <w:rPr>
          <w:bCs/>
          <w:color w:val="332F2F"/>
          <w:szCs w:val="28"/>
        </w:rPr>
        <w:t>Витаминные препараты животного происхождения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Ответ: Витаминные препараты продуктов животного происхождения и вытяжек из органов животных — «Рыбий жир», «</w:t>
      </w:r>
      <w:proofErr w:type="spellStart"/>
      <w:r w:rsidRPr="00F30E2A">
        <w:rPr>
          <w:color w:val="332F2F"/>
          <w:szCs w:val="28"/>
        </w:rPr>
        <w:t>Витагепат</w:t>
      </w:r>
      <w:proofErr w:type="spellEnd"/>
      <w:r w:rsidRPr="00F30E2A">
        <w:rPr>
          <w:color w:val="332F2F"/>
          <w:szCs w:val="28"/>
        </w:rPr>
        <w:t>», «</w:t>
      </w:r>
      <w:proofErr w:type="spellStart"/>
      <w:r w:rsidRPr="00F30E2A">
        <w:rPr>
          <w:color w:val="332F2F"/>
          <w:szCs w:val="28"/>
        </w:rPr>
        <w:t>Гепавит</w:t>
      </w:r>
      <w:proofErr w:type="spellEnd"/>
      <w:r w:rsidRPr="00F30E2A">
        <w:rPr>
          <w:color w:val="332F2F"/>
          <w:szCs w:val="28"/>
        </w:rPr>
        <w:t>», «</w:t>
      </w:r>
      <w:proofErr w:type="spellStart"/>
      <w:r w:rsidRPr="00F30E2A">
        <w:rPr>
          <w:color w:val="332F2F"/>
          <w:szCs w:val="28"/>
        </w:rPr>
        <w:t>Сирепар</w:t>
      </w:r>
      <w:proofErr w:type="spellEnd"/>
      <w:r w:rsidRPr="00F30E2A">
        <w:rPr>
          <w:color w:val="332F2F"/>
          <w:szCs w:val="28"/>
        </w:rPr>
        <w:t>», «</w:t>
      </w:r>
      <w:proofErr w:type="spellStart"/>
      <w:r w:rsidRPr="00F30E2A">
        <w:rPr>
          <w:color w:val="332F2F"/>
          <w:szCs w:val="28"/>
        </w:rPr>
        <w:t>Комполон</w:t>
      </w:r>
      <w:proofErr w:type="spellEnd"/>
      <w:r w:rsidRPr="00F30E2A">
        <w:rPr>
          <w:color w:val="332F2F"/>
          <w:szCs w:val="28"/>
        </w:rPr>
        <w:t>», «</w:t>
      </w:r>
      <w:proofErr w:type="spellStart"/>
      <w:r w:rsidRPr="00F30E2A">
        <w:rPr>
          <w:color w:val="332F2F"/>
          <w:szCs w:val="28"/>
        </w:rPr>
        <w:t>Антианемин</w:t>
      </w:r>
      <w:proofErr w:type="spellEnd"/>
      <w:r w:rsidRPr="00F30E2A">
        <w:rPr>
          <w:color w:val="332F2F"/>
          <w:szCs w:val="28"/>
        </w:rPr>
        <w:t>».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bCs/>
          <w:color w:val="332F2F"/>
          <w:szCs w:val="28"/>
        </w:rPr>
      </w:pPr>
      <w:proofErr w:type="spellStart"/>
      <w:r w:rsidRPr="00F30E2A">
        <w:rPr>
          <w:bCs/>
          <w:color w:val="332F2F"/>
          <w:szCs w:val="28"/>
        </w:rPr>
        <w:t>Цитамины</w:t>
      </w:r>
      <w:proofErr w:type="spellEnd"/>
      <w:r w:rsidRPr="00F30E2A">
        <w:rPr>
          <w:bCs/>
          <w:color w:val="332F2F"/>
          <w:szCs w:val="28"/>
        </w:rPr>
        <w:t>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bCs/>
          <w:color w:val="332F2F"/>
          <w:szCs w:val="28"/>
        </w:rPr>
        <w:t xml:space="preserve">Ответ: </w:t>
      </w:r>
      <w:proofErr w:type="spellStart"/>
      <w:r w:rsidRPr="00F30E2A">
        <w:rPr>
          <w:bCs/>
          <w:color w:val="332F2F"/>
          <w:szCs w:val="28"/>
        </w:rPr>
        <w:t>Ц</w:t>
      </w:r>
      <w:r w:rsidRPr="00F30E2A">
        <w:rPr>
          <w:color w:val="332F2F"/>
          <w:szCs w:val="28"/>
        </w:rPr>
        <w:t>итамины</w:t>
      </w:r>
      <w:proofErr w:type="spellEnd"/>
      <w:r w:rsidRPr="00F30E2A">
        <w:rPr>
          <w:color w:val="332F2F"/>
          <w:szCs w:val="28"/>
        </w:rPr>
        <w:t xml:space="preserve"> представляют собой сбалансированные природные </w:t>
      </w:r>
      <w:proofErr w:type="spellStart"/>
      <w:r w:rsidRPr="00F30E2A">
        <w:rPr>
          <w:color w:val="332F2F"/>
          <w:szCs w:val="28"/>
        </w:rPr>
        <w:t>нуклеопротеиновые</w:t>
      </w:r>
      <w:proofErr w:type="spellEnd"/>
      <w:r w:rsidRPr="00F30E2A">
        <w:rPr>
          <w:color w:val="332F2F"/>
          <w:szCs w:val="28"/>
        </w:rPr>
        <w:t xml:space="preserve"> комплексы </w:t>
      </w:r>
      <w:proofErr w:type="spellStart"/>
      <w:r w:rsidRPr="00F30E2A">
        <w:rPr>
          <w:color w:val="332F2F"/>
          <w:szCs w:val="28"/>
        </w:rPr>
        <w:t>органотропного</w:t>
      </w:r>
      <w:proofErr w:type="spellEnd"/>
      <w:r w:rsidRPr="00F30E2A">
        <w:rPr>
          <w:color w:val="332F2F"/>
          <w:szCs w:val="28"/>
        </w:rPr>
        <w:t xml:space="preserve"> действия. Это биологически активные вещества, рассматриваемые как клеточные биорегуляторы. Они являются натуральными продуктами, выделяются из органов и тканей животных и не содержат каких-либо дополнительных компонентов, в том числе и консервантов.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 xml:space="preserve">Производство </w:t>
      </w:r>
      <w:proofErr w:type="spellStart"/>
      <w:r w:rsidRPr="00F30E2A">
        <w:rPr>
          <w:color w:val="332F2F"/>
          <w:szCs w:val="28"/>
        </w:rPr>
        <w:t>цитаминов</w:t>
      </w:r>
      <w:proofErr w:type="spellEnd"/>
      <w:r w:rsidRPr="00F30E2A">
        <w:rPr>
          <w:color w:val="332F2F"/>
          <w:szCs w:val="28"/>
        </w:rPr>
        <w:t>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</w:t>
      </w:r>
      <w:proofErr w:type="gramStart"/>
      <w:r w:rsidRPr="00F30E2A">
        <w:rPr>
          <w:color w:val="332F2F"/>
          <w:szCs w:val="28"/>
        </w:rPr>
        <w:t>: В настоящее время</w:t>
      </w:r>
      <w:proofErr w:type="gramEnd"/>
      <w:r w:rsidRPr="00F30E2A">
        <w:rPr>
          <w:color w:val="332F2F"/>
          <w:szCs w:val="28"/>
        </w:rPr>
        <w:t xml:space="preserve"> </w:t>
      </w:r>
      <w:proofErr w:type="spellStart"/>
      <w:r w:rsidRPr="00F30E2A">
        <w:rPr>
          <w:color w:val="332F2F"/>
          <w:szCs w:val="28"/>
        </w:rPr>
        <w:t>цитамины</w:t>
      </w:r>
      <w:proofErr w:type="spellEnd"/>
      <w:r w:rsidRPr="00F30E2A">
        <w:rPr>
          <w:color w:val="332F2F"/>
          <w:szCs w:val="28"/>
        </w:rPr>
        <w:t xml:space="preserve"> выпускают в таблетках и капсулах. Рекоменду</w:t>
      </w:r>
      <w:r w:rsidRPr="00F30E2A">
        <w:rPr>
          <w:color w:val="332F2F"/>
          <w:szCs w:val="28"/>
        </w:rPr>
        <w:softHyphen/>
        <w:t xml:space="preserve">ется принимать эти препараты за 10-15 мин до еды по 1-3 капсулы или таблетки 2-3 раза в день. Курс лечения </w:t>
      </w:r>
      <w:proofErr w:type="spellStart"/>
      <w:r w:rsidRPr="00F30E2A">
        <w:rPr>
          <w:color w:val="332F2F"/>
          <w:szCs w:val="28"/>
        </w:rPr>
        <w:t>цитаминами</w:t>
      </w:r>
      <w:proofErr w:type="spellEnd"/>
      <w:r w:rsidRPr="00F30E2A">
        <w:rPr>
          <w:color w:val="332F2F"/>
          <w:szCs w:val="28"/>
        </w:rPr>
        <w:t xml:space="preserve"> в среднем составляет 15 дней. 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pacing w:line="276" w:lineRule="auto"/>
        <w:ind w:left="0" w:firstLine="0"/>
        <w:rPr>
          <w:szCs w:val="28"/>
        </w:rPr>
      </w:pPr>
      <w:proofErr w:type="spellStart"/>
      <w:r w:rsidRPr="00F30E2A">
        <w:rPr>
          <w:szCs w:val="28"/>
        </w:rPr>
        <w:t>Гипотензивыне</w:t>
      </w:r>
      <w:proofErr w:type="spellEnd"/>
      <w:r w:rsidRPr="00F30E2A">
        <w:rPr>
          <w:szCs w:val="28"/>
        </w:rPr>
        <w:t xml:space="preserve"> средства.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Ответ: Гипотензивные средства — средства, снижающие артериальное дав</w:t>
      </w:r>
      <w:r w:rsidRPr="00F30E2A">
        <w:rPr>
          <w:color w:val="332F2F"/>
          <w:szCs w:val="28"/>
        </w:rPr>
        <w:softHyphen/>
        <w:t>ление вне зависимости от его исходного уровня.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Антигипертензивные средства.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Ответ: Антигипертензивные средства — средства, понижающие повышен</w:t>
      </w:r>
      <w:r w:rsidRPr="00F30E2A">
        <w:rPr>
          <w:color w:val="332F2F"/>
          <w:szCs w:val="28"/>
        </w:rPr>
        <w:softHyphen/>
        <w:t>ное артериальное давление при артериальной гипертензии.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Что такое артериальная гипертензия.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 xml:space="preserve">Ответ: Артериальная гипертензия — это устойчивое превышение систолического и </w:t>
      </w:r>
      <w:proofErr w:type="spellStart"/>
      <w:r w:rsidRPr="00F30E2A">
        <w:rPr>
          <w:color w:val="332F2F"/>
          <w:szCs w:val="28"/>
        </w:rPr>
        <w:t>циастолического</w:t>
      </w:r>
      <w:proofErr w:type="spellEnd"/>
      <w:r w:rsidRPr="00F30E2A">
        <w:rPr>
          <w:color w:val="332F2F"/>
          <w:szCs w:val="28"/>
        </w:rPr>
        <w:t xml:space="preserve"> АД в состоянии покоя выше 140 и 90 мм </w:t>
      </w:r>
      <w:proofErr w:type="spellStart"/>
      <w:r w:rsidRPr="00F30E2A">
        <w:rPr>
          <w:color w:val="332F2F"/>
          <w:szCs w:val="28"/>
        </w:rPr>
        <w:t>рт.ст</w:t>
      </w:r>
      <w:proofErr w:type="spellEnd"/>
      <w:r w:rsidRPr="00F30E2A">
        <w:rPr>
          <w:color w:val="332F2F"/>
          <w:szCs w:val="28"/>
        </w:rPr>
        <w:t>. соответственно.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Виды артериальной гипертензии.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Ответ: В зависимости от причины повышения АД, различают два основных вида ар</w:t>
      </w:r>
      <w:r w:rsidRPr="00F30E2A">
        <w:rPr>
          <w:color w:val="332F2F"/>
          <w:szCs w:val="28"/>
        </w:rPr>
        <w:softHyphen/>
        <w:t xml:space="preserve">териальной гипертензии - </w:t>
      </w:r>
      <w:r w:rsidRPr="00F30E2A">
        <w:rPr>
          <w:i/>
          <w:iCs/>
          <w:color w:val="332F2F"/>
          <w:szCs w:val="28"/>
        </w:rPr>
        <w:t xml:space="preserve">Гипертоническая болезнь </w:t>
      </w:r>
      <w:r w:rsidRPr="00F30E2A">
        <w:rPr>
          <w:color w:val="332F2F"/>
          <w:szCs w:val="28"/>
        </w:rPr>
        <w:t xml:space="preserve">(первичная артериальная гипертензия, </w:t>
      </w:r>
      <w:proofErr w:type="spellStart"/>
      <w:r w:rsidRPr="00F30E2A">
        <w:rPr>
          <w:color w:val="332F2F"/>
          <w:szCs w:val="28"/>
        </w:rPr>
        <w:t>эссенциальная</w:t>
      </w:r>
      <w:proofErr w:type="spellEnd"/>
      <w:r w:rsidRPr="00F30E2A">
        <w:rPr>
          <w:color w:val="332F2F"/>
          <w:szCs w:val="28"/>
        </w:rPr>
        <w:t xml:space="preserve"> гипертензия) и </w:t>
      </w:r>
      <w:r w:rsidRPr="00F30E2A">
        <w:rPr>
          <w:i/>
          <w:iCs/>
          <w:color w:val="332F2F"/>
          <w:szCs w:val="28"/>
        </w:rPr>
        <w:t xml:space="preserve">Симптоматическая артериальная гипертензия (вторичная артериальная гипертензия), </w:t>
      </w:r>
      <w:r w:rsidRPr="00F30E2A">
        <w:rPr>
          <w:color w:val="332F2F"/>
          <w:szCs w:val="28"/>
        </w:rPr>
        <w:t>которая является одним из симптомов, возникающим на фоне других заболеваний (заболеваний почек, эндокринной системы и др.).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Факторы, влияющие на уровень артериального давления.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 xml:space="preserve">Ответ: Уровень артериального давления зависит от многих факторов, среди которых можно выделить три основных: Сердечный выброс; Общее </w:t>
      </w:r>
      <w:r w:rsidRPr="00F30E2A">
        <w:rPr>
          <w:color w:val="332F2F"/>
          <w:szCs w:val="28"/>
        </w:rPr>
        <w:lastRenderedPageBreak/>
        <w:t>периферическое сопротивлении; Объем циркулирующей крови; Вязкость и электролитный состав циркулирующей кро</w:t>
      </w:r>
      <w:r w:rsidRPr="00F30E2A">
        <w:rPr>
          <w:color w:val="332F2F"/>
          <w:szCs w:val="28"/>
        </w:rPr>
        <w:softHyphen/>
        <w:t>ви и другие факторы.</w:t>
      </w:r>
    </w:p>
    <w:p w:rsidR="00C84BA9" w:rsidRPr="0076034A" w:rsidRDefault="00C84BA9" w:rsidP="0076034A">
      <w:pPr>
        <w:shd w:val="clear" w:color="auto" w:fill="FFFFFF"/>
        <w:ind w:firstLine="0"/>
        <w:jc w:val="left"/>
        <w:rPr>
          <w:color w:val="332F2F"/>
          <w:sz w:val="24"/>
        </w:rPr>
      </w:pPr>
    </w:p>
    <w:p w:rsidR="00C84BA9" w:rsidRPr="00F30E2A" w:rsidRDefault="00C84BA9" w:rsidP="00F30E2A">
      <w:pPr>
        <w:pStyle w:val="afb"/>
        <w:widowControl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Причины развития гипотензии.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  <w:r w:rsidRPr="00F30E2A">
        <w:rPr>
          <w:color w:val="332F2F"/>
          <w:szCs w:val="28"/>
        </w:rPr>
        <w:t xml:space="preserve">Ответ: Основные причины развития гипотензии — снижение сердечного выброса и/или снижение общего периферического сопротивления. </w:t>
      </w:r>
    </w:p>
    <w:p w:rsidR="00C84BA9" w:rsidRPr="00F30E2A" w:rsidRDefault="00C84BA9" w:rsidP="00F30E2A">
      <w:pPr>
        <w:shd w:val="clear" w:color="auto" w:fill="FFFFFF"/>
        <w:ind w:firstLine="0"/>
        <w:rPr>
          <w:color w:val="332F2F"/>
          <w:szCs w:val="28"/>
        </w:rPr>
      </w:pPr>
    </w:p>
    <w:p w:rsidR="00C84BA9" w:rsidRPr="00F30E2A" w:rsidRDefault="00C84BA9" w:rsidP="00F30E2A">
      <w:pPr>
        <w:pStyle w:val="afb"/>
        <w:numPr>
          <w:ilvl w:val="0"/>
          <w:numId w:val="8"/>
        </w:numPr>
        <w:shd w:val="clear" w:color="auto" w:fill="FFFFFF"/>
        <w:ind w:left="0" w:firstLine="0"/>
        <w:outlineLvl w:val="0"/>
        <w:rPr>
          <w:szCs w:val="28"/>
        </w:rPr>
      </w:pPr>
      <w:r w:rsidRPr="00F30E2A">
        <w:rPr>
          <w:szCs w:val="28"/>
        </w:rPr>
        <w:t>Факторы, влияющие на артериальное давление.</w:t>
      </w:r>
    </w:p>
    <w:p w:rsidR="00C84BA9" w:rsidRPr="00F30E2A" w:rsidRDefault="00C84BA9" w:rsidP="00F30E2A">
      <w:pPr>
        <w:pStyle w:val="afb"/>
        <w:shd w:val="clear" w:color="auto" w:fill="FFFFFF"/>
        <w:ind w:left="0" w:firstLine="0"/>
        <w:outlineLvl w:val="0"/>
        <w:rPr>
          <w:szCs w:val="28"/>
        </w:rPr>
      </w:pPr>
      <w:r w:rsidRPr="00F30E2A">
        <w:rPr>
          <w:szCs w:val="28"/>
        </w:rPr>
        <w:t>Ответ: внешние и внутренние. К внешним факторам относятся те факторы</w:t>
      </w:r>
      <w:r w:rsidR="003F72E9">
        <w:rPr>
          <w:szCs w:val="28"/>
        </w:rPr>
        <w:t>,</w:t>
      </w:r>
      <w:r w:rsidRPr="00F30E2A">
        <w:rPr>
          <w:szCs w:val="28"/>
        </w:rPr>
        <w:t xml:space="preserve"> источники которы</w:t>
      </w:r>
      <w:r w:rsidR="003F72E9">
        <w:rPr>
          <w:szCs w:val="28"/>
        </w:rPr>
        <w:t xml:space="preserve">х </w:t>
      </w:r>
      <w:r w:rsidRPr="00F30E2A">
        <w:rPr>
          <w:szCs w:val="28"/>
        </w:rPr>
        <w:t xml:space="preserve">наблюдаются вне организма. Например: механическое воздействие на организм (ушиб, травма), употребление никотина, лекарств, несбалансированное питание, воздействие холода и т.д. К внутренним факторам относятся: пол, возраст, хронические заболевания, конституция тела. </w:t>
      </w:r>
    </w:p>
    <w:p w:rsidR="00C84BA9" w:rsidRPr="00F30E2A" w:rsidRDefault="00C84BA9" w:rsidP="00F30E2A">
      <w:pPr>
        <w:pStyle w:val="afb"/>
        <w:shd w:val="clear" w:color="auto" w:fill="FFFFFF"/>
        <w:ind w:left="0" w:firstLine="0"/>
        <w:outlineLvl w:val="0"/>
        <w:rPr>
          <w:szCs w:val="28"/>
        </w:rPr>
      </w:pPr>
    </w:p>
    <w:p w:rsidR="00C84BA9" w:rsidRPr="00F30E2A" w:rsidRDefault="00C84BA9" w:rsidP="00F30E2A">
      <w:pPr>
        <w:pStyle w:val="afb"/>
        <w:numPr>
          <w:ilvl w:val="0"/>
          <w:numId w:val="8"/>
        </w:numPr>
        <w:shd w:val="clear" w:color="auto" w:fill="FFFFFF"/>
        <w:ind w:left="0" w:firstLine="0"/>
        <w:outlineLvl w:val="0"/>
        <w:rPr>
          <w:szCs w:val="28"/>
        </w:rPr>
      </w:pPr>
      <w:r w:rsidRPr="00F30E2A">
        <w:rPr>
          <w:szCs w:val="28"/>
        </w:rPr>
        <w:t>Внешние факторы, способствующие повышению давления.</w:t>
      </w:r>
    </w:p>
    <w:p w:rsidR="00C84BA9" w:rsidRPr="00F30E2A" w:rsidRDefault="00C84BA9" w:rsidP="00F30E2A">
      <w:pPr>
        <w:pStyle w:val="afb"/>
        <w:shd w:val="clear" w:color="auto" w:fill="FFFFFF"/>
        <w:ind w:left="0" w:firstLine="0"/>
        <w:outlineLvl w:val="0"/>
        <w:rPr>
          <w:szCs w:val="28"/>
        </w:rPr>
      </w:pPr>
      <w:r w:rsidRPr="00F30E2A">
        <w:rPr>
          <w:szCs w:val="28"/>
        </w:rPr>
        <w:t>Ответ</w:t>
      </w:r>
      <w:proofErr w:type="gramStart"/>
      <w:r w:rsidRPr="00F30E2A">
        <w:rPr>
          <w:szCs w:val="28"/>
        </w:rPr>
        <w:t>: К</w:t>
      </w:r>
      <w:proofErr w:type="gramEnd"/>
      <w:r w:rsidRPr="00F30E2A">
        <w:rPr>
          <w:szCs w:val="28"/>
        </w:rPr>
        <w:t xml:space="preserve"> внешним факторам относятся: эмоциональное состояние, физические нагрузки, прием лекарственных препаратов, несбалансированное питание.</w:t>
      </w:r>
    </w:p>
    <w:p w:rsidR="00C84BA9" w:rsidRPr="00F30E2A" w:rsidRDefault="00C84BA9" w:rsidP="00F30E2A">
      <w:pPr>
        <w:pStyle w:val="afb"/>
        <w:shd w:val="clear" w:color="auto" w:fill="FFFFFF"/>
        <w:ind w:left="0" w:firstLine="0"/>
        <w:outlineLvl w:val="0"/>
        <w:rPr>
          <w:szCs w:val="28"/>
        </w:rPr>
      </w:pPr>
    </w:p>
    <w:p w:rsidR="00C84BA9" w:rsidRPr="00F30E2A" w:rsidRDefault="00C84BA9" w:rsidP="00F30E2A">
      <w:pPr>
        <w:pStyle w:val="afb"/>
        <w:numPr>
          <w:ilvl w:val="0"/>
          <w:numId w:val="8"/>
        </w:numPr>
        <w:shd w:val="clear" w:color="auto" w:fill="FFFFFF"/>
        <w:ind w:left="0" w:firstLine="0"/>
        <w:outlineLvl w:val="0"/>
        <w:rPr>
          <w:szCs w:val="28"/>
        </w:rPr>
      </w:pPr>
      <w:r w:rsidRPr="00F30E2A">
        <w:rPr>
          <w:szCs w:val="28"/>
        </w:rPr>
        <w:t xml:space="preserve">Биологическая доступность </w:t>
      </w:r>
      <w:proofErr w:type="gramStart"/>
      <w:r w:rsidRPr="00F30E2A">
        <w:rPr>
          <w:szCs w:val="28"/>
        </w:rPr>
        <w:t>- это</w:t>
      </w:r>
      <w:proofErr w:type="gramEnd"/>
      <w:r w:rsidRPr="00F30E2A">
        <w:rPr>
          <w:szCs w:val="28"/>
        </w:rPr>
        <w:t>….</w:t>
      </w:r>
    </w:p>
    <w:p w:rsidR="00C84BA9" w:rsidRPr="00F30E2A" w:rsidRDefault="00C84BA9" w:rsidP="00F30E2A">
      <w:pPr>
        <w:pStyle w:val="afb"/>
        <w:shd w:val="clear" w:color="auto" w:fill="FFFFFF"/>
        <w:ind w:left="0" w:firstLine="0"/>
        <w:outlineLvl w:val="0"/>
        <w:rPr>
          <w:szCs w:val="28"/>
        </w:rPr>
      </w:pPr>
      <w:r w:rsidRPr="00F30E2A">
        <w:rPr>
          <w:szCs w:val="28"/>
        </w:rPr>
        <w:t xml:space="preserve">Ответ: доля попавшего в системный кроток лекарства от общего содержания его в введенной лекарственной форме. Лекарственная форма может быть введена как </w:t>
      </w:r>
      <w:proofErr w:type="spellStart"/>
      <w:r w:rsidRPr="00F30E2A">
        <w:rPr>
          <w:szCs w:val="28"/>
        </w:rPr>
        <w:t>энтеральным</w:t>
      </w:r>
      <w:proofErr w:type="spellEnd"/>
      <w:r w:rsidRPr="00F30E2A">
        <w:rPr>
          <w:szCs w:val="28"/>
        </w:rPr>
        <w:t xml:space="preserve">, так и </w:t>
      </w:r>
      <w:proofErr w:type="spellStart"/>
      <w:r w:rsidRPr="00F30E2A">
        <w:rPr>
          <w:szCs w:val="28"/>
        </w:rPr>
        <w:t>парэнтеральным</w:t>
      </w:r>
      <w:proofErr w:type="spellEnd"/>
      <w:r w:rsidRPr="00F30E2A">
        <w:rPr>
          <w:szCs w:val="28"/>
        </w:rPr>
        <w:t xml:space="preserve"> путем.</w:t>
      </w:r>
    </w:p>
    <w:p w:rsidR="00C84BA9" w:rsidRPr="00F30E2A" w:rsidRDefault="00C84BA9" w:rsidP="00F30E2A">
      <w:pPr>
        <w:pStyle w:val="afb"/>
        <w:shd w:val="clear" w:color="auto" w:fill="FFFFFF"/>
        <w:ind w:left="0" w:firstLine="0"/>
        <w:outlineLvl w:val="0"/>
        <w:rPr>
          <w:szCs w:val="28"/>
        </w:rPr>
      </w:pPr>
    </w:p>
    <w:p w:rsidR="00C84BA9" w:rsidRPr="00F30E2A" w:rsidRDefault="00C84BA9" w:rsidP="00F30E2A">
      <w:pPr>
        <w:pStyle w:val="afb"/>
        <w:numPr>
          <w:ilvl w:val="0"/>
          <w:numId w:val="8"/>
        </w:numPr>
        <w:shd w:val="clear" w:color="auto" w:fill="FFFFFF"/>
        <w:ind w:left="0" w:firstLine="0"/>
        <w:outlineLvl w:val="0"/>
        <w:rPr>
          <w:szCs w:val="28"/>
        </w:rPr>
      </w:pPr>
      <w:r w:rsidRPr="00F30E2A">
        <w:rPr>
          <w:szCs w:val="28"/>
        </w:rPr>
        <w:t>Классификация вспомогательных веществ в составе лекарственных препаратов.</w:t>
      </w:r>
    </w:p>
    <w:p w:rsidR="00C84BA9" w:rsidRPr="00F30E2A" w:rsidRDefault="00C84BA9" w:rsidP="00F30E2A">
      <w:pPr>
        <w:pStyle w:val="afb"/>
        <w:shd w:val="clear" w:color="auto" w:fill="FFFFFF"/>
        <w:ind w:left="0" w:firstLine="0"/>
        <w:outlineLvl w:val="0"/>
        <w:rPr>
          <w:szCs w:val="28"/>
        </w:rPr>
      </w:pPr>
      <w:r w:rsidRPr="00F30E2A">
        <w:rPr>
          <w:szCs w:val="28"/>
        </w:rPr>
        <w:t>Ответ</w:t>
      </w:r>
      <w:proofErr w:type="gramStart"/>
      <w:r w:rsidRPr="00F30E2A">
        <w:rPr>
          <w:szCs w:val="28"/>
        </w:rPr>
        <w:t>: Различают</w:t>
      </w:r>
      <w:proofErr w:type="gramEnd"/>
      <w:r w:rsidRPr="00F30E2A">
        <w:rPr>
          <w:szCs w:val="28"/>
        </w:rPr>
        <w:t xml:space="preserve"> несколько классификаций активной фармацевтической субстанции и вспомогательных веществ. По происхождению (синтетические и природные вспомогательные вещества). По химической структуре (ароматические, алифатические, карбоновые кислоты, производные </w:t>
      </w:r>
      <w:proofErr w:type="spellStart"/>
      <w:r w:rsidRPr="00F30E2A">
        <w:rPr>
          <w:szCs w:val="28"/>
        </w:rPr>
        <w:t>нитросоединений</w:t>
      </w:r>
      <w:proofErr w:type="spellEnd"/>
      <w:r w:rsidRPr="00F30E2A">
        <w:rPr>
          <w:szCs w:val="28"/>
        </w:rPr>
        <w:t xml:space="preserve">, производные аминов, эфиры, альдегиды, кетоны и т.д.). </w:t>
      </w:r>
      <w:proofErr w:type="gramStart"/>
      <w:r w:rsidRPr="00F30E2A">
        <w:rPr>
          <w:szCs w:val="28"/>
        </w:rPr>
        <w:t>По  выполняемым</w:t>
      </w:r>
      <w:proofErr w:type="gramEnd"/>
      <w:r w:rsidRPr="00F30E2A">
        <w:rPr>
          <w:szCs w:val="28"/>
        </w:rPr>
        <w:t xml:space="preserve"> функциям: </w:t>
      </w:r>
      <w:r w:rsidR="003F72E9">
        <w:rPr>
          <w:szCs w:val="28"/>
        </w:rPr>
        <w:t>н</w:t>
      </w:r>
      <w:r w:rsidRPr="00F30E2A">
        <w:rPr>
          <w:szCs w:val="28"/>
        </w:rPr>
        <w:t xml:space="preserve">аполнители, </w:t>
      </w:r>
      <w:proofErr w:type="spellStart"/>
      <w:r w:rsidRPr="00F30E2A">
        <w:rPr>
          <w:szCs w:val="28"/>
        </w:rPr>
        <w:t>корриганты</w:t>
      </w:r>
      <w:proofErr w:type="spellEnd"/>
      <w:r w:rsidRPr="00F30E2A">
        <w:rPr>
          <w:szCs w:val="28"/>
        </w:rPr>
        <w:t xml:space="preserve">, разрыхлители, детергенты, красители, </w:t>
      </w:r>
      <w:proofErr w:type="spellStart"/>
      <w:r w:rsidRPr="00F30E2A">
        <w:rPr>
          <w:szCs w:val="28"/>
        </w:rPr>
        <w:t>солюбилизаторы</w:t>
      </w:r>
      <w:proofErr w:type="spellEnd"/>
      <w:r w:rsidRPr="00F30E2A">
        <w:rPr>
          <w:szCs w:val="28"/>
        </w:rPr>
        <w:t xml:space="preserve"> и т.д.</w:t>
      </w:r>
    </w:p>
    <w:p w:rsidR="00C84BA9" w:rsidRPr="00F30E2A" w:rsidRDefault="00C84BA9" w:rsidP="00F30E2A">
      <w:pPr>
        <w:pStyle w:val="afb"/>
        <w:shd w:val="clear" w:color="auto" w:fill="FFFFFF"/>
        <w:ind w:left="0" w:firstLine="0"/>
        <w:outlineLvl w:val="0"/>
        <w:rPr>
          <w:szCs w:val="28"/>
        </w:rPr>
      </w:pPr>
    </w:p>
    <w:p w:rsidR="00C84BA9" w:rsidRPr="00F30E2A" w:rsidRDefault="00F30E2A" w:rsidP="00F30E2A">
      <w:pPr>
        <w:pStyle w:val="aff0"/>
        <w:tabs>
          <w:tab w:val="clear" w:pos="4820"/>
          <w:tab w:val="center" w:pos="-2835"/>
          <w:tab w:val="center" w:pos="142"/>
        </w:tabs>
        <w:ind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45.</w:t>
      </w:r>
      <w:r w:rsidR="00C84BA9" w:rsidRPr="00F30E2A">
        <w:rPr>
          <w:spacing w:val="-2"/>
          <w:sz w:val="28"/>
          <w:szCs w:val="28"/>
        </w:rPr>
        <w:t>Фармакокинетические процессы.</w:t>
      </w:r>
    </w:p>
    <w:p w:rsidR="00C84BA9" w:rsidRPr="00F30E2A" w:rsidRDefault="00C84BA9" w:rsidP="00F30E2A">
      <w:pPr>
        <w:pStyle w:val="aff0"/>
        <w:tabs>
          <w:tab w:val="center" w:pos="-2835"/>
        </w:tabs>
        <w:ind w:firstLine="0"/>
        <w:jc w:val="both"/>
        <w:rPr>
          <w:spacing w:val="-2"/>
          <w:sz w:val="28"/>
          <w:szCs w:val="28"/>
        </w:rPr>
      </w:pPr>
      <w:r w:rsidRPr="00F30E2A">
        <w:rPr>
          <w:spacing w:val="-2"/>
          <w:sz w:val="28"/>
          <w:szCs w:val="28"/>
        </w:rPr>
        <w:t>Ответ</w:t>
      </w:r>
      <w:proofErr w:type="gramStart"/>
      <w:r w:rsidRPr="00F30E2A">
        <w:rPr>
          <w:spacing w:val="-2"/>
          <w:sz w:val="28"/>
          <w:szCs w:val="28"/>
        </w:rPr>
        <w:t>: К</w:t>
      </w:r>
      <w:proofErr w:type="gramEnd"/>
      <w:r w:rsidRPr="00F30E2A">
        <w:rPr>
          <w:spacing w:val="-2"/>
          <w:sz w:val="28"/>
          <w:szCs w:val="28"/>
        </w:rPr>
        <w:t xml:space="preserve"> фармакокинетическим процессам относят: высвобождение лекарственного вещества, всасывание, распределение по организму, метаболизм (</w:t>
      </w:r>
      <w:proofErr w:type="spellStart"/>
      <w:r w:rsidRPr="00F30E2A">
        <w:rPr>
          <w:spacing w:val="-2"/>
          <w:sz w:val="28"/>
          <w:szCs w:val="28"/>
        </w:rPr>
        <w:t>биотрансформация</w:t>
      </w:r>
      <w:proofErr w:type="spellEnd"/>
      <w:r w:rsidRPr="00F30E2A">
        <w:rPr>
          <w:spacing w:val="-2"/>
          <w:sz w:val="28"/>
          <w:szCs w:val="28"/>
        </w:rPr>
        <w:t>), выделение. На протекание фармакокинетических процессов влияет множество факторов: способ доставки лекарственного препарата, вид лекарственной формы, половая принадлежность, возраст, наличие хронических заболеваний.</w:t>
      </w:r>
    </w:p>
    <w:p w:rsidR="00C84BA9" w:rsidRPr="00F30E2A" w:rsidRDefault="00C84BA9" w:rsidP="00F30E2A">
      <w:pPr>
        <w:pStyle w:val="aff0"/>
        <w:tabs>
          <w:tab w:val="center" w:pos="-2835"/>
        </w:tabs>
        <w:ind w:firstLine="0"/>
        <w:jc w:val="both"/>
        <w:rPr>
          <w:spacing w:val="-2"/>
          <w:sz w:val="28"/>
          <w:szCs w:val="28"/>
        </w:rPr>
      </w:pPr>
    </w:p>
    <w:p w:rsidR="00C84BA9" w:rsidRPr="00F30E2A" w:rsidRDefault="00C84BA9" w:rsidP="00F30E2A">
      <w:pPr>
        <w:pStyle w:val="af1"/>
        <w:numPr>
          <w:ilvl w:val="0"/>
          <w:numId w:val="8"/>
        </w:numPr>
        <w:shd w:val="clear" w:color="auto" w:fill="FFFFFF"/>
        <w:ind w:left="0" w:right="0" w:firstLine="0"/>
        <w:jc w:val="both"/>
        <w:rPr>
          <w:rStyle w:val="aff1"/>
          <w:rFonts w:ascii="Times New Roman" w:hAnsi="Times New Roman"/>
          <w:b w:val="0"/>
          <w:sz w:val="28"/>
          <w:szCs w:val="28"/>
        </w:rPr>
      </w:pPr>
      <w:r w:rsidRPr="00F30E2A">
        <w:rPr>
          <w:rFonts w:ascii="Times New Roman" w:hAnsi="Times New Roman"/>
          <w:color w:val="auto"/>
          <w:spacing w:val="-2"/>
          <w:sz w:val="28"/>
          <w:szCs w:val="28"/>
        </w:rPr>
        <w:t>М</w:t>
      </w:r>
      <w:r w:rsidRPr="00F30E2A">
        <w:rPr>
          <w:rStyle w:val="aff1"/>
          <w:rFonts w:ascii="Times New Roman" w:hAnsi="Times New Roman"/>
          <w:b w:val="0"/>
          <w:color w:val="auto"/>
          <w:sz w:val="28"/>
          <w:szCs w:val="28"/>
        </w:rPr>
        <w:t>етаболические трансформации 1-ой фазы.</w:t>
      </w:r>
    </w:p>
    <w:p w:rsidR="00C84BA9" w:rsidRPr="00F30E2A" w:rsidRDefault="00C84BA9" w:rsidP="00F30E2A">
      <w:pPr>
        <w:pStyle w:val="af1"/>
        <w:shd w:val="clear" w:color="auto" w:fill="FFFFFF"/>
        <w:ind w:left="0" w:right="0"/>
        <w:jc w:val="both"/>
        <w:rPr>
          <w:rFonts w:ascii="Times New Roman" w:hAnsi="Times New Roman"/>
          <w:sz w:val="28"/>
          <w:szCs w:val="28"/>
        </w:rPr>
      </w:pPr>
      <w:r w:rsidRPr="00F30E2A">
        <w:rPr>
          <w:rStyle w:val="aff1"/>
          <w:rFonts w:ascii="Times New Roman" w:hAnsi="Times New Roman"/>
          <w:b w:val="0"/>
          <w:sz w:val="28"/>
          <w:szCs w:val="28"/>
        </w:rPr>
        <w:t>О</w:t>
      </w:r>
      <w:r w:rsidRPr="00F30E2A">
        <w:rPr>
          <w:rStyle w:val="aff1"/>
          <w:rFonts w:ascii="Times New Roman" w:hAnsi="Times New Roman"/>
          <w:b w:val="0"/>
          <w:color w:val="auto"/>
          <w:sz w:val="28"/>
          <w:szCs w:val="28"/>
        </w:rPr>
        <w:t xml:space="preserve">твет: к 1-фазе (несинтетической) относятся </w:t>
      </w:r>
      <w:proofErr w:type="spellStart"/>
      <w:r w:rsidRPr="00F30E2A">
        <w:rPr>
          <w:rStyle w:val="aff1"/>
          <w:rFonts w:ascii="Times New Roman" w:hAnsi="Times New Roman"/>
          <w:b w:val="0"/>
          <w:color w:val="auto"/>
          <w:sz w:val="28"/>
          <w:szCs w:val="28"/>
        </w:rPr>
        <w:t>реакции</w:t>
      </w:r>
      <w:r w:rsidRPr="00F30E2A">
        <w:rPr>
          <w:rFonts w:ascii="Times New Roman" w:hAnsi="Times New Roman"/>
          <w:color w:val="auto"/>
          <w:sz w:val="28"/>
          <w:szCs w:val="28"/>
        </w:rPr>
        <w:t>восстановления</w:t>
      </w:r>
      <w:proofErr w:type="spellEnd"/>
      <w:r w:rsidRPr="00F30E2A">
        <w:rPr>
          <w:rFonts w:ascii="Times New Roman" w:hAnsi="Times New Roman"/>
          <w:color w:val="auto"/>
          <w:sz w:val="28"/>
          <w:szCs w:val="28"/>
        </w:rPr>
        <w:t xml:space="preserve">, окисления, гидролиз. Как правило, эти реакции протекают с участием </w:t>
      </w:r>
      <w:r w:rsidRPr="00F30E2A">
        <w:rPr>
          <w:rFonts w:ascii="Times New Roman" w:hAnsi="Times New Roman"/>
          <w:color w:val="auto"/>
          <w:sz w:val="28"/>
          <w:szCs w:val="28"/>
        </w:rPr>
        <w:lastRenderedPageBreak/>
        <w:t>ферментов печени и направлено на образование водорастворимых форм метаболитов.</w:t>
      </w:r>
    </w:p>
    <w:p w:rsidR="00C84BA9" w:rsidRPr="00F30E2A" w:rsidRDefault="00C84BA9" w:rsidP="00F30E2A">
      <w:pPr>
        <w:pStyle w:val="af1"/>
        <w:shd w:val="clear" w:color="auto" w:fill="FFFFFF"/>
        <w:ind w:left="0" w:right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84BA9" w:rsidRPr="00F30E2A" w:rsidRDefault="00C84BA9" w:rsidP="00F30E2A">
      <w:pPr>
        <w:pStyle w:val="afb"/>
        <w:numPr>
          <w:ilvl w:val="0"/>
          <w:numId w:val="8"/>
        </w:numPr>
        <w:shd w:val="clear" w:color="auto" w:fill="FFFFFF"/>
        <w:ind w:left="0" w:firstLine="0"/>
        <w:outlineLvl w:val="0"/>
        <w:rPr>
          <w:szCs w:val="28"/>
        </w:rPr>
      </w:pPr>
      <w:r w:rsidRPr="00F30E2A">
        <w:rPr>
          <w:szCs w:val="28"/>
        </w:rPr>
        <w:t>Метаболические трансформации 2-ой фазы.</w:t>
      </w:r>
    </w:p>
    <w:p w:rsidR="00C84BA9" w:rsidRPr="00F30E2A" w:rsidRDefault="00C84BA9" w:rsidP="00F30E2A">
      <w:pPr>
        <w:pStyle w:val="afb"/>
        <w:shd w:val="clear" w:color="auto" w:fill="FFFFFF"/>
        <w:ind w:left="0" w:firstLine="0"/>
        <w:outlineLvl w:val="0"/>
        <w:rPr>
          <w:szCs w:val="28"/>
        </w:rPr>
      </w:pPr>
      <w:r w:rsidRPr="00F30E2A">
        <w:rPr>
          <w:szCs w:val="28"/>
        </w:rPr>
        <w:t xml:space="preserve">Ответ: ко 2-фазе (синтетической) относятся реакции </w:t>
      </w:r>
      <w:proofErr w:type="gramStart"/>
      <w:r w:rsidRPr="00F30E2A">
        <w:rPr>
          <w:szCs w:val="28"/>
        </w:rPr>
        <w:t xml:space="preserve">ацетилирования,  </w:t>
      </w:r>
      <w:proofErr w:type="spellStart"/>
      <w:r w:rsidRPr="00F30E2A">
        <w:rPr>
          <w:szCs w:val="28"/>
        </w:rPr>
        <w:t>глюкуронирования</w:t>
      </w:r>
      <w:proofErr w:type="spellEnd"/>
      <w:proofErr w:type="gramEnd"/>
      <w:r w:rsidRPr="00F30E2A">
        <w:rPr>
          <w:szCs w:val="28"/>
        </w:rPr>
        <w:t xml:space="preserve">, метилирования. В ходе </w:t>
      </w:r>
      <w:proofErr w:type="spellStart"/>
      <w:r w:rsidRPr="00F30E2A">
        <w:rPr>
          <w:szCs w:val="28"/>
        </w:rPr>
        <w:t>коньюгации</w:t>
      </w:r>
      <w:proofErr w:type="spellEnd"/>
      <w:r w:rsidRPr="00F30E2A">
        <w:rPr>
          <w:szCs w:val="28"/>
        </w:rPr>
        <w:t xml:space="preserve"> к молекуле лекарственного </w:t>
      </w:r>
      <w:proofErr w:type="gramStart"/>
      <w:r w:rsidRPr="00F30E2A">
        <w:rPr>
          <w:szCs w:val="28"/>
        </w:rPr>
        <w:t>вещества  или</w:t>
      </w:r>
      <w:proofErr w:type="gramEnd"/>
      <w:r w:rsidRPr="00F30E2A">
        <w:rPr>
          <w:szCs w:val="28"/>
        </w:rPr>
        <w:t xml:space="preserve">  метаболиту присоединяется другая молекула, которая способствует образованию водорастворимой формы метаболита. </w:t>
      </w:r>
    </w:p>
    <w:p w:rsidR="00C84BA9" w:rsidRPr="0076034A" w:rsidRDefault="00C84BA9" w:rsidP="0076034A">
      <w:pPr>
        <w:pStyle w:val="afb"/>
        <w:shd w:val="clear" w:color="auto" w:fill="FFFFFF"/>
        <w:ind w:left="0" w:firstLine="0"/>
        <w:jc w:val="left"/>
        <w:outlineLvl w:val="0"/>
        <w:rPr>
          <w:sz w:val="24"/>
        </w:rPr>
      </w:pPr>
    </w:p>
    <w:p w:rsidR="00C84BA9" w:rsidRPr="00F30E2A" w:rsidRDefault="00C84BA9" w:rsidP="0076034A">
      <w:pPr>
        <w:pStyle w:val="afb"/>
        <w:widowControl/>
        <w:numPr>
          <w:ilvl w:val="0"/>
          <w:numId w:val="8"/>
        </w:numPr>
        <w:shd w:val="clear" w:color="auto" w:fill="FFFFFF"/>
        <w:spacing w:line="276" w:lineRule="auto"/>
        <w:ind w:left="0" w:firstLine="0"/>
        <w:jc w:val="left"/>
        <w:outlineLvl w:val="0"/>
        <w:rPr>
          <w:szCs w:val="28"/>
        </w:rPr>
      </w:pPr>
      <w:r w:rsidRPr="00F30E2A">
        <w:rPr>
          <w:szCs w:val="28"/>
        </w:rPr>
        <w:t xml:space="preserve"> В</w:t>
      </w:r>
      <w:r w:rsidRPr="00F30E2A">
        <w:rPr>
          <w:bCs/>
          <w:szCs w:val="28"/>
        </w:rPr>
        <w:t xml:space="preserve">иды взаимодействия лекарств в организме. </w:t>
      </w:r>
    </w:p>
    <w:p w:rsidR="00C84BA9" w:rsidRPr="00F30E2A" w:rsidRDefault="00C84BA9" w:rsidP="0076034A">
      <w:pPr>
        <w:shd w:val="clear" w:color="auto" w:fill="FFFFFF"/>
        <w:ind w:firstLine="0"/>
        <w:jc w:val="left"/>
        <w:outlineLvl w:val="0"/>
        <w:rPr>
          <w:szCs w:val="28"/>
        </w:rPr>
      </w:pPr>
      <w:r w:rsidRPr="00F30E2A">
        <w:rPr>
          <w:bCs/>
          <w:szCs w:val="28"/>
        </w:rPr>
        <w:t>Ответ</w:t>
      </w:r>
      <w:proofErr w:type="gramStart"/>
      <w:r w:rsidRPr="00F30E2A">
        <w:rPr>
          <w:bCs/>
          <w:szCs w:val="28"/>
        </w:rPr>
        <w:t>: Различают</w:t>
      </w:r>
      <w:proofErr w:type="gramEnd"/>
      <w:r w:rsidRPr="00F30E2A">
        <w:rPr>
          <w:bCs/>
          <w:szCs w:val="28"/>
        </w:rPr>
        <w:t xml:space="preserve"> следующие виды взаимодействия: </w:t>
      </w:r>
      <w:r w:rsidRPr="00F30E2A">
        <w:rPr>
          <w:szCs w:val="28"/>
        </w:rPr>
        <w:t>синергизм, антагонизм, потенцирование, суммация.</w:t>
      </w:r>
    </w:p>
    <w:p w:rsidR="00C84BA9" w:rsidRPr="00F30E2A" w:rsidRDefault="00C84BA9" w:rsidP="0076034A">
      <w:pPr>
        <w:pStyle w:val="afb"/>
        <w:shd w:val="clear" w:color="auto" w:fill="FFFFFF"/>
        <w:autoSpaceDE w:val="0"/>
        <w:autoSpaceDN w:val="0"/>
        <w:adjustRightInd w:val="0"/>
        <w:ind w:left="0" w:firstLine="0"/>
        <w:jc w:val="left"/>
        <w:rPr>
          <w:szCs w:val="28"/>
        </w:rPr>
      </w:pPr>
    </w:p>
    <w:p w:rsidR="00C84BA9" w:rsidRPr="00F30E2A" w:rsidRDefault="00C84BA9" w:rsidP="00ED0D62">
      <w:pPr>
        <w:pStyle w:val="af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F30E2A">
        <w:rPr>
          <w:szCs w:val="28"/>
        </w:rPr>
        <w:t>Дайте определение фармакологическая активность.</w:t>
      </w:r>
    </w:p>
    <w:p w:rsidR="00C84BA9" w:rsidRDefault="00C84BA9" w:rsidP="00ED0D62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F30E2A">
        <w:rPr>
          <w:szCs w:val="28"/>
        </w:rPr>
        <w:t xml:space="preserve">Ответ: Фармакологическая активность </w:t>
      </w:r>
      <w:proofErr w:type="gramStart"/>
      <w:r w:rsidRPr="00F30E2A">
        <w:rPr>
          <w:szCs w:val="28"/>
        </w:rPr>
        <w:t>- это</w:t>
      </w:r>
      <w:proofErr w:type="gramEnd"/>
      <w:r w:rsidRPr="00F30E2A">
        <w:rPr>
          <w:szCs w:val="28"/>
        </w:rPr>
        <w:t xml:space="preserve"> совокупность эффектов, вызываемых введением лекарственного вещества (или смеси веществ) в организм, используемых при лечении, профилактике заболеваний или для поддержания необходимого уровня жизнедеятельности.</w:t>
      </w:r>
    </w:p>
    <w:p w:rsidR="00F30E2A" w:rsidRPr="00F30E2A" w:rsidRDefault="00F30E2A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C84BA9" w:rsidRPr="00F30E2A" w:rsidRDefault="00C84BA9" w:rsidP="00DB3F8C">
      <w:pPr>
        <w:pStyle w:val="afb"/>
        <w:numPr>
          <w:ilvl w:val="0"/>
          <w:numId w:val="8"/>
        </w:numPr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color w:val="332F2F"/>
          <w:szCs w:val="28"/>
        </w:rPr>
        <w:t>Виды механизма действия лекарственного вещества.</w:t>
      </w:r>
    </w:p>
    <w:p w:rsidR="00C84BA9" w:rsidRDefault="00C84BA9" w:rsidP="00DB3F8C">
      <w:pPr>
        <w:pStyle w:val="afb"/>
        <w:shd w:val="clear" w:color="auto" w:fill="FFFFFF"/>
        <w:ind w:left="0" w:firstLine="0"/>
        <w:rPr>
          <w:color w:val="332F2F"/>
          <w:szCs w:val="28"/>
        </w:rPr>
      </w:pPr>
      <w:r w:rsidRPr="00F30E2A">
        <w:rPr>
          <w:i/>
          <w:iCs/>
          <w:color w:val="332F2F"/>
          <w:szCs w:val="28"/>
        </w:rPr>
        <w:t>Ответ:  прямое</w:t>
      </w:r>
      <w:r w:rsidRPr="00F30E2A">
        <w:rPr>
          <w:color w:val="332F2F"/>
          <w:szCs w:val="28"/>
        </w:rPr>
        <w:t xml:space="preserve"> – проявляется при непосредственном взаимодействии препарата с больным органом; </w:t>
      </w:r>
      <w:r w:rsidRPr="00F30E2A">
        <w:rPr>
          <w:i/>
          <w:iCs/>
          <w:color w:val="332F2F"/>
          <w:szCs w:val="28"/>
        </w:rPr>
        <w:t>рефлекторное</w:t>
      </w:r>
      <w:r w:rsidRPr="00F30E2A">
        <w:rPr>
          <w:color w:val="332F2F"/>
          <w:szCs w:val="28"/>
        </w:rPr>
        <w:t xml:space="preserve"> – возникает в результате усиления того или иного рефлекса; </w:t>
      </w:r>
      <w:r w:rsidRPr="00F30E2A">
        <w:rPr>
          <w:i/>
          <w:iCs/>
          <w:color w:val="332F2F"/>
          <w:szCs w:val="28"/>
        </w:rPr>
        <w:t>избирательное</w:t>
      </w:r>
      <w:r w:rsidRPr="00F30E2A">
        <w:rPr>
          <w:color w:val="332F2F"/>
          <w:szCs w:val="28"/>
        </w:rPr>
        <w:t xml:space="preserve"> – препарат воздействует только на больной орган или функцию органа, не затрагивая другие; </w:t>
      </w:r>
      <w:r w:rsidRPr="00F30E2A">
        <w:rPr>
          <w:i/>
          <w:iCs/>
          <w:color w:val="332F2F"/>
          <w:szCs w:val="28"/>
        </w:rPr>
        <w:t>резорбтивное</w:t>
      </w:r>
      <w:r w:rsidRPr="00F30E2A">
        <w:rPr>
          <w:color w:val="332F2F"/>
          <w:szCs w:val="28"/>
        </w:rPr>
        <w:t xml:space="preserve"> – развивается после всасывания лекарственного средства; </w:t>
      </w:r>
      <w:r w:rsidRPr="00F30E2A">
        <w:rPr>
          <w:i/>
          <w:iCs/>
          <w:color w:val="332F2F"/>
          <w:szCs w:val="28"/>
        </w:rPr>
        <w:t>обратимое</w:t>
      </w:r>
      <w:r w:rsidRPr="00F30E2A">
        <w:rPr>
          <w:color w:val="332F2F"/>
          <w:szCs w:val="28"/>
        </w:rPr>
        <w:t xml:space="preserve"> – временное, прекращается после выведения вещества из организма; </w:t>
      </w:r>
      <w:r w:rsidRPr="00F30E2A">
        <w:rPr>
          <w:i/>
          <w:iCs/>
          <w:color w:val="332F2F"/>
          <w:szCs w:val="28"/>
        </w:rPr>
        <w:t>необратимое</w:t>
      </w:r>
      <w:r w:rsidRPr="00F30E2A">
        <w:rPr>
          <w:color w:val="332F2F"/>
          <w:szCs w:val="28"/>
        </w:rPr>
        <w:t xml:space="preserve"> – вызывает глубокое  нарушение функций клеток, их гибель; </w:t>
      </w:r>
      <w:r w:rsidRPr="00F30E2A">
        <w:rPr>
          <w:i/>
          <w:iCs/>
          <w:color w:val="332F2F"/>
          <w:szCs w:val="28"/>
        </w:rPr>
        <w:t>местное</w:t>
      </w:r>
      <w:r w:rsidRPr="00F30E2A">
        <w:rPr>
          <w:color w:val="332F2F"/>
          <w:szCs w:val="28"/>
        </w:rPr>
        <w:t xml:space="preserve"> – возникает в месте приложения лекарственного средства. </w:t>
      </w:r>
    </w:p>
    <w:p w:rsidR="00DB3F8C" w:rsidRDefault="00DB3F8C" w:rsidP="0076034A">
      <w:pPr>
        <w:pStyle w:val="afb"/>
        <w:shd w:val="clear" w:color="auto" w:fill="FFFFFF"/>
        <w:ind w:left="0" w:firstLine="0"/>
        <w:jc w:val="left"/>
        <w:rPr>
          <w:color w:val="332F2F"/>
          <w:szCs w:val="28"/>
        </w:rPr>
      </w:pPr>
    </w:p>
    <w:p w:rsidR="00DB3F8C" w:rsidRPr="00DB3F8C" w:rsidRDefault="00DB3F8C" w:rsidP="00DB3F8C">
      <w:pPr>
        <w:pStyle w:val="afb"/>
        <w:numPr>
          <w:ilvl w:val="0"/>
          <w:numId w:val="8"/>
        </w:numPr>
        <w:shd w:val="clear" w:color="auto" w:fill="FFFFFF"/>
        <w:ind w:left="0" w:hanging="76"/>
        <w:rPr>
          <w:color w:val="332F2F"/>
          <w:szCs w:val="28"/>
        </w:rPr>
      </w:pPr>
      <w:r w:rsidRPr="00DB3F8C">
        <w:rPr>
          <w:bCs/>
          <w:color w:val="332F2F"/>
          <w:szCs w:val="28"/>
        </w:rPr>
        <w:t>Где могут протекать химические взаимодействия лекарственных средств?</w:t>
      </w:r>
    </w:p>
    <w:p w:rsidR="00DB3F8C" w:rsidRPr="00DB3F8C" w:rsidRDefault="00DB3F8C" w:rsidP="00DB3F8C">
      <w:pPr>
        <w:shd w:val="clear" w:color="auto" w:fill="FFFFFF"/>
        <w:ind w:left="142" w:firstLine="0"/>
        <w:rPr>
          <w:color w:val="332F2F"/>
          <w:szCs w:val="28"/>
        </w:rPr>
      </w:pPr>
      <w:r>
        <w:rPr>
          <w:color w:val="332F2F"/>
          <w:szCs w:val="28"/>
        </w:rPr>
        <w:t xml:space="preserve">Ответ: Химические взаимодействия могут протекать: </w:t>
      </w:r>
      <w:r w:rsidRPr="00DB3F8C">
        <w:rPr>
          <w:color w:val="332F2F"/>
          <w:szCs w:val="28"/>
        </w:rPr>
        <w:t>в составе лекарственного препарата</w:t>
      </w:r>
      <w:r>
        <w:rPr>
          <w:color w:val="332F2F"/>
          <w:szCs w:val="28"/>
        </w:rPr>
        <w:t xml:space="preserve">; </w:t>
      </w:r>
      <w:r w:rsidRPr="00DB3F8C">
        <w:rPr>
          <w:color w:val="332F2F"/>
          <w:szCs w:val="28"/>
        </w:rPr>
        <w:t>в плазме крови</w:t>
      </w:r>
      <w:r>
        <w:rPr>
          <w:color w:val="332F2F"/>
          <w:szCs w:val="28"/>
        </w:rPr>
        <w:t>, в желудочном соке.</w:t>
      </w:r>
    </w:p>
    <w:p w:rsidR="00DB3F8C" w:rsidRPr="00F30E2A" w:rsidRDefault="00DB3F8C" w:rsidP="00DB3F8C">
      <w:pPr>
        <w:pStyle w:val="afb"/>
        <w:shd w:val="clear" w:color="auto" w:fill="FFFFFF"/>
        <w:ind w:left="502" w:firstLine="0"/>
        <w:jc w:val="left"/>
        <w:rPr>
          <w:color w:val="332F2F"/>
          <w:szCs w:val="28"/>
        </w:rPr>
      </w:pPr>
    </w:p>
    <w:p w:rsidR="00DE332B" w:rsidRDefault="00DE332B">
      <w:pPr>
        <w:widowControl/>
        <w:ind w:firstLine="0"/>
        <w:jc w:val="left"/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C84BA9" w:rsidRPr="0044693B" w:rsidRDefault="00C84BA9" w:rsidP="00ED0D62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i/>
          <w:szCs w:val="28"/>
        </w:rPr>
      </w:pPr>
      <w:r w:rsidRPr="0044693B">
        <w:rPr>
          <w:b/>
          <w:i/>
          <w:szCs w:val="28"/>
        </w:rPr>
        <w:lastRenderedPageBreak/>
        <w:t xml:space="preserve">Критерий оценки </w:t>
      </w:r>
    </w:p>
    <w:p w:rsidR="0044693B" w:rsidRDefault="0044693B" w:rsidP="0044693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Cs w:val="28"/>
        </w:rPr>
      </w:pPr>
      <w:r w:rsidRPr="004522A3">
        <w:rPr>
          <w:i/>
          <w:iCs/>
          <w:szCs w:val="28"/>
        </w:rPr>
        <w:t xml:space="preserve">К комплекту </w:t>
      </w:r>
      <w:r w:rsidRPr="00742942">
        <w:rPr>
          <w:i/>
          <w:iCs/>
          <w:szCs w:val="28"/>
        </w:rPr>
        <w:t>заданий для контрольной работы</w:t>
      </w:r>
      <w:r w:rsidRPr="004522A3">
        <w:rPr>
          <w:i/>
          <w:iCs/>
          <w:szCs w:val="28"/>
        </w:rPr>
        <w:t xml:space="preserve"> прилагаются разработанные преподавателем критерии оценки по дисциплине в баллах (в соответствии с положением о БРС).</w:t>
      </w:r>
    </w:p>
    <w:p w:rsidR="0044693B" w:rsidRPr="00BF288E" w:rsidRDefault="00926DAE" w:rsidP="0044693B">
      <w:pPr>
        <w:autoSpaceDE w:val="0"/>
        <w:autoSpaceDN w:val="0"/>
        <w:adjustRightInd w:val="0"/>
        <w:rPr>
          <w:i/>
          <w:iCs/>
          <w:szCs w:val="28"/>
        </w:rPr>
      </w:pPr>
      <w:r>
        <w:rPr>
          <w:i/>
          <w:iCs/>
          <w:szCs w:val="28"/>
        </w:rPr>
        <w:t>М</w:t>
      </w:r>
      <w:r w:rsidR="0044693B" w:rsidRPr="00BF288E">
        <w:rPr>
          <w:i/>
          <w:iCs/>
          <w:szCs w:val="28"/>
        </w:rPr>
        <w:t>аксимальн</w:t>
      </w:r>
      <w:r w:rsidR="0044693B">
        <w:rPr>
          <w:i/>
          <w:iCs/>
          <w:szCs w:val="28"/>
        </w:rPr>
        <w:t>ый балл</w:t>
      </w:r>
      <w:r w:rsidR="0044693B" w:rsidRPr="00BF288E">
        <w:rPr>
          <w:i/>
          <w:iCs/>
          <w:szCs w:val="28"/>
        </w:rPr>
        <w:t xml:space="preserve"> за контрольную работу составляет 20</w:t>
      </w:r>
      <w:r w:rsidR="0044693B">
        <w:rPr>
          <w:i/>
          <w:iCs/>
          <w:szCs w:val="28"/>
        </w:rPr>
        <w:t>, минимальный балл 12</w:t>
      </w:r>
      <w:r w:rsidR="0044693B" w:rsidRPr="00BF288E">
        <w:rPr>
          <w:i/>
          <w:iCs/>
          <w:szCs w:val="28"/>
        </w:rPr>
        <w:t>. Из них:</w:t>
      </w:r>
    </w:p>
    <w:p w:rsidR="0044693B" w:rsidRPr="00BF288E" w:rsidRDefault="0044693B" w:rsidP="0044693B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Cs w:val="28"/>
        </w:rPr>
      </w:pPr>
      <w:r w:rsidRPr="00BF288E">
        <w:rPr>
          <w:i/>
          <w:iCs/>
          <w:szCs w:val="28"/>
        </w:rPr>
        <w:t xml:space="preserve"> задание 1 </w:t>
      </w:r>
      <w:r>
        <w:rPr>
          <w:i/>
          <w:iCs/>
          <w:szCs w:val="28"/>
        </w:rPr>
        <w:t xml:space="preserve">– </w:t>
      </w:r>
      <w:r>
        <w:rPr>
          <w:i/>
          <w:iCs/>
          <w:szCs w:val="28"/>
          <w:lang w:val="en-US"/>
        </w:rPr>
        <w:t>max</w:t>
      </w:r>
      <w:r>
        <w:rPr>
          <w:i/>
          <w:iCs/>
          <w:szCs w:val="28"/>
        </w:rPr>
        <w:t xml:space="preserve"> </w:t>
      </w:r>
      <w:r w:rsidRPr="00BF288E">
        <w:rPr>
          <w:i/>
          <w:iCs/>
          <w:szCs w:val="28"/>
        </w:rPr>
        <w:t>6 баллов;</w:t>
      </w: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min</w:t>
      </w:r>
      <w:r>
        <w:rPr>
          <w:i/>
          <w:iCs/>
          <w:szCs w:val="28"/>
        </w:rPr>
        <w:t xml:space="preserve"> – 4 балла;</w:t>
      </w:r>
    </w:p>
    <w:p w:rsidR="0044693B" w:rsidRPr="00BF288E" w:rsidRDefault="0044693B" w:rsidP="0044693B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Cs w:val="28"/>
        </w:rPr>
      </w:pPr>
      <w:r w:rsidRPr="00BF288E">
        <w:rPr>
          <w:i/>
          <w:iCs/>
          <w:szCs w:val="28"/>
        </w:rPr>
        <w:t xml:space="preserve"> задание 2 </w:t>
      </w:r>
      <w:r>
        <w:rPr>
          <w:i/>
          <w:iCs/>
          <w:szCs w:val="28"/>
        </w:rPr>
        <w:t xml:space="preserve">– </w:t>
      </w:r>
      <w:r>
        <w:rPr>
          <w:i/>
          <w:iCs/>
          <w:szCs w:val="28"/>
          <w:lang w:val="en-US"/>
        </w:rPr>
        <w:t>max</w:t>
      </w:r>
      <w:r>
        <w:rPr>
          <w:i/>
          <w:iCs/>
          <w:szCs w:val="28"/>
        </w:rPr>
        <w:t xml:space="preserve"> </w:t>
      </w:r>
      <w:r w:rsidRPr="00BF288E">
        <w:rPr>
          <w:i/>
          <w:iCs/>
          <w:szCs w:val="28"/>
        </w:rPr>
        <w:t>2 балла;</w:t>
      </w: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min</w:t>
      </w:r>
      <w:r>
        <w:rPr>
          <w:i/>
          <w:iCs/>
          <w:szCs w:val="28"/>
        </w:rPr>
        <w:t xml:space="preserve"> – 1 балл;</w:t>
      </w:r>
    </w:p>
    <w:p w:rsidR="0044693B" w:rsidRPr="00BF288E" w:rsidRDefault="0044693B" w:rsidP="0044693B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Cs w:val="28"/>
        </w:rPr>
      </w:pPr>
      <w:r w:rsidRPr="00BF288E">
        <w:rPr>
          <w:i/>
          <w:iCs/>
          <w:szCs w:val="28"/>
        </w:rPr>
        <w:t xml:space="preserve"> задание 3 </w:t>
      </w:r>
      <w:r>
        <w:rPr>
          <w:i/>
          <w:iCs/>
          <w:szCs w:val="28"/>
        </w:rPr>
        <w:t xml:space="preserve">– </w:t>
      </w:r>
      <w:r>
        <w:rPr>
          <w:i/>
          <w:iCs/>
          <w:szCs w:val="28"/>
          <w:lang w:val="en-US"/>
        </w:rPr>
        <w:t>max</w:t>
      </w:r>
      <w:r>
        <w:rPr>
          <w:i/>
          <w:iCs/>
          <w:szCs w:val="28"/>
        </w:rPr>
        <w:t xml:space="preserve"> </w:t>
      </w:r>
      <w:r w:rsidRPr="00BF288E">
        <w:rPr>
          <w:i/>
          <w:iCs/>
          <w:szCs w:val="28"/>
        </w:rPr>
        <w:t>6 баллов;</w:t>
      </w: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min</w:t>
      </w:r>
      <w:r>
        <w:rPr>
          <w:i/>
          <w:iCs/>
          <w:szCs w:val="28"/>
        </w:rPr>
        <w:t xml:space="preserve"> – 3 балла;</w:t>
      </w:r>
    </w:p>
    <w:p w:rsidR="0044693B" w:rsidRPr="00BF288E" w:rsidRDefault="0044693B" w:rsidP="0044693B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Cs w:val="28"/>
        </w:rPr>
      </w:pPr>
      <w:r w:rsidRPr="00BF288E">
        <w:rPr>
          <w:i/>
          <w:iCs/>
          <w:szCs w:val="28"/>
        </w:rPr>
        <w:t xml:space="preserve"> задание 4 </w:t>
      </w:r>
      <w:r>
        <w:rPr>
          <w:i/>
          <w:iCs/>
          <w:szCs w:val="28"/>
        </w:rPr>
        <w:t xml:space="preserve">– </w:t>
      </w:r>
      <w:r>
        <w:rPr>
          <w:i/>
          <w:iCs/>
          <w:szCs w:val="28"/>
          <w:lang w:val="en-US"/>
        </w:rPr>
        <w:t>max</w:t>
      </w:r>
      <w:r>
        <w:rPr>
          <w:i/>
          <w:iCs/>
          <w:szCs w:val="28"/>
        </w:rPr>
        <w:t xml:space="preserve"> </w:t>
      </w:r>
      <w:r w:rsidRPr="00BF288E">
        <w:rPr>
          <w:i/>
          <w:iCs/>
          <w:szCs w:val="28"/>
        </w:rPr>
        <w:t>2 балла;</w:t>
      </w:r>
      <w:r>
        <w:rPr>
          <w:i/>
          <w:iCs/>
          <w:szCs w:val="28"/>
        </w:rPr>
        <w:t xml:space="preserve"> </w:t>
      </w:r>
      <w:r>
        <w:rPr>
          <w:i/>
          <w:iCs/>
          <w:szCs w:val="28"/>
          <w:lang w:val="en-US"/>
        </w:rPr>
        <w:t>min</w:t>
      </w:r>
      <w:r>
        <w:rPr>
          <w:i/>
          <w:iCs/>
          <w:szCs w:val="28"/>
        </w:rPr>
        <w:t xml:space="preserve"> – 1 балл;</w:t>
      </w:r>
    </w:p>
    <w:p w:rsidR="0044693B" w:rsidRPr="00BF288E" w:rsidRDefault="0044693B" w:rsidP="0044693B">
      <w:pPr>
        <w:widowControl/>
        <w:numPr>
          <w:ilvl w:val="0"/>
          <w:numId w:val="3"/>
        </w:numPr>
        <w:autoSpaceDE w:val="0"/>
        <w:autoSpaceDN w:val="0"/>
        <w:adjustRightInd w:val="0"/>
        <w:rPr>
          <w:i/>
          <w:iCs/>
          <w:szCs w:val="28"/>
        </w:rPr>
      </w:pPr>
      <w:r w:rsidRPr="00BF288E">
        <w:rPr>
          <w:i/>
          <w:iCs/>
          <w:szCs w:val="28"/>
        </w:rPr>
        <w:t xml:space="preserve"> задание 5 </w:t>
      </w:r>
      <w:r>
        <w:rPr>
          <w:i/>
          <w:iCs/>
          <w:szCs w:val="28"/>
        </w:rPr>
        <w:t xml:space="preserve">– </w:t>
      </w:r>
      <w:r>
        <w:rPr>
          <w:i/>
          <w:iCs/>
          <w:szCs w:val="28"/>
          <w:lang w:val="en-US"/>
        </w:rPr>
        <w:t>max</w:t>
      </w:r>
      <w:r>
        <w:rPr>
          <w:i/>
          <w:iCs/>
          <w:szCs w:val="28"/>
        </w:rPr>
        <w:t xml:space="preserve"> 4 балла; </w:t>
      </w:r>
      <w:r>
        <w:rPr>
          <w:i/>
          <w:iCs/>
          <w:szCs w:val="28"/>
          <w:lang w:val="en-US"/>
        </w:rPr>
        <w:t>min</w:t>
      </w:r>
      <w:r>
        <w:rPr>
          <w:i/>
          <w:iCs/>
          <w:szCs w:val="28"/>
        </w:rPr>
        <w:t xml:space="preserve"> – 3 балла.</w:t>
      </w:r>
    </w:p>
    <w:p w:rsidR="0044693B" w:rsidRPr="00DE332B" w:rsidRDefault="0044693B" w:rsidP="0044693B">
      <w:pPr>
        <w:shd w:val="clear" w:color="auto" w:fill="FFFFFF"/>
        <w:autoSpaceDE w:val="0"/>
        <w:autoSpaceDN w:val="0"/>
        <w:adjustRightInd w:val="0"/>
        <w:ind w:firstLine="0"/>
        <w:rPr>
          <w:color w:val="FF0000"/>
          <w:szCs w:val="28"/>
        </w:rPr>
      </w:pPr>
      <w:r w:rsidRPr="00BF288E">
        <w:rPr>
          <w:i/>
          <w:iCs/>
          <w:szCs w:val="28"/>
        </w:rPr>
        <w:t>Для того чтобы контрольная работа считалась сданной, необходимо написать ее на 1</w:t>
      </w:r>
      <w:r>
        <w:rPr>
          <w:i/>
          <w:iCs/>
          <w:szCs w:val="28"/>
        </w:rPr>
        <w:t>2</w:t>
      </w:r>
      <w:r w:rsidRPr="00BF288E">
        <w:rPr>
          <w:i/>
          <w:iCs/>
          <w:szCs w:val="28"/>
        </w:rPr>
        <w:t xml:space="preserve"> баллов и выше. При повторном переписывании контрольной в итоговый рейтинг идет средний балл по всем попыткам.</w:t>
      </w:r>
    </w:p>
    <w:p w:rsidR="00C84BA9" w:rsidRPr="00DE332B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color w:val="FF0000"/>
          <w:szCs w:val="28"/>
        </w:rPr>
      </w:pPr>
    </w:p>
    <w:p w:rsidR="00C84BA9" w:rsidRPr="0076034A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 w:val="24"/>
        </w:rPr>
      </w:pPr>
    </w:p>
    <w:p w:rsidR="00C84BA9" w:rsidRPr="0076034A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 w:val="24"/>
        </w:rPr>
      </w:pPr>
    </w:p>
    <w:p w:rsidR="00C84BA9" w:rsidRPr="0076034A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 w:val="24"/>
        </w:rPr>
      </w:pPr>
    </w:p>
    <w:p w:rsidR="00C84BA9" w:rsidRPr="0076034A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 w:val="24"/>
        </w:rPr>
      </w:pPr>
    </w:p>
    <w:p w:rsidR="00C84BA9" w:rsidRPr="0076034A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 w:val="24"/>
        </w:rPr>
      </w:pPr>
    </w:p>
    <w:p w:rsidR="00C84BA9" w:rsidRPr="0076034A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 w:val="24"/>
        </w:rPr>
      </w:pPr>
    </w:p>
    <w:p w:rsidR="00C84BA9" w:rsidRPr="0076034A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 w:val="24"/>
        </w:rPr>
      </w:pPr>
    </w:p>
    <w:p w:rsidR="00C84BA9" w:rsidRPr="0076034A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 w:val="24"/>
        </w:rPr>
      </w:pPr>
    </w:p>
    <w:p w:rsidR="00C84BA9" w:rsidRPr="0076034A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 w:val="24"/>
        </w:rPr>
      </w:pPr>
    </w:p>
    <w:p w:rsidR="00C84BA9" w:rsidRPr="0076034A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 w:val="24"/>
        </w:rPr>
      </w:pPr>
    </w:p>
    <w:p w:rsidR="00C84BA9" w:rsidRPr="0076034A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 w:val="24"/>
        </w:rPr>
      </w:pPr>
    </w:p>
    <w:p w:rsidR="00F939AB" w:rsidRPr="0076034A" w:rsidRDefault="00F939AB" w:rsidP="0076034A">
      <w:pPr>
        <w:autoSpaceDE w:val="0"/>
        <w:autoSpaceDN w:val="0"/>
        <w:adjustRightInd w:val="0"/>
        <w:ind w:firstLine="0"/>
        <w:jc w:val="left"/>
        <w:rPr>
          <w:i/>
          <w:iCs/>
          <w:sz w:val="24"/>
        </w:rPr>
      </w:pPr>
      <w:r w:rsidRPr="0076034A">
        <w:rPr>
          <w:i/>
          <w:iCs/>
          <w:sz w:val="24"/>
        </w:rPr>
        <w:br w:type="page"/>
      </w:r>
    </w:p>
    <w:p w:rsidR="00C84BA9" w:rsidRPr="00ED0D62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 w:rsidRPr="00ED0D62">
        <w:rPr>
          <w:b/>
          <w:bCs/>
          <w:szCs w:val="28"/>
        </w:rPr>
        <w:lastRenderedPageBreak/>
        <w:t>Доклад, сообщение</w:t>
      </w:r>
    </w:p>
    <w:p w:rsidR="00C84BA9" w:rsidRPr="00ED0D62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C84BA9" w:rsidRPr="00ED0D62" w:rsidRDefault="00C84BA9" w:rsidP="00ED0D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 w:rsidRPr="00ED0D62">
        <w:rPr>
          <w:szCs w:val="28"/>
        </w:rPr>
        <w:t>Специальность: 33.05.01 - Фармация</w:t>
      </w:r>
    </w:p>
    <w:p w:rsidR="00C84BA9" w:rsidRPr="00ED0D62" w:rsidRDefault="00C84BA9" w:rsidP="00ED0D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color w:val="000000"/>
          <w:szCs w:val="28"/>
        </w:rPr>
      </w:pPr>
      <w:r w:rsidRPr="00ED0D62">
        <w:rPr>
          <w:color w:val="000000"/>
          <w:szCs w:val="28"/>
        </w:rPr>
        <w:t>Специализация: Промышленная фармация</w:t>
      </w:r>
    </w:p>
    <w:p w:rsidR="00C84BA9" w:rsidRPr="00ED0D62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A9070B" w:rsidRPr="008F4C64" w:rsidRDefault="00ED0D62" w:rsidP="0076034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8F4C64">
        <w:rPr>
          <w:b/>
          <w:bCs/>
          <w:szCs w:val="28"/>
        </w:rPr>
        <w:t>Примерные т</w:t>
      </w:r>
      <w:r w:rsidR="00A9070B" w:rsidRPr="008F4C64">
        <w:rPr>
          <w:b/>
          <w:bCs/>
          <w:szCs w:val="28"/>
        </w:rPr>
        <w:t xml:space="preserve">емы </w:t>
      </w:r>
      <w:r w:rsidR="00C84BA9" w:rsidRPr="008F4C64">
        <w:rPr>
          <w:b/>
          <w:bCs/>
          <w:szCs w:val="28"/>
        </w:rPr>
        <w:t>докладов, сообщений</w:t>
      </w:r>
    </w:p>
    <w:p w:rsidR="001B7944" w:rsidRPr="008F4C64" w:rsidRDefault="00A9070B" w:rsidP="0076034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8F4C64">
        <w:rPr>
          <w:b/>
          <w:szCs w:val="28"/>
        </w:rPr>
        <w:t>по дисциплине</w:t>
      </w:r>
      <w:r w:rsidR="0044693B">
        <w:rPr>
          <w:b/>
          <w:szCs w:val="28"/>
        </w:rPr>
        <w:t xml:space="preserve"> </w:t>
      </w:r>
      <w:r w:rsidR="001B7944" w:rsidRPr="008F4C64">
        <w:rPr>
          <w:b/>
          <w:bCs/>
          <w:szCs w:val="28"/>
        </w:rPr>
        <w:t>«Введение в частную фармакологию»</w:t>
      </w:r>
    </w:p>
    <w:p w:rsidR="00C84BA9" w:rsidRPr="008F4C64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C84BA9" w:rsidRPr="00ED0D62" w:rsidRDefault="00C84BA9" w:rsidP="00926DAE">
      <w:pPr>
        <w:pStyle w:val="afa"/>
        <w:ind w:firstLine="0"/>
        <w:jc w:val="center"/>
        <w:rPr>
          <w:bCs/>
          <w:i/>
          <w:szCs w:val="28"/>
        </w:rPr>
      </w:pPr>
      <w:r w:rsidRPr="00ED0D62">
        <w:rPr>
          <w:bCs/>
          <w:i/>
          <w:szCs w:val="28"/>
        </w:rPr>
        <w:t>ПК-2 Способен осуществлять разработку и постановку на производство новых лекарственных средств</w:t>
      </w:r>
    </w:p>
    <w:p w:rsidR="00C84BA9" w:rsidRPr="00ED0D62" w:rsidRDefault="00C84BA9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Cs/>
          <w:szCs w:val="28"/>
        </w:rPr>
      </w:pPr>
    </w:p>
    <w:p w:rsidR="001B7944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1.</w:t>
      </w:r>
      <w:r w:rsidR="00C84BA9" w:rsidRPr="00ED0D62">
        <w:rPr>
          <w:szCs w:val="28"/>
        </w:rPr>
        <w:t>Фармакокинетические характеристики.</w:t>
      </w:r>
    </w:p>
    <w:p w:rsidR="00C84BA9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 xml:space="preserve">2. Транспорт лекарственных средств через клеточные мембраны. </w:t>
      </w:r>
    </w:p>
    <w:p w:rsidR="001B7944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3. Средства, влияющие на функции исполнительных органов.</w:t>
      </w:r>
    </w:p>
    <w:p w:rsidR="001B7944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4. Лекарственные средства, применяемые при злокачественных новообразованиях.</w:t>
      </w:r>
    </w:p>
    <w:p w:rsidR="001B7944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5. Лекарственные средства, влияющие систему крови.</w:t>
      </w:r>
    </w:p>
    <w:p w:rsidR="001B7944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6. Лекарственные средства, влияющие на обмен веществ.</w:t>
      </w:r>
    </w:p>
    <w:p w:rsidR="001B7944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7. Противовоспалительные и противоаллергические средства.</w:t>
      </w:r>
    </w:p>
    <w:p w:rsidR="001B7944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8. Противоядия</w:t>
      </w:r>
    </w:p>
    <w:p w:rsidR="00C84BA9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9. Особенности дозирования лекарственных средств</w:t>
      </w:r>
      <w:r w:rsidR="00C84BA9" w:rsidRPr="00ED0D62">
        <w:rPr>
          <w:szCs w:val="28"/>
        </w:rPr>
        <w:t>.</w:t>
      </w:r>
    </w:p>
    <w:p w:rsidR="00C84BA9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10. Основные виды лекарственного взаимодействия</w:t>
      </w:r>
      <w:r w:rsidR="00C84BA9" w:rsidRPr="00ED0D62">
        <w:rPr>
          <w:szCs w:val="28"/>
        </w:rPr>
        <w:t>.</w:t>
      </w:r>
    </w:p>
    <w:p w:rsidR="001B7944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11. Методы оценки эффективности и безопасности основных групп лекарственных средств;</w:t>
      </w:r>
    </w:p>
    <w:p w:rsidR="00C84BA9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12. Основные нежелательные реакции наиболее распространенных лекарственных средств</w:t>
      </w:r>
      <w:r w:rsidR="00C84BA9" w:rsidRPr="00ED0D62">
        <w:rPr>
          <w:szCs w:val="28"/>
        </w:rPr>
        <w:t>.</w:t>
      </w:r>
    </w:p>
    <w:p w:rsidR="001B7944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13. Фазы клинического исследования новых лекарственных средств;</w:t>
      </w:r>
    </w:p>
    <w:p w:rsidR="001B7944" w:rsidRPr="00ED0D62" w:rsidRDefault="001B7944" w:rsidP="0076034A">
      <w:pPr>
        <w:pStyle w:val="a5"/>
        <w:ind w:firstLine="0"/>
        <w:jc w:val="left"/>
        <w:rPr>
          <w:b/>
          <w:bCs/>
          <w:i/>
          <w:iCs/>
          <w:szCs w:val="28"/>
        </w:rPr>
      </w:pPr>
      <w:r w:rsidRPr="00ED0D62">
        <w:rPr>
          <w:szCs w:val="28"/>
        </w:rPr>
        <w:t>14. Влияние лекарственных средств на параметры качества жизни;</w:t>
      </w:r>
    </w:p>
    <w:p w:rsidR="0076034A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15. Оптимальный режим дозирования</w:t>
      </w:r>
      <w:r w:rsidR="0076034A" w:rsidRPr="00ED0D62">
        <w:rPr>
          <w:szCs w:val="28"/>
        </w:rPr>
        <w:t>.</w:t>
      </w:r>
    </w:p>
    <w:p w:rsidR="001B7944" w:rsidRPr="00ED0D62" w:rsidRDefault="001B7944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1</w:t>
      </w:r>
      <w:r w:rsidR="0076034A" w:rsidRPr="00ED0D62">
        <w:rPr>
          <w:szCs w:val="28"/>
        </w:rPr>
        <w:t>6</w:t>
      </w:r>
      <w:r w:rsidRPr="00ED0D62">
        <w:rPr>
          <w:szCs w:val="28"/>
        </w:rPr>
        <w:t>. Лекарственные средства, применяемые при злокачественных новообразованиях.</w:t>
      </w:r>
    </w:p>
    <w:p w:rsidR="001B7944" w:rsidRPr="00ED0D62" w:rsidRDefault="0076034A" w:rsidP="0076034A">
      <w:pPr>
        <w:pStyle w:val="a5"/>
        <w:ind w:firstLine="0"/>
        <w:jc w:val="left"/>
        <w:rPr>
          <w:b/>
          <w:bCs/>
          <w:i/>
          <w:iCs/>
          <w:szCs w:val="28"/>
        </w:rPr>
      </w:pPr>
      <w:r w:rsidRPr="00ED0D62">
        <w:rPr>
          <w:szCs w:val="28"/>
        </w:rPr>
        <w:t>17</w:t>
      </w:r>
      <w:r w:rsidR="001B7944" w:rsidRPr="00ED0D62">
        <w:rPr>
          <w:szCs w:val="28"/>
        </w:rPr>
        <w:t>. Прогнозирование риска развития нежелательных лекарственных реакций;</w:t>
      </w:r>
    </w:p>
    <w:p w:rsidR="001B7944" w:rsidRPr="00ED0D62" w:rsidRDefault="0076034A" w:rsidP="0076034A">
      <w:pPr>
        <w:pStyle w:val="a5"/>
        <w:ind w:firstLine="0"/>
        <w:jc w:val="left"/>
        <w:rPr>
          <w:b/>
          <w:bCs/>
          <w:i/>
          <w:iCs/>
          <w:szCs w:val="28"/>
        </w:rPr>
      </w:pPr>
      <w:r w:rsidRPr="00ED0D62">
        <w:rPr>
          <w:szCs w:val="28"/>
        </w:rPr>
        <w:t>18</w:t>
      </w:r>
      <w:r w:rsidR="001B7944" w:rsidRPr="00ED0D62">
        <w:rPr>
          <w:szCs w:val="28"/>
        </w:rPr>
        <w:t>. Выбор лекарственной формы, дозы, пути введения препаратов и схемы дозирования</w:t>
      </w:r>
      <w:r w:rsidRPr="00ED0D62">
        <w:rPr>
          <w:szCs w:val="28"/>
        </w:rPr>
        <w:t>.</w:t>
      </w:r>
    </w:p>
    <w:p w:rsidR="001B7944" w:rsidRPr="00ED0D62" w:rsidRDefault="0076034A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19</w:t>
      </w:r>
      <w:r w:rsidR="001B7944" w:rsidRPr="00ED0D62">
        <w:rPr>
          <w:szCs w:val="28"/>
        </w:rPr>
        <w:t>. Фармакотерапия заболеваний сердечно-сосудистой системы (часть1). Ишемическая болезнь сердца. Атеросклероз. Фармакотерапия заболеваний системы крови: болезни кроветворных органов, болезни (состояния), связанные с нарушением механизмов гемостаза.</w:t>
      </w:r>
    </w:p>
    <w:p w:rsidR="001B7944" w:rsidRPr="00ED0D62" w:rsidRDefault="0076034A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20</w:t>
      </w:r>
      <w:r w:rsidR="001B7944" w:rsidRPr="00ED0D62">
        <w:rPr>
          <w:szCs w:val="28"/>
        </w:rPr>
        <w:t>. Фармакотерапия заболеваний сердечно-сосудистой системы (часть2). Нарушения артериального давления. Артериальная гипертензия. Артериальная гипотензия. Нарушения мозгового кровообращения. Острые и хронические нарушения мозгового кровообращения. Фармакотерапия мигрени.</w:t>
      </w:r>
    </w:p>
    <w:p w:rsidR="001B7944" w:rsidRPr="00ED0D62" w:rsidRDefault="0076034A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21</w:t>
      </w:r>
      <w:r w:rsidR="001B7944" w:rsidRPr="00ED0D62">
        <w:rPr>
          <w:szCs w:val="28"/>
        </w:rPr>
        <w:t xml:space="preserve">. Фармакотерапия заболеваний сердечно-сосудистой системы (часть3). Сердечная недостаточность. </w:t>
      </w:r>
      <w:proofErr w:type="spellStart"/>
      <w:r w:rsidR="001B7944" w:rsidRPr="00ED0D62">
        <w:rPr>
          <w:szCs w:val="28"/>
        </w:rPr>
        <w:t>Кардиотонические</w:t>
      </w:r>
      <w:proofErr w:type="spellEnd"/>
      <w:r w:rsidR="001B7944" w:rsidRPr="00ED0D62">
        <w:rPr>
          <w:szCs w:val="28"/>
        </w:rPr>
        <w:t xml:space="preserve"> средства. Аритмии сердца. </w:t>
      </w:r>
      <w:r w:rsidR="001B7944" w:rsidRPr="00ED0D62">
        <w:rPr>
          <w:szCs w:val="28"/>
        </w:rPr>
        <w:lastRenderedPageBreak/>
        <w:t xml:space="preserve">Антиаритмические средства. </w:t>
      </w:r>
      <w:proofErr w:type="spellStart"/>
      <w:r w:rsidR="001B7944" w:rsidRPr="00ED0D62">
        <w:rPr>
          <w:szCs w:val="28"/>
        </w:rPr>
        <w:t>Аритмогенное</w:t>
      </w:r>
      <w:proofErr w:type="spellEnd"/>
      <w:r w:rsidR="001B7944" w:rsidRPr="00ED0D62">
        <w:rPr>
          <w:szCs w:val="28"/>
        </w:rPr>
        <w:t xml:space="preserve"> (</w:t>
      </w:r>
      <w:proofErr w:type="spellStart"/>
      <w:r w:rsidR="001B7944" w:rsidRPr="00ED0D62">
        <w:rPr>
          <w:szCs w:val="28"/>
        </w:rPr>
        <w:t>проаритмогенное</w:t>
      </w:r>
      <w:proofErr w:type="spellEnd"/>
      <w:r w:rsidR="001B7944" w:rsidRPr="00ED0D62">
        <w:rPr>
          <w:szCs w:val="28"/>
        </w:rPr>
        <w:t>) действие противоаритмических препаратов.</w:t>
      </w:r>
    </w:p>
    <w:p w:rsidR="001B7944" w:rsidRPr="00ED0D62" w:rsidRDefault="0076034A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22</w:t>
      </w:r>
      <w:r w:rsidR="001B7944" w:rsidRPr="00ED0D62">
        <w:rPr>
          <w:szCs w:val="28"/>
        </w:rPr>
        <w:t>. Фармакотерапия инфекционных заболеваний и инвазий, кожных, венерических болезней, болезней ЛОР-органов, глаз.</w:t>
      </w:r>
    </w:p>
    <w:p w:rsidR="001B7944" w:rsidRPr="00ED0D62" w:rsidRDefault="0076034A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23</w:t>
      </w:r>
      <w:r w:rsidR="001B7944" w:rsidRPr="00ED0D62">
        <w:rPr>
          <w:szCs w:val="28"/>
        </w:rPr>
        <w:t>.  Фармакотерапия болезней почек, мочевыводящи</w:t>
      </w:r>
      <w:r w:rsidRPr="00ED0D62">
        <w:rPr>
          <w:szCs w:val="28"/>
        </w:rPr>
        <w:t>х путей</w:t>
      </w:r>
      <w:r w:rsidR="001B7944" w:rsidRPr="00ED0D62">
        <w:rPr>
          <w:szCs w:val="28"/>
        </w:rPr>
        <w:t>.</w:t>
      </w:r>
    </w:p>
    <w:p w:rsidR="001B7944" w:rsidRPr="00ED0D62" w:rsidRDefault="0076034A" w:rsidP="0076034A">
      <w:pPr>
        <w:pStyle w:val="a5"/>
        <w:ind w:firstLine="0"/>
        <w:jc w:val="left"/>
        <w:rPr>
          <w:szCs w:val="28"/>
        </w:rPr>
      </w:pPr>
      <w:r w:rsidRPr="00ED0D62">
        <w:rPr>
          <w:szCs w:val="28"/>
        </w:rPr>
        <w:t>24</w:t>
      </w:r>
      <w:r w:rsidR="001B7944" w:rsidRPr="00ED0D62">
        <w:rPr>
          <w:szCs w:val="28"/>
        </w:rPr>
        <w:t>. Особенности параметров фармакокинетики в детском возрасте. Влияние лекарственных средств на плод и новорожденного. Экскреция лекарственных средств с молоком.</w:t>
      </w:r>
    </w:p>
    <w:p w:rsidR="001B7944" w:rsidRPr="00ED0D62" w:rsidRDefault="0076034A" w:rsidP="0076034A">
      <w:pPr>
        <w:pStyle w:val="a5"/>
        <w:ind w:firstLine="0"/>
        <w:jc w:val="left"/>
        <w:rPr>
          <w:b/>
          <w:bCs/>
          <w:szCs w:val="28"/>
        </w:rPr>
      </w:pPr>
      <w:r w:rsidRPr="00ED0D62">
        <w:rPr>
          <w:szCs w:val="28"/>
        </w:rPr>
        <w:t>35</w:t>
      </w:r>
      <w:r w:rsidR="001B7944" w:rsidRPr="00ED0D62">
        <w:rPr>
          <w:szCs w:val="28"/>
        </w:rPr>
        <w:t xml:space="preserve">. Основы </w:t>
      </w:r>
      <w:proofErr w:type="spellStart"/>
      <w:r w:rsidR="001B7944" w:rsidRPr="00ED0D62">
        <w:rPr>
          <w:szCs w:val="28"/>
        </w:rPr>
        <w:t>фармакогенетики</w:t>
      </w:r>
      <w:proofErr w:type="spellEnd"/>
      <w:r w:rsidR="001B7944" w:rsidRPr="00ED0D62">
        <w:rPr>
          <w:szCs w:val="28"/>
        </w:rPr>
        <w:t>. Генетические механизмы индивидуальной чувствительности к лекарственным средствам.</w:t>
      </w:r>
    </w:p>
    <w:p w:rsidR="00ED0D62" w:rsidRDefault="00ED0D62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Cs w:val="28"/>
        </w:rPr>
      </w:pPr>
    </w:p>
    <w:p w:rsidR="0076034A" w:rsidRPr="00ED0D62" w:rsidRDefault="0076034A" w:rsidP="00ED0D62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ED0D62">
        <w:rPr>
          <w:b/>
          <w:bCs/>
          <w:szCs w:val="28"/>
        </w:rPr>
        <w:t>Критерии оценки:</w:t>
      </w:r>
    </w:p>
    <w:p w:rsidR="0076034A" w:rsidRPr="00ED0D62" w:rsidRDefault="0076034A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b/>
          <w:bCs/>
          <w:szCs w:val="28"/>
        </w:rPr>
      </w:pPr>
    </w:p>
    <w:p w:rsidR="0076034A" w:rsidRPr="00ED0D62" w:rsidRDefault="0076034A" w:rsidP="008F4C64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Cs w:val="28"/>
        </w:rPr>
      </w:pPr>
      <w:r w:rsidRPr="00ED0D62">
        <w:rPr>
          <w:i/>
          <w:iCs/>
          <w:szCs w:val="28"/>
        </w:rPr>
        <w:t>Максимальная оценка за работу составляет 20 баллов, минимальное количество баллов 10. Из них:</w:t>
      </w:r>
    </w:p>
    <w:p w:rsidR="0076034A" w:rsidRPr="00ED0D62" w:rsidRDefault="0076034A" w:rsidP="008F4C64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Cs w:val="28"/>
        </w:rPr>
      </w:pPr>
      <w:r w:rsidRPr="00ED0D62">
        <w:rPr>
          <w:i/>
          <w:iCs/>
          <w:szCs w:val="28"/>
        </w:rPr>
        <w:t xml:space="preserve">Самостоятельность работы над докладов </w:t>
      </w:r>
      <w:proofErr w:type="gramStart"/>
      <w:r w:rsidRPr="00ED0D62">
        <w:rPr>
          <w:i/>
          <w:iCs/>
          <w:szCs w:val="28"/>
        </w:rPr>
        <w:t>-  мах</w:t>
      </w:r>
      <w:proofErr w:type="gramEnd"/>
      <w:r w:rsidRPr="00ED0D62">
        <w:rPr>
          <w:i/>
          <w:iCs/>
          <w:szCs w:val="28"/>
        </w:rPr>
        <w:t xml:space="preserve"> 3 балла, </w:t>
      </w:r>
      <w:proofErr w:type="spellStart"/>
      <w:r w:rsidRPr="00ED0D62">
        <w:rPr>
          <w:i/>
          <w:iCs/>
          <w:szCs w:val="28"/>
        </w:rPr>
        <w:t>min</w:t>
      </w:r>
      <w:proofErr w:type="spellEnd"/>
      <w:r w:rsidRPr="00ED0D62">
        <w:rPr>
          <w:i/>
          <w:iCs/>
          <w:szCs w:val="28"/>
        </w:rPr>
        <w:t xml:space="preserve"> 1 балл;</w:t>
      </w:r>
    </w:p>
    <w:p w:rsidR="0076034A" w:rsidRPr="00ED0D62" w:rsidRDefault="0076034A" w:rsidP="008F4C64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Cs w:val="28"/>
        </w:rPr>
      </w:pPr>
      <w:r w:rsidRPr="00ED0D62">
        <w:rPr>
          <w:i/>
          <w:iCs/>
          <w:szCs w:val="28"/>
        </w:rPr>
        <w:t xml:space="preserve">Актуальность и значимость темы - мах 3 балла, </w:t>
      </w:r>
      <w:proofErr w:type="spellStart"/>
      <w:r w:rsidRPr="00ED0D62">
        <w:rPr>
          <w:i/>
          <w:iCs/>
          <w:szCs w:val="28"/>
        </w:rPr>
        <w:t>min</w:t>
      </w:r>
      <w:proofErr w:type="spellEnd"/>
      <w:r w:rsidRPr="00ED0D62">
        <w:rPr>
          <w:i/>
          <w:iCs/>
          <w:szCs w:val="28"/>
        </w:rPr>
        <w:t xml:space="preserve"> 1 балл;</w:t>
      </w:r>
    </w:p>
    <w:p w:rsidR="0076034A" w:rsidRPr="00ED0D62" w:rsidRDefault="0076034A" w:rsidP="008F4C64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Cs w:val="28"/>
        </w:rPr>
      </w:pPr>
      <w:r w:rsidRPr="00ED0D62">
        <w:rPr>
          <w:i/>
          <w:iCs/>
          <w:szCs w:val="28"/>
        </w:rPr>
        <w:t xml:space="preserve">Полнота раскрытия темы </w:t>
      </w:r>
      <w:proofErr w:type="gramStart"/>
      <w:r w:rsidRPr="00ED0D62">
        <w:rPr>
          <w:i/>
          <w:iCs/>
          <w:szCs w:val="28"/>
        </w:rPr>
        <w:t>-  мах</w:t>
      </w:r>
      <w:proofErr w:type="gramEnd"/>
      <w:r w:rsidRPr="00ED0D62">
        <w:rPr>
          <w:i/>
          <w:iCs/>
          <w:szCs w:val="28"/>
        </w:rPr>
        <w:t xml:space="preserve"> 3 балла, </w:t>
      </w:r>
      <w:proofErr w:type="spellStart"/>
      <w:r w:rsidRPr="00ED0D62">
        <w:rPr>
          <w:i/>
          <w:iCs/>
          <w:szCs w:val="28"/>
        </w:rPr>
        <w:t>min</w:t>
      </w:r>
      <w:proofErr w:type="spellEnd"/>
      <w:r w:rsidRPr="00ED0D62">
        <w:rPr>
          <w:i/>
          <w:iCs/>
          <w:szCs w:val="28"/>
        </w:rPr>
        <w:t xml:space="preserve"> 2 балла;</w:t>
      </w:r>
    </w:p>
    <w:p w:rsidR="0076034A" w:rsidRPr="00ED0D62" w:rsidRDefault="0076034A" w:rsidP="008F4C64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Cs w:val="28"/>
        </w:rPr>
      </w:pPr>
      <w:r w:rsidRPr="00ED0D62">
        <w:rPr>
          <w:i/>
          <w:iCs/>
          <w:szCs w:val="28"/>
        </w:rPr>
        <w:t xml:space="preserve">Оригинальность решения проблемы </w:t>
      </w:r>
      <w:proofErr w:type="gramStart"/>
      <w:r w:rsidRPr="00ED0D62">
        <w:rPr>
          <w:i/>
          <w:iCs/>
          <w:szCs w:val="28"/>
        </w:rPr>
        <w:t>-  мах</w:t>
      </w:r>
      <w:proofErr w:type="gramEnd"/>
      <w:r w:rsidRPr="00ED0D62">
        <w:rPr>
          <w:i/>
          <w:iCs/>
          <w:szCs w:val="28"/>
        </w:rPr>
        <w:t xml:space="preserve"> 3 балла, </w:t>
      </w:r>
      <w:proofErr w:type="spellStart"/>
      <w:r w:rsidRPr="00ED0D62">
        <w:rPr>
          <w:i/>
          <w:iCs/>
          <w:szCs w:val="28"/>
        </w:rPr>
        <w:t>min</w:t>
      </w:r>
      <w:proofErr w:type="spellEnd"/>
      <w:r w:rsidRPr="00ED0D62">
        <w:rPr>
          <w:i/>
          <w:iCs/>
          <w:szCs w:val="28"/>
        </w:rPr>
        <w:t xml:space="preserve"> 2 балла;</w:t>
      </w:r>
    </w:p>
    <w:p w:rsidR="0076034A" w:rsidRPr="00ED0D62" w:rsidRDefault="0076034A" w:rsidP="008F4C64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Cs w:val="28"/>
        </w:rPr>
      </w:pPr>
      <w:r w:rsidRPr="00ED0D62">
        <w:rPr>
          <w:i/>
          <w:iCs/>
          <w:szCs w:val="28"/>
        </w:rPr>
        <w:t>Артистизм и выразительность выступления</w:t>
      </w:r>
      <w:proofErr w:type="gramStart"/>
      <w:r w:rsidRPr="00ED0D62">
        <w:rPr>
          <w:i/>
          <w:iCs/>
          <w:szCs w:val="28"/>
        </w:rPr>
        <w:t>-  мах</w:t>
      </w:r>
      <w:proofErr w:type="gramEnd"/>
      <w:r w:rsidRPr="00ED0D62">
        <w:rPr>
          <w:i/>
          <w:iCs/>
          <w:szCs w:val="28"/>
        </w:rPr>
        <w:t xml:space="preserve"> 3 балла, </w:t>
      </w:r>
      <w:proofErr w:type="spellStart"/>
      <w:r w:rsidRPr="00ED0D62">
        <w:rPr>
          <w:i/>
          <w:iCs/>
          <w:szCs w:val="28"/>
        </w:rPr>
        <w:t>min</w:t>
      </w:r>
      <w:proofErr w:type="spellEnd"/>
      <w:r w:rsidRPr="00ED0D62">
        <w:rPr>
          <w:i/>
          <w:iCs/>
          <w:szCs w:val="28"/>
        </w:rPr>
        <w:t xml:space="preserve"> 1 балл;</w:t>
      </w:r>
    </w:p>
    <w:p w:rsidR="0076034A" w:rsidRPr="00ED0D62" w:rsidRDefault="0076034A" w:rsidP="008F4C64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Cs w:val="28"/>
        </w:rPr>
      </w:pPr>
      <w:r w:rsidRPr="00ED0D62">
        <w:rPr>
          <w:i/>
          <w:iCs/>
          <w:szCs w:val="28"/>
        </w:rPr>
        <w:t xml:space="preserve">Использование средств наглядности, технических средств </w:t>
      </w:r>
      <w:proofErr w:type="gramStart"/>
      <w:r w:rsidRPr="00ED0D62">
        <w:rPr>
          <w:i/>
          <w:iCs/>
          <w:szCs w:val="28"/>
        </w:rPr>
        <w:t>-  мах</w:t>
      </w:r>
      <w:proofErr w:type="gramEnd"/>
      <w:r w:rsidRPr="00ED0D62">
        <w:rPr>
          <w:i/>
          <w:iCs/>
          <w:szCs w:val="28"/>
        </w:rPr>
        <w:t xml:space="preserve"> 2 балла, </w:t>
      </w:r>
      <w:proofErr w:type="spellStart"/>
      <w:r w:rsidRPr="00ED0D62">
        <w:rPr>
          <w:i/>
          <w:iCs/>
          <w:szCs w:val="28"/>
        </w:rPr>
        <w:t>min</w:t>
      </w:r>
      <w:proofErr w:type="spellEnd"/>
      <w:r w:rsidRPr="00ED0D62">
        <w:rPr>
          <w:i/>
          <w:iCs/>
          <w:szCs w:val="28"/>
        </w:rPr>
        <w:t xml:space="preserve"> 1 балл;</w:t>
      </w:r>
    </w:p>
    <w:p w:rsidR="0076034A" w:rsidRPr="00ED0D62" w:rsidRDefault="0076034A" w:rsidP="008F4C64">
      <w:pPr>
        <w:shd w:val="clear" w:color="auto" w:fill="FFFFFF"/>
        <w:autoSpaceDE w:val="0"/>
        <w:autoSpaceDN w:val="0"/>
        <w:adjustRightInd w:val="0"/>
        <w:jc w:val="left"/>
        <w:rPr>
          <w:i/>
          <w:iCs/>
          <w:szCs w:val="28"/>
        </w:rPr>
      </w:pPr>
      <w:r w:rsidRPr="00ED0D62">
        <w:rPr>
          <w:i/>
          <w:iCs/>
          <w:szCs w:val="28"/>
        </w:rPr>
        <w:t xml:space="preserve">Ответы на вопросы </w:t>
      </w:r>
      <w:proofErr w:type="gramStart"/>
      <w:r w:rsidRPr="00ED0D62">
        <w:rPr>
          <w:i/>
          <w:iCs/>
          <w:szCs w:val="28"/>
        </w:rPr>
        <w:t>-  мах</w:t>
      </w:r>
      <w:proofErr w:type="gramEnd"/>
      <w:r w:rsidRPr="00ED0D62">
        <w:rPr>
          <w:i/>
          <w:iCs/>
          <w:szCs w:val="28"/>
        </w:rPr>
        <w:t xml:space="preserve"> 3 балла, </w:t>
      </w:r>
      <w:proofErr w:type="spellStart"/>
      <w:r w:rsidRPr="00ED0D62">
        <w:rPr>
          <w:i/>
          <w:iCs/>
          <w:szCs w:val="28"/>
        </w:rPr>
        <w:t>min</w:t>
      </w:r>
      <w:proofErr w:type="spellEnd"/>
      <w:r w:rsidRPr="00ED0D62">
        <w:rPr>
          <w:i/>
          <w:iCs/>
          <w:szCs w:val="28"/>
        </w:rPr>
        <w:t xml:space="preserve"> 2 балла.</w:t>
      </w:r>
    </w:p>
    <w:p w:rsidR="0076034A" w:rsidRPr="0076034A" w:rsidRDefault="0076034A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i/>
          <w:iCs/>
          <w:sz w:val="24"/>
        </w:rPr>
      </w:pPr>
    </w:p>
    <w:p w:rsidR="0076034A" w:rsidRPr="0076034A" w:rsidRDefault="0076034A" w:rsidP="0076034A">
      <w:pPr>
        <w:widowControl/>
        <w:ind w:firstLine="0"/>
        <w:jc w:val="left"/>
        <w:rPr>
          <w:i/>
          <w:iCs/>
          <w:sz w:val="24"/>
        </w:rPr>
      </w:pPr>
      <w:r w:rsidRPr="0076034A">
        <w:rPr>
          <w:i/>
          <w:iCs/>
          <w:sz w:val="24"/>
        </w:rPr>
        <w:br w:type="page"/>
      </w:r>
    </w:p>
    <w:p w:rsidR="0076034A" w:rsidRPr="00DE332B" w:rsidRDefault="0044693B" w:rsidP="0076034A">
      <w:pPr>
        <w:widowControl/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Тест</w:t>
      </w:r>
    </w:p>
    <w:p w:rsidR="0076034A" w:rsidRPr="00ED0D62" w:rsidRDefault="0076034A" w:rsidP="0076034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76034A" w:rsidRPr="00ED0D62" w:rsidRDefault="0076034A" w:rsidP="0044693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>Специальность: 33.05.01 - Фармация</w:t>
      </w:r>
    </w:p>
    <w:p w:rsidR="0076034A" w:rsidRPr="00ED0D62" w:rsidRDefault="0076034A" w:rsidP="0044693B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  <w:szCs w:val="28"/>
        </w:rPr>
      </w:pPr>
      <w:r w:rsidRPr="00ED0D62">
        <w:rPr>
          <w:color w:val="000000"/>
          <w:szCs w:val="28"/>
        </w:rPr>
        <w:t>Специализация: Промышленная фармация</w:t>
      </w:r>
    </w:p>
    <w:p w:rsidR="0076034A" w:rsidRPr="00ED0D62" w:rsidRDefault="0076034A" w:rsidP="0076034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44693B" w:rsidRDefault="0044693B" w:rsidP="0076034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Комплект тестовых заданий </w:t>
      </w:r>
    </w:p>
    <w:p w:rsidR="0076034A" w:rsidRPr="008F4C64" w:rsidRDefault="0044693B" w:rsidP="0076034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по дисциплине «</w:t>
      </w:r>
      <w:r w:rsidRPr="0044693B">
        <w:rPr>
          <w:b/>
          <w:szCs w:val="28"/>
        </w:rPr>
        <w:t>Введение в частную фармакологию</w:t>
      </w:r>
      <w:r>
        <w:rPr>
          <w:b/>
          <w:szCs w:val="28"/>
        </w:rPr>
        <w:t xml:space="preserve">» </w:t>
      </w:r>
    </w:p>
    <w:p w:rsidR="0076034A" w:rsidRPr="00ED0D62" w:rsidRDefault="0076034A" w:rsidP="0076034A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i/>
          <w:iCs/>
          <w:szCs w:val="28"/>
        </w:rPr>
      </w:pPr>
    </w:p>
    <w:p w:rsidR="0076034A" w:rsidRPr="00ED0D62" w:rsidRDefault="0076034A" w:rsidP="00926DAE">
      <w:pPr>
        <w:pStyle w:val="afa"/>
        <w:ind w:firstLine="0"/>
        <w:jc w:val="center"/>
        <w:rPr>
          <w:bCs/>
          <w:i/>
          <w:szCs w:val="28"/>
        </w:rPr>
      </w:pPr>
      <w:r w:rsidRPr="00ED0D62">
        <w:rPr>
          <w:bCs/>
          <w:i/>
          <w:szCs w:val="28"/>
        </w:rPr>
        <w:t>ПК-2 Способен осуществлять разработку и постановку на производство новых лекарственных средств</w:t>
      </w:r>
    </w:p>
    <w:p w:rsidR="00F939AB" w:rsidRPr="00ED0D62" w:rsidRDefault="00F939AB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ED0D62" w:rsidRPr="00ED0D62" w:rsidRDefault="0076034A" w:rsidP="00ED0D62">
      <w:pPr>
        <w:pStyle w:val="afb"/>
        <w:widowControl/>
        <w:numPr>
          <w:ilvl w:val="0"/>
          <w:numId w:val="10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Укажите основные механизмы действия антибиотиков:</w:t>
      </w:r>
      <w:r w:rsidRPr="00ED0D62">
        <w:rPr>
          <w:color w:val="332F2F"/>
          <w:szCs w:val="28"/>
        </w:rPr>
        <w:br/>
        <w:t>+ Нарушают синтез оболочки микробной клетки</w:t>
      </w:r>
      <w:r w:rsidRPr="00ED0D62">
        <w:rPr>
          <w:color w:val="332F2F"/>
          <w:szCs w:val="28"/>
        </w:rPr>
        <w:br/>
        <w:t>+ Нарушают проницаемость цитоплазматической мембраны микробов</w:t>
      </w:r>
      <w:r w:rsidRPr="00ED0D62">
        <w:rPr>
          <w:color w:val="332F2F"/>
          <w:szCs w:val="28"/>
        </w:rPr>
        <w:br/>
        <w:t>— Способствуют высвобождению молекулярного кислорода</w:t>
      </w:r>
      <w:r w:rsidRPr="00ED0D62">
        <w:rPr>
          <w:color w:val="332F2F"/>
          <w:szCs w:val="28"/>
        </w:rPr>
        <w:br/>
        <w:t>+ Блокируют внутриклеточный синтез белка</w:t>
      </w:r>
      <w:r w:rsidRPr="00ED0D62">
        <w:rPr>
          <w:color w:val="332F2F"/>
          <w:szCs w:val="28"/>
        </w:rPr>
        <w:br/>
        <w:t>+ Тормозят синтез РНК</w:t>
      </w:r>
      <w:r w:rsidRPr="00ED0D62">
        <w:rPr>
          <w:color w:val="332F2F"/>
          <w:szCs w:val="28"/>
        </w:rPr>
        <w:br/>
        <w:t>— Окисляют органические компоненты протоплазмы микробов</w:t>
      </w:r>
    </w:p>
    <w:p w:rsidR="0076034A" w:rsidRPr="00ED0D62" w:rsidRDefault="0076034A" w:rsidP="0076034A">
      <w:pPr>
        <w:pStyle w:val="afb"/>
        <w:widowControl/>
        <w:numPr>
          <w:ilvl w:val="0"/>
          <w:numId w:val="10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Какие меры относятся к профилактике микробной устойчивости?</w:t>
      </w:r>
      <w:r w:rsidRPr="00ED0D62">
        <w:rPr>
          <w:color w:val="332F2F"/>
          <w:szCs w:val="28"/>
        </w:rPr>
        <w:br/>
        <w:t>+ Определение чувствительности микроорганизма к препарату</w:t>
      </w:r>
      <w:r w:rsidRPr="00ED0D62">
        <w:rPr>
          <w:color w:val="332F2F"/>
          <w:szCs w:val="28"/>
        </w:rPr>
        <w:br/>
        <w:t>+ Ударные дозы препаратов</w:t>
      </w:r>
      <w:r w:rsidRPr="00ED0D62">
        <w:rPr>
          <w:color w:val="332F2F"/>
          <w:szCs w:val="28"/>
        </w:rPr>
        <w:br/>
        <w:t>— Замена препаратов внутри одной фармакологической группы</w:t>
      </w:r>
      <w:r w:rsidRPr="00ED0D62">
        <w:rPr>
          <w:color w:val="332F2F"/>
          <w:szCs w:val="28"/>
        </w:rPr>
        <w:br/>
        <w:t>+ Комбинированное использование препаратов</w:t>
      </w:r>
      <w:r w:rsidRPr="00ED0D62">
        <w:rPr>
          <w:color w:val="332F2F"/>
          <w:szCs w:val="28"/>
        </w:rPr>
        <w:br/>
        <w:t>— Прекращение приема препарата до окончания курса лечения</w:t>
      </w:r>
    </w:p>
    <w:p w:rsidR="0076034A" w:rsidRPr="00ED0D62" w:rsidRDefault="0076034A" w:rsidP="00ED0D62">
      <w:pPr>
        <w:pStyle w:val="afb"/>
        <w:widowControl/>
        <w:numPr>
          <w:ilvl w:val="0"/>
          <w:numId w:val="10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 xml:space="preserve">Что характерно для </w:t>
      </w:r>
      <w:proofErr w:type="spellStart"/>
      <w:r w:rsidRPr="00ED0D62">
        <w:rPr>
          <w:bCs/>
          <w:color w:val="332F2F"/>
          <w:szCs w:val="28"/>
        </w:rPr>
        <w:t>бензилпенициллина</w:t>
      </w:r>
      <w:proofErr w:type="spellEnd"/>
      <w:r w:rsidRPr="00ED0D62">
        <w:rPr>
          <w:bCs/>
          <w:color w:val="332F2F"/>
          <w:szCs w:val="28"/>
        </w:rPr>
        <w:t>?</w:t>
      </w:r>
      <w:r w:rsidRPr="00ED0D62">
        <w:rPr>
          <w:color w:val="332F2F"/>
          <w:szCs w:val="28"/>
        </w:rPr>
        <w:br/>
        <w:t>+ Действует бактерицидно</w:t>
      </w:r>
      <w:r w:rsidRPr="00ED0D62">
        <w:rPr>
          <w:color w:val="332F2F"/>
          <w:szCs w:val="28"/>
        </w:rPr>
        <w:br/>
        <w:t xml:space="preserve">+ Разрушается </w:t>
      </w:r>
      <w:proofErr w:type="spellStart"/>
      <w:r w:rsidRPr="00ED0D62">
        <w:rPr>
          <w:color w:val="332F2F"/>
          <w:szCs w:val="28"/>
        </w:rPr>
        <w:t>пенициллиназой</w:t>
      </w:r>
      <w:proofErr w:type="spellEnd"/>
      <w:r w:rsidRPr="00ED0D62">
        <w:rPr>
          <w:color w:val="332F2F"/>
          <w:szCs w:val="28"/>
        </w:rPr>
        <w:br/>
        <w:t>+ Разрушается в кислой среде желуде</w:t>
      </w:r>
    </w:p>
    <w:p w:rsidR="0076034A" w:rsidRPr="00ED0D62" w:rsidRDefault="0076034A" w:rsidP="0076034A">
      <w:pPr>
        <w:pStyle w:val="afb"/>
        <w:widowControl/>
        <w:numPr>
          <w:ilvl w:val="0"/>
          <w:numId w:val="10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 xml:space="preserve">Что такое период </w:t>
      </w:r>
      <w:proofErr w:type="spellStart"/>
      <w:r w:rsidRPr="00ED0D62">
        <w:rPr>
          <w:bCs/>
          <w:color w:val="332F2F"/>
          <w:szCs w:val="28"/>
        </w:rPr>
        <w:t>полуэлиминации</w:t>
      </w:r>
      <w:proofErr w:type="spellEnd"/>
      <w:r w:rsidRPr="00ED0D62">
        <w:rPr>
          <w:bCs/>
          <w:color w:val="332F2F"/>
          <w:szCs w:val="28"/>
        </w:rPr>
        <w:t xml:space="preserve"> (период «полувыведения»)?</w:t>
      </w:r>
      <w:r w:rsidRPr="00ED0D62">
        <w:rPr>
          <w:color w:val="332F2F"/>
          <w:szCs w:val="28"/>
        </w:rPr>
        <w:br/>
        <w:t>+ время, за которое концентрация лекарственного вещества в плазме снижается вдвое</w:t>
      </w:r>
      <w:r w:rsidRPr="00ED0D62">
        <w:rPr>
          <w:color w:val="332F2F"/>
          <w:szCs w:val="28"/>
        </w:rPr>
        <w:br/>
        <w:t>— время, равное половине периода полной элиминации лекарственного вещества</w:t>
      </w:r>
    </w:p>
    <w:p w:rsidR="0076034A" w:rsidRPr="00ED0D62" w:rsidRDefault="0076034A" w:rsidP="0076034A">
      <w:pPr>
        <w:pStyle w:val="afb"/>
        <w:widowControl/>
        <w:numPr>
          <w:ilvl w:val="0"/>
          <w:numId w:val="10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Укажите препараты пенициллинов длительного действия:</w:t>
      </w:r>
      <w:r w:rsidRPr="00ED0D62">
        <w:rPr>
          <w:color w:val="332F2F"/>
          <w:szCs w:val="28"/>
        </w:rPr>
        <w:br/>
        <w:t xml:space="preserve">— Натриевая соль </w:t>
      </w:r>
      <w:proofErr w:type="spellStart"/>
      <w:r w:rsidRPr="00ED0D62">
        <w:rPr>
          <w:color w:val="332F2F"/>
          <w:szCs w:val="28"/>
        </w:rPr>
        <w:t>бензилпенициллина</w:t>
      </w:r>
      <w:proofErr w:type="spellEnd"/>
      <w:r w:rsidRPr="00ED0D62">
        <w:rPr>
          <w:color w:val="332F2F"/>
          <w:szCs w:val="28"/>
        </w:rPr>
        <w:br/>
        <w:t xml:space="preserve">— Калиевая соль </w:t>
      </w:r>
      <w:proofErr w:type="spellStart"/>
      <w:r w:rsidRPr="00ED0D62">
        <w:rPr>
          <w:color w:val="332F2F"/>
          <w:szCs w:val="28"/>
        </w:rPr>
        <w:t>бензилпенициллина</w:t>
      </w:r>
      <w:proofErr w:type="spellEnd"/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Бициллины</w:t>
      </w:r>
      <w:proofErr w:type="spellEnd"/>
      <w:r w:rsidRPr="00ED0D62">
        <w:rPr>
          <w:color w:val="332F2F"/>
          <w:szCs w:val="28"/>
        </w:rPr>
        <w:br/>
        <w:t xml:space="preserve">+ Новокаиновая соль </w:t>
      </w:r>
      <w:proofErr w:type="spellStart"/>
      <w:r w:rsidRPr="00ED0D62">
        <w:rPr>
          <w:color w:val="332F2F"/>
          <w:szCs w:val="28"/>
        </w:rPr>
        <w:t>бензилпени</w:t>
      </w:r>
      <w:r w:rsidRPr="00ED0D62">
        <w:rPr>
          <w:color w:val="332F2F"/>
          <w:szCs w:val="28"/>
        </w:rPr>
        <w:softHyphen/>
        <w:t>циллина</w:t>
      </w:r>
      <w:proofErr w:type="spellEnd"/>
    </w:p>
    <w:p w:rsidR="0076034A" w:rsidRPr="00ED0D62" w:rsidRDefault="0076034A" w:rsidP="0076034A">
      <w:pPr>
        <w:pStyle w:val="afb"/>
        <w:widowControl/>
        <w:numPr>
          <w:ilvl w:val="0"/>
          <w:numId w:val="10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 xml:space="preserve">Какое побочное действие наиболее часто встречается при использовании препаратов </w:t>
      </w:r>
      <w:proofErr w:type="spellStart"/>
      <w:r w:rsidRPr="00ED0D62">
        <w:rPr>
          <w:bCs/>
          <w:color w:val="332F2F"/>
          <w:szCs w:val="28"/>
        </w:rPr>
        <w:t>бензилпенициллина</w:t>
      </w:r>
      <w:proofErr w:type="spellEnd"/>
      <w:r w:rsidRPr="00ED0D62">
        <w:rPr>
          <w:bCs/>
          <w:color w:val="332F2F"/>
          <w:szCs w:val="28"/>
        </w:rPr>
        <w:t>?</w:t>
      </w:r>
      <w:r w:rsidRPr="00ED0D62">
        <w:rPr>
          <w:color w:val="332F2F"/>
          <w:szCs w:val="28"/>
        </w:rPr>
        <w:br/>
        <w:t>— Анемия</w:t>
      </w:r>
      <w:r w:rsidRPr="00ED0D62">
        <w:rPr>
          <w:color w:val="332F2F"/>
          <w:szCs w:val="28"/>
        </w:rPr>
        <w:br/>
        <w:t>— Агранулоцитоз</w:t>
      </w:r>
      <w:r w:rsidRPr="00ED0D62">
        <w:rPr>
          <w:color w:val="332F2F"/>
          <w:szCs w:val="28"/>
        </w:rPr>
        <w:br/>
        <w:t xml:space="preserve">— </w:t>
      </w:r>
      <w:proofErr w:type="spellStart"/>
      <w:r w:rsidRPr="00ED0D62">
        <w:rPr>
          <w:color w:val="332F2F"/>
          <w:szCs w:val="28"/>
        </w:rPr>
        <w:t>Ототоксическое</w:t>
      </w:r>
      <w:proofErr w:type="spellEnd"/>
      <w:r w:rsidRPr="00ED0D62">
        <w:rPr>
          <w:color w:val="332F2F"/>
          <w:szCs w:val="28"/>
        </w:rPr>
        <w:t xml:space="preserve"> действие</w:t>
      </w:r>
      <w:r w:rsidRPr="00ED0D62">
        <w:rPr>
          <w:color w:val="332F2F"/>
          <w:szCs w:val="28"/>
        </w:rPr>
        <w:br/>
        <w:t>— Поражение почек</w:t>
      </w:r>
      <w:r w:rsidRPr="00ED0D62">
        <w:rPr>
          <w:color w:val="332F2F"/>
          <w:szCs w:val="28"/>
        </w:rPr>
        <w:br/>
      </w:r>
      <w:r w:rsidRPr="00ED0D62">
        <w:rPr>
          <w:color w:val="332F2F"/>
          <w:szCs w:val="28"/>
        </w:rPr>
        <w:lastRenderedPageBreak/>
        <w:t>+ Аллергические реакции</w:t>
      </w:r>
      <w:r w:rsidRPr="00ED0D62">
        <w:rPr>
          <w:color w:val="332F2F"/>
          <w:szCs w:val="28"/>
        </w:rPr>
        <w:br/>
        <w:t>— Поражение печени</w:t>
      </w:r>
    </w:p>
    <w:p w:rsidR="0076034A" w:rsidRPr="00ED0D62" w:rsidRDefault="0076034A" w:rsidP="0076034A">
      <w:pPr>
        <w:pStyle w:val="afb"/>
        <w:widowControl/>
        <w:numPr>
          <w:ilvl w:val="0"/>
          <w:numId w:val="10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Укажите механизм действия бета-</w:t>
      </w:r>
      <w:proofErr w:type="spellStart"/>
      <w:r w:rsidRPr="00ED0D62">
        <w:rPr>
          <w:bCs/>
          <w:color w:val="332F2F"/>
          <w:szCs w:val="28"/>
        </w:rPr>
        <w:t>лактамных</w:t>
      </w:r>
      <w:proofErr w:type="spellEnd"/>
      <w:r w:rsidRPr="00ED0D62">
        <w:rPr>
          <w:bCs/>
          <w:color w:val="332F2F"/>
          <w:szCs w:val="28"/>
        </w:rPr>
        <w:t xml:space="preserve"> антибиотиков</w:t>
      </w:r>
      <w:r w:rsidRPr="00ED0D62">
        <w:rPr>
          <w:color w:val="332F2F"/>
          <w:szCs w:val="28"/>
        </w:rPr>
        <w:br/>
        <w:t>+ Ингибирование синтеза клеточной стенки</w:t>
      </w:r>
      <w:r w:rsidRPr="00ED0D62">
        <w:rPr>
          <w:color w:val="332F2F"/>
          <w:szCs w:val="28"/>
        </w:rPr>
        <w:br/>
        <w:t>— Ингибирование синтеза белка</w:t>
      </w:r>
      <w:r w:rsidRPr="00ED0D62">
        <w:rPr>
          <w:color w:val="332F2F"/>
          <w:szCs w:val="28"/>
        </w:rPr>
        <w:br/>
        <w:t>— Ингибирование синтеза нуклеиновых кислот</w:t>
      </w:r>
      <w:r w:rsidRPr="00ED0D62">
        <w:rPr>
          <w:color w:val="332F2F"/>
          <w:szCs w:val="28"/>
        </w:rPr>
        <w:br/>
        <w:t>— Изменение проницаемости мембраны микробной клетки</w:t>
      </w:r>
    </w:p>
    <w:p w:rsidR="0076034A" w:rsidRPr="00ED0D62" w:rsidRDefault="0076034A" w:rsidP="0076034A">
      <w:pPr>
        <w:pStyle w:val="afb"/>
        <w:widowControl/>
        <w:numPr>
          <w:ilvl w:val="0"/>
          <w:numId w:val="10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 xml:space="preserve">Каков механизм действия антибиотиков группы </w:t>
      </w:r>
      <w:proofErr w:type="spellStart"/>
      <w:r w:rsidRPr="00ED0D62">
        <w:rPr>
          <w:bCs/>
          <w:color w:val="332F2F"/>
          <w:szCs w:val="28"/>
        </w:rPr>
        <w:t>макролидов</w:t>
      </w:r>
      <w:proofErr w:type="spellEnd"/>
      <w:r w:rsidRPr="00ED0D62">
        <w:rPr>
          <w:bCs/>
          <w:color w:val="332F2F"/>
          <w:szCs w:val="28"/>
        </w:rPr>
        <w:t>?</w:t>
      </w:r>
      <w:r w:rsidRPr="00ED0D62">
        <w:rPr>
          <w:color w:val="332F2F"/>
          <w:szCs w:val="28"/>
        </w:rPr>
        <w:br/>
        <w:t>— Ингибирование синтеза клеточной стенки</w:t>
      </w:r>
      <w:r w:rsidRPr="00ED0D62">
        <w:rPr>
          <w:color w:val="332F2F"/>
          <w:szCs w:val="28"/>
        </w:rPr>
        <w:br/>
        <w:t>+ Ингибирование синтеза белка</w:t>
      </w:r>
      <w:r w:rsidRPr="00ED0D62">
        <w:rPr>
          <w:color w:val="332F2F"/>
          <w:szCs w:val="28"/>
        </w:rPr>
        <w:br/>
        <w:t>— Ингибирование синтеза нуклеиновых кислот</w:t>
      </w:r>
      <w:r w:rsidRPr="00ED0D62">
        <w:rPr>
          <w:color w:val="332F2F"/>
          <w:szCs w:val="28"/>
        </w:rPr>
        <w:br/>
        <w:t>— Изменение проницаемости мембраны микробной клетки</w:t>
      </w:r>
    </w:p>
    <w:p w:rsidR="0076034A" w:rsidRPr="00ED0D62" w:rsidRDefault="0076034A" w:rsidP="0076034A">
      <w:pPr>
        <w:pStyle w:val="afb"/>
        <w:widowControl/>
        <w:numPr>
          <w:ilvl w:val="0"/>
          <w:numId w:val="10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Каков механизм действия антибиотиков группы тетрацикли</w:t>
      </w:r>
      <w:r w:rsidRPr="00ED0D62">
        <w:rPr>
          <w:bCs/>
          <w:color w:val="332F2F"/>
          <w:szCs w:val="28"/>
        </w:rPr>
        <w:softHyphen/>
        <w:t>нов?</w:t>
      </w:r>
      <w:r w:rsidRPr="00ED0D62">
        <w:rPr>
          <w:color w:val="332F2F"/>
          <w:szCs w:val="28"/>
        </w:rPr>
        <w:br/>
        <w:t>— Ингибирование синтеза клеточной стенки</w:t>
      </w:r>
      <w:r w:rsidRPr="00ED0D62">
        <w:rPr>
          <w:color w:val="332F2F"/>
          <w:szCs w:val="28"/>
        </w:rPr>
        <w:br/>
        <w:t>+ Ингибирование синтеза белка</w:t>
      </w:r>
      <w:r w:rsidRPr="00ED0D62">
        <w:rPr>
          <w:color w:val="332F2F"/>
          <w:szCs w:val="28"/>
        </w:rPr>
        <w:br/>
        <w:t>— Ингибирование синтеза нуклеиновых кислот</w:t>
      </w:r>
      <w:r w:rsidRPr="00ED0D62">
        <w:rPr>
          <w:color w:val="332F2F"/>
          <w:szCs w:val="28"/>
        </w:rPr>
        <w:br/>
        <w:t>-Изменение проницаемости мембраны микробной клетки</w:t>
      </w:r>
    </w:p>
    <w:p w:rsidR="0076034A" w:rsidRPr="00ED0D62" w:rsidRDefault="0076034A" w:rsidP="0076034A">
      <w:pPr>
        <w:pStyle w:val="afb"/>
        <w:widowControl/>
        <w:numPr>
          <w:ilvl w:val="0"/>
          <w:numId w:val="10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Каков механизм действия антибиотиков группы аминогликозидов?</w:t>
      </w:r>
      <w:r w:rsidRPr="00ED0D62">
        <w:rPr>
          <w:color w:val="332F2F"/>
          <w:szCs w:val="28"/>
        </w:rPr>
        <w:br/>
        <w:t>— Ингибирование синтеза клеточной стенки</w:t>
      </w:r>
      <w:r w:rsidRPr="00ED0D62">
        <w:rPr>
          <w:color w:val="332F2F"/>
          <w:szCs w:val="28"/>
        </w:rPr>
        <w:br/>
        <w:t>+ Ингибирование синтеза белка</w:t>
      </w:r>
      <w:r w:rsidRPr="00ED0D62">
        <w:rPr>
          <w:color w:val="332F2F"/>
          <w:szCs w:val="28"/>
        </w:rPr>
        <w:br/>
        <w:t>— Ингибирование синтеза нуклеиновых кислот</w:t>
      </w:r>
      <w:r w:rsidRPr="00ED0D62">
        <w:rPr>
          <w:color w:val="332F2F"/>
          <w:szCs w:val="28"/>
        </w:rPr>
        <w:br/>
        <w:t>— Изменение проницаемости мембраны микробной клетки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proofErr w:type="gramStart"/>
      <w:r w:rsidRPr="00ED0D62">
        <w:rPr>
          <w:bCs/>
          <w:color w:val="332F2F"/>
          <w:szCs w:val="28"/>
        </w:rPr>
        <w:t>11 .</w:t>
      </w:r>
      <w:proofErr w:type="gramEnd"/>
      <w:r w:rsidRPr="00ED0D62">
        <w:rPr>
          <w:bCs/>
          <w:color w:val="332F2F"/>
          <w:szCs w:val="28"/>
        </w:rPr>
        <w:t xml:space="preserve"> Каков механизм действия противоопухолевых антибиотиков?</w:t>
      </w:r>
      <w:r w:rsidRPr="00ED0D62">
        <w:rPr>
          <w:color w:val="332F2F"/>
          <w:szCs w:val="28"/>
        </w:rPr>
        <w:br/>
        <w:t>— Ингибирование синтеза клеточной стенки</w:t>
      </w:r>
      <w:r w:rsidRPr="00ED0D62">
        <w:rPr>
          <w:color w:val="332F2F"/>
          <w:szCs w:val="28"/>
        </w:rPr>
        <w:br/>
        <w:t>— Ингибирование синтеза белка</w:t>
      </w:r>
      <w:r w:rsidRPr="00ED0D62">
        <w:rPr>
          <w:color w:val="332F2F"/>
          <w:szCs w:val="28"/>
        </w:rPr>
        <w:br/>
        <w:t>+ Ингибирование синтеза нуклеиновых кислот</w:t>
      </w:r>
      <w:r w:rsidRPr="00ED0D62">
        <w:rPr>
          <w:color w:val="332F2F"/>
          <w:szCs w:val="28"/>
        </w:rPr>
        <w:br/>
        <w:t>— Изменение проницаемости мембраны микробной клетки</w:t>
      </w:r>
    </w:p>
    <w:p w:rsidR="0076034A" w:rsidRPr="00ED0D62" w:rsidRDefault="0076034A" w:rsidP="0076034A">
      <w:pPr>
        <w:pStyle w:val="afb"/>
        <w:widowControl/>
        <w:numPr>
          <w:ilvl w:val="0"/>
          <w:numId w:val="13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Каков механизм действия противогрибковых антибиотиков?</w:t>
      </w:r>
      <w:r w:rsidRPr="00ED0D62">
        <w:rPr>
          <w:color w:val="332F2F"/>
          <w:szCs w:val="28"/>
        </w:rPr>
        <w:br/>
        <w:t>— Ингибирование синтеза клеточной стенки</w:t>
      </w:r>
      <w:r w:rsidRPr="00ED0D62">
        <w:rPr>
          <w:color w:val="332F2F"/>
          <w:szCs w:val="28"/>
        </w:rPr>
        <w:br/>
        <w:t>— Ингибирование синтеза белка</w:t>
      </w:r>
      <w:r w:rsidRPr="00ED0D62">
        <w:rPr>
          <w:color w:val="332F2F"/>
          <w:szCs w:val="28"/>
        </w:rPr>
        <w:br/>
        <w:t>— Ингибирование синтеза нуклеиновых кислот</w:t>
      </w:r>
      <w:r w:rsidRPr="00ED0D62">
        <w:rPr>
          <w:color w:val="332F2F"/>
          <w:szCs w:val="28"/>
        </w:rPr>
        <w:br/>
        <w:t>+ Изменение проницаемости мембраны микробной клетки</w:t>
      </w:r>
    </w:p>
    <w:p w:rsidR="0076034A" w:rsidRPr="00ED0D62" w:rsidRDefault="0076034A" w:rsidP="0076034A">
      <w:pPr>
        <w:pStyle w:val="afb"/>
        <w:widowControl/>
        <w:numPr>
          <w:ilvl w:val="0"/>
          <w:numId w:val="13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Какие антибиотики угнетают синтез нуклеиновых кислот в микробной клетке?</w:t>
      </w:r>
      <w:r w:rsidRPr="00ED0D62">
        <w:rPr>
          <w:color w:val="332F2F"/>
          <w:szCs w:val="28"/>
        </w:rPr>
        <w:br/>
        <w:t>— Пенициллины</w:t>
      </w:r>
      <w:r w:rsidRPr="00ED0D62">
        <w:rPr>
          <w:color w:val="332F2F"/>
          <w:szCs w:val="28"/>
        </w:rPr>
        <w:br/>
        <w:t>— Тетрациклины</w:t>
      </w:r>
      <w:r w:rsidRPr="00ED0D62">
        <w:rPr>
          <w:color w:val="332F2F"/>
          <w:szCs w:val="28"/>
        </w:rPr>
        <w:br/>
        <w:t xml:space="preserve">— </w:t>
      </w:r>
      <w:proofErr w:type="spellStart"/>
      <w:r w:rsidRPr="00ED0D62">
        <w:rPr>
          <w:color w:val="332F2F"/>
          <w:szCs w:val="28"/>
        </w:rPr>
        <w:t>Хлорамфеникол</w:t>
      </w:r>
      <w:proofErr w:type="spellEnd"/>
      <w:r w:rsidRPr="00ED0D62">
        <w:rPr>
          <w:color w:val="332F2F"/>
          <w:szCs w:val="28"/>
        </w:rPr>
        <w:br/>
        <w:t>+ Противоопухолевые антибиотики</w:t>
      </w:r>
      <w:r w:rsidRPr="00ED0D62">
        <w:rPr>
          <w:color w:val="332F2F"/>
          <w:szCs w:val="28"/>
        </w:rPr>
        <w:br/>
        <w:t xml:space="preserve">— </w:t>
      </w:r>
      <w:proofErr w:type="spellStart"/>
      <w:r w:rsidRPr="00ED0D62">
        <w:rPr>
          <w:color w:val="332F2F"/>
          <w:szCs w:val="28"/>
        </w:rPr>
        <w:t>Нистатин</w:t>
      </w:r>
      <w:proofErr w:type="spellEnd"/>
    </w:p>
    <w:p w:rsidR="0076034A" w:rsidRPr="00ED0D62" w:rsidRDefault="0076034A" w:rsidP="0076034A">
      <w:pPr>
        <w:pStyle w:val="afb"/>
        <w:widowControl/>
        <w:numPr>
          <w:ilvl w:val="0"/>
          <w:numId w:val="13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 xml:space="preserve">Укажите отличия </w:t>
      </w:r>
      <w:proofErr w:type="spellStart"/>
      <w:r w:rsidRPr="00ED0D62">
        <w:rPr>
          <w:bCs/>
          <w:color w:val="332F2F"/>
          <w:szCs w:val="28"/>
        </w:rPr>
        <w:t>сумамеда</w:t>
      </w:r>
      <w:proofErr w:type="spellEnd"/>
      <w:r w:rsidRPr="00ED0D62">
        <w:rPr>
          <w:bCs/>
          <w:color w:val="332F2F"/>
          <w:szCs w:val="28"/>
        </w:rPr>
        <w:t xml:space="preserve"> (азитромицина) от эритромицина в действии на микроорганизмы:</w:t>
      </w:r>
      <w:r w:rsidRPr="00ED0D62">
        <w:rPr>
          <w:color w:val="332F2F"/>
          <w:szCs w:val="28"/>
        </w:rPr>
        <w:br/>
        <w:t xml:space="preserve">+ Более активен против гемофильных палочек, </w:t>
      </w:r>
      <w:proofErr w:type="spellStart"/>
      <w:r w:rsidRPr="00ED0D62">
        <w:rPr>
          <w:color w:val="332F2F"/>
          <w:szCs w:val="28"/>
        </w:rPr>
        <w:t>бронхонелл</w:t>
      </w:r>
      <w:proofErr w:type="spellEnd"/>
      <w:r w:rsidRPr="00ED0D62">
        <w:rPr>
          <w:color w:val="332F2F"/>
          <w:szCs w:val="28"/>
        </w:rPr>
        <w:t xml:space="preserve">, </w:t>
      </w:r>
      <w:proofErr w:type="spellStart"/>
      <w:r w:rsidRPr="00ED0D62">
        <w:rPr>
          <w:color w:val="332F2F"/>
          <w:szCs w:val="28"/>
        </w:rPr>
        <w:t>микоплаам</w:t>
      </w:r>
      <w:proofErr w:type="spellEnd"/>
      <w:r w:rsidRPr="00ED0D62">
        <w:rPr>
          <w:color w:val="332F2F"/>
          <w:szCs w:val="28"/>
        </w:rPr>
        <w:t>, хламидий</w:t>
      </w:r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Бактериостатик</w:t>
      </w:r>
      <w:proofErr w:type="spellEnd"/>
      <w:r w:rsidRPr="00ED0D62">
        <w:rPr>
          <w:color w:val="332F2F"/>
          <w:szCs w:val="28"/>
        </w:rPr>
        <w:t>, но за счет создания в очаге воспаления высокой концентрации оказывает в нем бактерицидное действие</w:t>
      </w:r>
      <w:r w:rsidRPr="00ED0D62">
        <w:rPr>
          <w:color w:val="332F2F"/>
          <w:szCs w:val="28"/>
        </w:rPr>
        <w:br/>
      </w:r>
      <w:r w:rsidRPr="00ED0D62">
        <w:rPr>
          <w:color w:val="332F2F"/>
          <w:szCs w:val="28"/>
        </w:rPr>
        <w:lastRenderedPageBreak/>
        <w:t>+ Избирательно накапливается в воспаленных тканях</w:t>
      </w:r>
      <w:r w:rsidRPr="00ED0D62">
        <w:rPr>
          <w:color w:val="332F2F"/>
          <w:szCs w:val="28"/>
        </w:rPr>
        <w:br/>
        <w:t>+ Активен против трихомонад, спирохет, хламидий, гонококков</w:t>
      </w:r>
    </w:p>
    <w:p w:rsidR="0076034A" w:rsidRPr="00ED0D62" w:rsidRDefault="0076034A" w:rsidP="0076034A">
      <w:pPr>
        <w:pStyle w:val="afb"/>
        <w:widowControl/>
        <w:numPr>
          <w:ilvl w:val="0"/>
          <w:numId w:val="13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Характерные побочные явления, которые могут возникать при использовании аминогликозидов:</w:t>
      </w:r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Ототоксичность</w:t>
      </w:r>
      <w:proofErr w:type="spellEnd"/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Нефротоксичность</w:t>
      </w:r>
      <w:proofErr w:type="spellEnd"/>
      <w:r w:rsidRPr="00ED0D62">
        <w:rPr>
          <w:color w:val="332F2F"/>
          <w:szCs w:val="28"/>
        </w:rPr>
        <w:br/>
        <w:t>+ Токсическое влияние на кровь</w:t>
      </w:r>
    </w:p>
    <w:p w:rsidR="0076034A" w:rsidRPr="00ED0D62" w:rsidRDefault="0076034A" w:rsidP="0076034A">
      <w:pPr>
        <w:pStyle w:val="afb"/>
        <w:widowControl/>
        <w:numPr>
          <w:ilvl w:val="0"/>
          <w:numId w:val="13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Что характерно для тетрациклинов?</w:t>
      </w:r>
      <w:r w:rsidRPr="00ED0D62">
        <w:rPr>
          <w:color w:val="332F2F"/>
          <w:szCs w:val="28"/>
        </w:rPr>
        <w:br/>
        <w:t>+ Имеют широкий спектр действия</w:t>
      </w:r>
      <w:r w:rsidRPr="00ED0D62">
        <w:rPr>
          <w:color w:val="332F2F"/>
          <w:szCs w:val="28"/>
        </w:rPr>
        <w:br/>
        <w:t xml:space="preserve">+ Действуют </w:t>
      </w:r>
      <w:proofErr w:type="spellStart"/>
      <w:r w:rsidRPr="00ED0D62">
        <w:rPr>
          <w:color w:val="332F2F"/>
          <w:szCs w:val="28"/>
        </w:rPr>
        <w:t>бактериостатически</w:t>
      </w:r>
      <w:proofErr w:type="spellEnd"/>
      <w:r w:rsidRPr="00ED0D62">
        <w:rPr>
          <w:color w:val="332F2F"/>
          <w:szCs w:val="28"/>
        </w:rPr>
        <w:br/>
        <w:t>+ Устойчивость микроорганизмов к препарату развиваются постепенно</w:t>
      </w:r>
      <w:r w:rsidRPr="00ED0D62">
        <w:rPr>
          <w:color w:val="332F2F"/>
          <w:szCs w:val="28"/>
        </w:rPr>
        <w:br/>
        <w:t>+ Легко соединяются с ионами кальция, поэтому накапливаются в костной ткани</w:t>
      </w:r>
      <w:r w:rsidRPr="00ED0D62">
        <w:rPr>
          <w:color w:val="332F2F"/>
          <w:szCs w:val="28"/>
        </w:rPr>
        <w:br/>
        <w:t>+ Вызывают деструктивные изменения эпителия</w:t>
      </w:r>
      <w:r w:rsidRPr="00ED0D62">
        <w:rPr>
          <w:color w:val="332F2F"/>
          <w:szCs w:val="28"/>
        </w:rPr>
        <w:br/>
        <w:t>+ Вызывают дисбактериоз</w:t>
      </w:r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Гепатотоксичны</w:t>
      </w:r>
      <w:proofErr w:type="spellEnd"/>
    </w:p>
    <w:p w:rsidR="0076034A" w:rsidRPr="00ED0D62" w:rsidRDefault="0076034A" w:rsidP="0076034A">
      <w:pPr>
        <w:pStyle w:val="afb"/>
        <w:widowControl/>
        <w:numPr>
          <w:ilvl w:val="0"/>
          <w:numId w:val="13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Что характерно для левомицетина?</w:t>
      </w:r>
      <w:r w:rsidRPr="00ED0D62">
        <w:rPr>
          <w:color w:val="332F2F"/>
          <w:szCs w:val="28"/>
        </w:rPr>
        <w:br/>
        <w:t>+ Имеет широкий спектр действия</w:t>
      </w:r>
      <w:r w:rsidRPr="00ED0D62">
        <w:rPr>
          <w:color w:val="332F2F"/>
          <w:szCs w:val="28"/>
        </w:rPr>
        <w:br/>
        <w:t xml:space="preserve">+ Действует </w:t>
      </w:r>
      <w:proofErr w:type="spellStart"/>
      <w:r w:rsidRPr="00ED0D62">
        <w:rPr>
          <w:color w:val="332F2F"/>
          <w:szCs w:val="28"/>
        </w:rPr>
        <w:t>бактериостатически</w:t>
      </w:r>
      <w:proofErr w:type="spellEnd"/>
      <w:r w:rsidRPr="00ED0D62">
        <w:rPr>
          <w:color w:val="332F2F"/>
          <w:szCs w:val="28"/>
        </w:rPr>
        <w:br/>
        <w:t>+ Устойчивость микроорганизмов к препарату развивается медленно</w:t>
      </w:r>
      <w:r w:rsidRPr="00ED0D62">
        <w:rPr>
          <w:color w:val="332F2F"/>
          <w:szCs w:val="28"/>
        </w:rPr>
        <w:br/>
        <w:t>+ Оказывает токсическое влияние на кровь</w:t>
      </w:r>
      <w:r w:rsidRPr="00ED0D62">
        <w:rPr>
          <w:color w:val="332F2F"/>
          <w:szCs w:val="28"/>
        </w:rPr>
        <w:br/>
        <w:t>+ Замедляет заживление ран</w:t>
      </w:r>
    </w:p>
    <w:p w:rsidR="0076034A" w:rsidRPr="00ED0D62" w:rsidRDefault="0076034A" w:rsidP="0076034A">
      <w:pPr>
        <w:pStyle w:val="afb"/>
        <w:widowControl/>
        <w:numPr>
          <w:ilvl w:val="0"/>
          <w:numId w:val="13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Укажите сульфаниламиды резорбтивного действия:</w:t>
      </w:r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Сульфадимезин</w:t>
      </w:r>
      <w:proofErr w:type="spellEnd"/>
      <w:r w:rsidRPr="00ED0D62">
        <w:rPr>
          <w:color w:val="332F2F"/>
          <w:szCs w:val="28"/>
        </w:rPr>
        <w:br/>
        <w:t>+ Норсульфазол</w:t>
      </w:r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Сульфапиридазин</w:t>
      </w:r>
      <w:proofErr w:type="spellEnd"/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Сульфадиметоксин</w:t>
      </w:r>
      <w:proofErr w:type="spellEnd"/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Сульфален</w:t>
      </w:r>
      <w:proofErr w:type="spellEnd"/>
    </w:p>
    <w:p w:rsidR="0076034A" w:rsidRPr="00ED0D62" w:rsidRDefault="0076034A" w:rsidP="0076034A">
      <w:pPr>
        <w:pStyle w:val="afb"/>
        <w:widowControl/>
        <w:numPr>
          <w:ilvl w:val="0"/>
          <w:numId w:val="13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Укажите механизм антибак</w:t>
      </w:r>
      <w:r w:rsidRPr="00ED0D62">
        <w:rPr>
          <w:bCs/>
          <w:color w:val="332F2F"/>
          <w:szCs w:val="28"/>
        </w:rPr>
        <w:softHyphen/>
        <w:t>териального действия сульфани</w:t>
      </w:r>
      <w:r w:rsidRPr="00ED0D62">
        <w:rPr>
          <w:bCs/>
          <w:color w:val="332F2F"/>
          <w:szCs w:val="28"/>
        </w:rPr>
        <w:softHyphen/>
        <w:t>ламидов:</w:t>
      </w:r>
      <w:r w:rsidRPr="00ED0D62">
        <w:rPr>
          <w:color w:val="332F2F"/>
          <w:szCs w:val="28"/>
        </w:rPr>
        <w:br/>
        <w:t>— Нарушение синтеза клеточной стенки микроорганизмов</w:t>
      </w:r>
      <w:r w:rsidRPr="00ED0D62">
        <w:rPr>
          <w:color w:val="332F2F"/>
          <w:szCs w:val="28"/>
        </w:rPr>
        <w:br/>
        <w:t>— Изменение проницаемости цито</w:t>
      </w:r>
      <w:r w:rsidRPr="00ED0D62">
        <w:rPr>
          <w:color w:val="332F2F"/>
          <w:szCs w:val="28"/>
        </w:rPr>
        <w:softHyphen/>
        <w:t>плазматической мембраны микробов</w:t>
      </w:r>
      <w:r w:rsidRPr="00ED0D62">
        <w:rPr>
          <w:color w:val="332F2F"/>
          <w:szCs w:val="28"/>
        </w:rPr>
        <w:br/>
        <w:t xml:space="preserve">+ Конкурентный механизм с </w:t>
      </w:r>
      <w:proofErr w:type="gramStart"/>
      <w:r w:rsidRPr="00ED0D62">
        <w:rPr>
          <w:color w:val="332F2F"/>
          <w:szCs w:val="28"/>
        </w:rPr>
        <w:t>пара-</w:t>
      </w:r>
      <w:proofErr w:type="spellStart"/>
      <w:r w:rsidRPr="00ED0D62">
        <w:rPr>
          <w:color w:val="332F2F"/>
          <w:szCs w:val="28"/>
        </w:rPr>
        <w:t>аминобензойной</w:t>
      </w:r>
      <w:proofErr w:type="spellEnd"/>
      <w:proofErr w:type="gramEnd"/>
      <w:r w:rsidRPr="00ED0D62">
        <w:rPr>
          <w:color w:val="332F2F"/>
          <w:szCs w:val="28"/>
        </w:rPr>
        <w:t xml:space="preserve"> кислотой в процессе синтеза фолиевой кислоты в бактериальной клетке</w:t>
      </w:r>
    </w:p>
    <w:p w:rsidR="0076034A" w:rsidRPr="00ED0D62" w:rsidRDefault="0076034A" w:rsidP="0076034A">
      <w:pPr>
        <w:pStyle w:val="afb"/>
        <w:widowControl/>
        <w:numPr>
          <w:ilvl w:val="0"/>
          <w:numId w:val="13"/>
        </w:numPr>
        <w:shd w:val="clear" w:color="auto" w:fill="FFFFFF"/>
        <w:ind w:left="0"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 xml:space="preserve">Укажите сульфаниламидный препарат, применяемый при лечении </w:t>
      </w:r>
      <w:proofErr w:type="spellStart"/>
      <w:r w:rsidRPr="00ED0D62">
        <w:rPr>
          <w:bCs/>
          <w:color w:val="332F2F"/>
          <w:szCs w:val="28"/>
        </w:rPr>
        <w:t>конъюктивитов</w:t>
      </w:r>
      <w:proofErr w:type="spellEnd"/>
      <w:r w:rsidRPr="00ED0D62">
        <w:rPr>
          <w:bCs/>
          <w:color w:val="332F2F"/>
          <w:szCs w:val="28"/>
        </w:rPr>
        <w:t>, блефаритов, язв роговицы:</w:t>
      </w:r>
      <w:r w:rsidRPr="00ED0D62">
        <w:rPr>
          <w:color w:val="332F2F"/>
          <w:szCs w:val="28"/>
        </w:rPr>
        <w:br/>
        <w:t xml:space="preserve">— </w:t>
      </w:r>
      <w:proofErr w:type="spellStart"/>
      <w:r w:rsidRPr="00ED0D62">
        <w:rPr>
          <w:color w:val="332F2F"/>
          <w:szCs w:val="28"/>
        </w:rPr>
        <w:t>Сульфален</w:t>
      </w:r>
      <w:proofErr w:type="spellEnd"/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Сульфацил</w:t>
      </w:r>
      <w:proofErr w:type="spellEnd"/>
      <w:r w:rsidRPr="00ED0D62">
        <w:rPr>
          <w:color w:val="332F2F"/>
          <w:szCs w:val="28"/>
        </w:rPr>
        <w:t>-натрий</w:t>
      </w:r>
      <w:r w:rsidRPr="00ED0D62">
        <w:rPr>
          <w:color w:val="332F2F"/>
          <w:szCs w:val="28"/>
        </w:rPr>
        <w:br/>
        <w:t xml:space="preserve">— </w:t>
      </w:r>
      <w:proofErr w:type="spellStart"/>
      <w:r w:rsidRPr="00ED0D62">
        <w:rPr>
          <w:color w:val="332F2F"/>
          <w:szCs w:val="28"/>
        </w:rPr>
        <w:t>Сульфадимезин</w:t>
      </w:r>
      <w:proofErr w:type="spellEnd"/>
      <w:r w:rsidRPr="00ED0D62">
        <w:rPr>
          <w:color w:val="332F2F"/>
          <w:szCs w:val="28"/>
        </w:rPr>
        <w:br/>
        <w:t xml:space="preserve">— </w:t>
      </w:r>
      <w:proofErr w:type="spellStart"/>
      <w:r w:rsidRPr="00ED0D62">
        <w:rPr>
          <w:color w:val="332F2F"/>
          <w:szCs w:val="28"/>
        </w:rPr>
        <w:t>ноосульфазол</w:t>
      </w:r>
      <w:proofErr w:type="spellEnd"/>
      <w:r w:rsidRPr="00ED0D62">
        <w:rPr>
          <w:color w:val="332F2F"/>
          <w:szCs w:val="28"/>
        </w:rPr>
        <w:br/>
        <w:t xml:space="preserve">— </w:t>
      </w:r>
      <w:proofErr w:type="spellStart"/>
      <w:r w:rsidRPr="00ED0D62">
        <w:rPr>
          <w:color w:val="332F2F"/>
          <w:szCs w:val="28"/>
        </w:rPr>
        <w:t>Уросульфан</w:t>
      </w:r>
      <w:proofErr w:type="spellEnd"/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proofErr w:type="gramStart"/>
      <w:r w:rsidRPr="00ED0D62">
        <w:rPr>
          <w:bCs/>
          <w:color w:val="332F2F"/>
          <w:szCs w:val="28"/>
        </w:rPr>
        <w:t>20 .</w:t>
      </w:r>
      <w:proofErr w:type="gramEnd"/>
      <w:r w:rsidRPr="00ED0D62">
        <w:rPr>
          <w:bCs/>
          <w:color w:val="332F2F"/>
          <w:szCs w:val="28"/>
        </w:rPr>
        <w:t xml:space="preserve"> Какие осложнения могут возникнуть при применении суль</w:t>
      </w:r>
      <w:r w:rsidRPr="00ED0D62">
        <w:rPr>
          <w:bCs/>
          <w:color w:val="332F2F"/>
          <w:szCs w:val="28"/>
        </w:rPr>
        <w:softHyphen/>
        <w:t>фаниламидов?</w:t>
      </w:r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Кристаллурия</w:t>
      </w:r>
      <w:proofErr w:type="spellEnd"/>
      <w:r w:rsidRPr="00ED0D62">
        <w:rPr>
          <w:color w:val="332F2F"/>
          <w:szCs w:val="28"/>
        </w:rPr>
        <w:br/>
        <w:t>+ Аллергические реакции</w:t>
      </w:r>
      <w:r w:rsidRPr="00ED0D62">
        <w:rPr>
          <w:color w:val="332F2F"/>
          <w:szCs w:val="28"/>
        </w:rPr>
        <w:br/>
        <w:t>+ Лихорадка с повышением темпе</w:t>
      </w:r>
      <w:r w:rsidRPr="00ED0D62">
        <w:rPr>
          <w:color w:val="332F2F"/>
          <w:szCs w:val="28"/>
        </w:rPr>
        <w:softHyphen/>
        <w:t>ратуры до 38-40 градусов</w:t>
      </w:r>
      <w:r w:rsidRPr="00ED0D62">
        <w:rPr>
          <w:color w:val="332F2F"/>
          <w:szCs w:val="28"/>
        </w:rPr>
        <w:br/>
        <w:t>+ Токсическое воздействие на кровь</w:t>
      </w:r>
      <w:r w:rsidRPr="00ED0D62">
        <w:rPr>
          <w:color w:val="332F2F"/>
          <w:szCs w:val="28"/>
        </w:rPr>
        <w:br/>
      </w:r>
      <w:r w:rsidRPr="00ED0D62">
        <w:rPr>
          <w:color w:val="332F2F"/>
          <w:szCs w:val="28"/>
        </w:rPr>
        <w:lastRenderedPageBreak/>
        <w:t>+ Фотосенсибилизация</w:t>
      </w:r>
      <w:r w:rsidRPr="00ED0D62">
        <w:rPr>
          <w:color w:val="332F2F"/>
          <w:szCs w:val="28"/>
        </w:rPr>
        <w:br/>
        <w:t>+ Угнетение функции щитовидной железы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21.Укажите наиболее эффективные противотуберкулезные средства (препараты 1-ой группы)</w:t>
      </w:r>
      <w:r w:rsidRPr="00ED0D62">
        <w:rPr>
          <w:color w:val="332F2F"/>
          <w:szCs w:val="28"/>
        </w:rPr>
        <w:br/>
        <w:t>+ Изониазид</w:t>
      </w:r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Рифампицин</w:t>
      </w:r>
      <w:proofErr w:type="spellEnd"/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 xml:space="preserve">22. Что характерно для </w:t>
      </w:r>
      <w:proofErr w:type="spellStart"/>
      <w:r w:rsidRPr="00ED0D62">
        <w:rPr>
          <w:bCs/>
          <w:color w:val="332F2F"/>
          <w:szCs w:val="28"/>
        </w:rPr>
        <w:t>рифампицина</w:t>
      </w:r>
      <w:proofErr w:type="spellEnd"/>
      <w:r w:rsidRPr="00ED0D62">
        <w:rPr>
          <w:bCs/>
          <w:color w:val="332F2F"/>
          <w:szCs w:val="28"/>
        </w:rPr>
        <w:t>?</w:t>
      </w:r>
      <w:r w:rsidRPr="00ED0D62">
        <w:rPr>
          <w:color w:val="332F2F"/>
          <w:szCs w:val="28"/>
        </w:rPr>
        <w:br/>
        <w:t>+ Является антибиотиком широкого спектра действия</w:t>
      </w:r>
      <w:r w:rsidRPr="00ED0D62">
        <w:rPr>
          <w:color w:val="332F2F"/>
          <w:szCs w:val="28"/>
        </w:rPr>
        <w:br/>
        <w:t>+ Активен в отношении микобак</w:t>
      </w:r>
      <w:r w:rsidRPr="00ED0D62">
        <w:rPr>
          <w:color w:val="332F2F"/>
          <w:szCs w:val="28"/>
        </w:rPr>
        <w:softHyphen/>
        <w:t>терий туберкулеза</w:t>
      </w:r>
      <w:r w:rsidRPr="00ED0D62">
        <w:rPr>
          <w:color w:val="332F2F"/>
          <w:szCs w:val="28"/>
        </w:rPr>
        <w:br/>
        <w:t>+ Блокируя ДНК-зависимую РНК- полимеразу, угнетает синтез РНК</w:t>
      </w:r>
      <w:r w:rsidRPr="00ED0D62">
        <w:rPr>
          <w:color w:val="332F2F"/>
          <w:szCs w:val="28"/>
        </w:rPr>
        <w:br/>
        <w:t>+ Хорошо всасывается из ЖКТ</w:t>
      </w:r>
      <w:r w:rsidRPr="00ED0D62">
        <w:rPr>
          <w:color w:val="332F2F"/>
          <w:szCs w:val="28"/>
        </w:rPr>
        <w:br/>
        <w:t>+ Вызывает диспепсию</w:t>
      </w:r>
      <w:r w:rsidRPr="00ED0D62">
        <w:rPr>
          <w:color w:val="332F2F"/>
          <w:szCs w:val="28"/>
        </w:rPr>
        <w:br/>
        <w:t>+ Угнетает функцию печени</w:t>
      </w:r>
      <w:r w:rsidRPr="00ED0D62">
        <w:rPr>
          <w:color w:val="332F2F"/>
          <w:szCs w:val="28"/>
        </w:rPr>
        <w:br/>
        <w:t>+ Возможны аллергические реакции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23. Отметить основные принципы химиотерапии туберкулеза:</w:t>
      </w:r>
      <w:r w:rsidRPr="00ED0D62">
        <w:rPr>
          <w:color w:val="332F2F"/>
          <w:szCs w:val="28"/>
        </w:rPr>
        <w:br/>
        <w:t>+ Своевременное начало лечения</w:t>
      </w:r>
      <w:r w:rsidRPr="00ED0D62">
        <w:rPr>
          <w:color w:val="332F2F"/>
          <w:szCs w:val="28"/>
        </w:rPr>
        <w:br/>
        <w:t>+ Терапия должна быть комбинированной</w:t>
      </w:r>
      <w:r w:rsidRPr="00ED0D62">
        <w:rPr>
          <w:color w:val="332F2F"/>
          <w:szCs w:val="28"/>
        </w:rPr>
        <w:br/>
        <w:t>+ В ходе лечения определяется чувствительность туберкулезной палочки к применяемым препаратам</w:t>
      </w:r>
      <w:r w:rsidRPr="00ED0D62">
        <w:rPr>
          <w:color w:val="332F2F"/>
          <w:szCs w:val="28"/>
        </w:rPr>
        <w:br/>
        <w:t>+ Терапия длительная</w:t>
      </w:r>
      <w:r w:rsidRPr="00ED0D62">
        <w:rPr>
          <w:color w:val="332F2F"/>
          <w:szCs w:val="28"/>
        </w:rPr>
        <w:br/>
        <w:t>+ Терапия строго контролируется</w:t>
      </w:r>
      <w:r w:rsidRPr="00ED0D62">
        <w:rPr>
          <w:color w:val="332F2F"/>
          <w:szCs w:val="28"/>
        </w:rPr>
        <w:br/>
        <w:t>+ Схема лечения индивидуальная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24. Что такое бактериостатическое действие?</w:t>
      </w:r>
      <w:r w:rsidRPr="00ED0D62">
        <w:rPr>
          <w:color w:val="332F2F"/>
          <w:szCs w:val="28"/>
        </w:rPr>
        <w:br/>
        <w:t>— Подавление синтеза ДНК в микробной клетке</w:t>
      </w:r>
      <w:r w:rsidRPr="00ED0D62">
        <w:rPr>
          <w:color w:val="332F2F"/>
          <w:szCs w:val="28"/>
        </w:rPr>
        <w:br/>
        <w:t>+ Подавление роста колонии</w:t>
      </w:r>
      <w:r w:rsidRPr="00ED0D62">
        <w:rPr>
          <w:color w:val="332F2F"/>
          <w:szCs w:val="28"/>
        </w:rPr>
        <w:br/>
        <w:t>— Гибель микроорганизмов</w:t>
      </w:r>
      <w:r w:rsidRPr="00ED0D62">
        <w:rPr>
          <w:color w:val="332F2F"/>
          <w:szCs w:val="28"/>
        </w:rPr>
        <w:br/>
        <w:t>— Переход микроорганизмов в вегетативную форму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25. Что такое бактерицидное действие?</w:t>
      </w:r>
      <w:r w:rsidRPr="00ED0D62">
        <w:rPr>
          <w:color w:val="332F2F"/>
          <w:szCs w:val="28"/>
        </w:rPr>
        <w:br/>
        <w:t>— Подавление синтеза ДНК в микробной клетке</w:t>
      </w:r>
      <w:r w:rsidRPr="00ED0D62">
        <w:rPr>
          <w:color w:val="332F2F"/>
          <w:szCs w:val="28"/>
        </w:rPr>
        <w:br/>
        <w:t>— Подавление роста колонии</w:t>
      </w:r>
      <w:r w:rsidRPr="00ED0D62">
        <w:rPr>
          <w:color w:val="332F2F"/>
          <w:szCs w:val="28"/>
        </w:rPr>
        <w:br/>
        <w:t>+ Гибель микроорганизмов</w:t>
      </w:r>
      <w:r w:rsidRPr="00ED0D62">
        <w:rPr>
          <w:color w:val="332F2F"/>
          <w:szCs w:val="28"/>
        </w:rPr>
        <w:br/>
        <w:t>— Переход микроорганизмов в вегетативную форму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 xml:space="preserve">26. Какой препарат используют для профилактики кандидозов при применении антибиотиков широкого спектра действия? </w:t>
      </w:r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Нистатин</w:t>
      </w:r>
      <w:proofErr w:type="spellEnd"/>
      <w:r w:rsidRPr="00ED0D62">
        <w:rPr>
          <w:color w:val="332F2F"/>
          <w:szCs w:val="28"/>
        </w:rPr>
        <w:br/>
        <w:t xml:space="preserve">— </w:t>
      </w:r>
      <w:proofErr w:type="spellStart"/>
      <w:r w:rsidRPr="00ED0D62">
        <w:rPr>
          <w:color w:val="332F2F"/>
          <w:szCs w:val="28"/>
        </w:rPr>
        <w:t>Гризеофульвин</w:t>
      </w:r>
      <w:proofErr w:type="spellEnd"/>
      <w:r w:rsidRPr="00ED0D62">
        <w:rPr>
          <w:color w:val="332F2F"/>
          <w:szCs w:val="28"/>
        </w:rPr>
        <w:br/>
        <w:t xml:space="preserve">— </w:t>
      </w:r>
      <w:proofErr w:type="spellStart"/>
      <w:proofErr w:type="gramStart"/>
      <w:r w:rsidRPr="00ED0D62">
        <w:rPr>
          <w:color w:val="332F2F"/>
          <w:szCs w:val="28"/>
        </w:rPr>
        <w:t>Амфотерицин</w:t>
      </w:r>
      <w:proofErr w:type="spellEnd"/>
      <w:r w:rsidRPr="00ED0D62">
        <w:rPr>
          <w:color w:val="332F2F"/>
          <w:szCs w:val="28"/>
        </w:rPr>
        <w:t xml:space="preserve"> В</w:t>
      </w:r>
      <w:proofErr w:type="gramEnd"/>
      <w:r w:rsidRPr="00ED0D62">
        <w:rPr>
          <w:color w:val="332F2F"/>
          <w:szCs w:val="28"/>
        </w:rPr>
        <w:br/>
        <w:t xml:space="preserve">— </w:t>
      </w:r>
      <w:proofErr w:type="spellStart"/>
      <w:r w:rsidRPr="00ED0D62">
        <w:rPr>
          <w:color w:val="332F2F"/>
          <w:szCs w:val="28"/>
        </w:rPr>
        <w:t>Миконазол</w:t>
      </w:r>
      <w:proofErr w:type="spellEnd"/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 xml:space="preserve">27. Какие группы соединений относятся к </w:t>
      </w:r>
      <w:proofErr w:type="spellStart"/>
      <w:r w:rsidRPr="00ED0D62">
        <w:rPr>
          <w:bCs/>
          <w:color w:val="332F2F"/>
          <w:szCs w:val="28"/>
        </w:rPr>
        <w:t>противобластомным</w:t>
      </w:r>
      <w:proofErr w:type="spellEnd"/>
      <w:r w:rsidRPr="00ED0D62">
        <w:rPr>
          <w:bCs/>
          <w:color w:val="332F2F"/>
          <w:szCs w:val="28"/>
        </w:rPr>
        <w:t xml:space="preserve"> средствам класса антиметаболитов?</w:t>
      </w:r>
      <w:r w:rsidRPr="00ED0D62">
        <w:rPr>
          <w:color w:val="332F2F"/>
          <w:szCs w:val="28"/>
        </w:rPr>
        <w:br/>
        <w:t>+ Антагонисты фолиевой кислоты</w:t>
      </w:r>
      <w:r w:rsidRPr="00ED0D62">
        <w:rPr>
          <w:color w:val="332F2F"/>
          <w:szCs w:val="28"/>
        </w:rPr>
        <w:br/>
        <w:t>+ Антагонисты пурина</w:t>
      </w:r>
      <w:r w:rsidRPr="00ED0D62">
        <w:rPr>
          <w:color w:val="332F2F"/>
          <w:szCs w:val="28"/>
        </w:rPr>
        <w:br/>
        <w:t>+ Антагонисты пиримидина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bCs/>
          <w:color w:val="332F2F"/>
          <w:szCs w:val="28"/>
        </w:rPr>
      </w:pPr>
      <w:r w:rsidRPr="00ED0D62">
        <w:rPr>
          <w:bCs/>
          <w:color w:val="332F2F"/>
          <w:szCs w:val="28"/>
        </w:rPr>
        <w:t>28. Методом контроля за эффективностью гипотензивной терапии является:</w:t>
      </w:r>
      <w:r w:rsidRPr="00ED0D62">
        <w:rPr>
          <w:color w:val="332F2F"/>
          <w:szCs w:val="28"/>
        </w:rPr>
        <w:br/>
        <w:t>— суточное мониторирование ЭКГ;</w:t>
      </w:r>
      <w:r w:rsidRPr="00ED0D62">
        <w:rPr>
          <w:color w:val="332F2F"/>
          <w:szCs w:val="28"/>
        </w:rPr>
        <w:br/>
      </w:r>
      <w:r w:rsidRPr="00ED0D62">
        <w:rPr>
          <w:color w:val="332F2F"/>
          <w:szCs w:val="28"/>
        </w:rPr>
        <w:lastRenderedPageBreak/>
        <w:t>— разовые измерения АД;</w:t>
      </w:r>
      <w:r w:rsidRPr="00ED0D62">
        <w:rPr>
          <w:color w:val="332F2F"/>
          <w:szCs w:val="28"/>
        </w:rPr>
        <w:br/>
        <w:t>— динамика липидного спектра;</w:t>
      </w:r>
      <w:r w:rsidRPr="00ED0D62">
        <w:rPr>
          <w:color w:val="332F2F"/>
          <w:szCs w:val="28"/>
        </w:rPr>
        <w:br/>
        <w:t>+ суточное мониторирование АД;</w:t>
      </w:r>
      <w:r w:rsidRPr="00ED0D62">
        <w:rPr>
          <w:color w:val="332F2F"/>
          <w:szCs w:val="28"/>
        </w:rPr>
        <w:br/>
        <w:t xml:space="preserve">— измерение АД в </w:t>
      </w:r>
      <w:proofErr w:type="spellStart"/>
      <w:r w:rsidRPr="00ED0D62">
        <w:rPr>
          <w:color w:val="332F2F"/>
          <w:szCs w:val="28"/>
        </w:rPr>
        <w:t>орто</w:t>
      </w:r>
      <w:proofErr w:type="spellEnd"/>
      <w:r w:rsidRPr="00ED0D62">
        <w:rPr>
          <w:color w:val="332F2F"/>
          <w:szCs w:val="28"/>
        </w:rPr>
        <w:t xml:space="preserve">- и </w:t>
      </w:r>
      <w:proofErr w:type="spellStart"/>
      <w:r w:rsidRPr="00ED0D62">
        <w:rPr>
          <w:color w:val="332F2F"/>
          <w:szCs w:val="28"/>
        </w:rPr>
        <w:t>клиностазе</w:t>
      </w:r>
      <w:proofErr w:type="spellEnd"/>
      <w:r w:rsidRPr="00ED0D62">
        <w:rPr>
          <w:color w:val="332F2F"/>
          <w:szCs w:val="28"/>
        </w:rPr>
        <w:t>.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29. Адекватным методом контроля за эффективностью и безопасностью гипотензивной терапии является:</w:t>
      </w:r>
      <w:r w:rsidRPr="00ED0D62">
        <w:rPr>
          <w:color w:val="332F2F"/>
          <w:szCs w:val="28"/>
        </w:rPr>
        <w:br/>
        <w:t>— суточное мониторирование ЭКГ</w:t>
      </w:r>
      <w:r w:rsidRPr="00ED0D62">
        <w:rPr>
          <w:color w:val="332F2F"/>
          <w:szCs w:val="28"/>
        </w:rPr>
        <w:br/>
        <w:t>+ суточное мониторирование АД</w:t>
      </w:r>
      <w:r w:rsidRPr="00ED0D62">
        <w:rPr>
          <w:color w:val="332F2F"/>
          <w:szCs w:val="28"/>
        </w:rPr>
        <w:br/>
        <w:t>— разовые измерения АД</w:t>
      </w:r>
      <w:r w:rsidRPr="00ED0D62">
        <w:rPr>
          <w:color w:val="332F2F"/>
          <w:szCs w:val="28"/>
        </w:rPr>
        <w:br/>
        <w:t>— измерение показателей ФВД</w:t>
      </w:r>
      <w:r w:rsidRPr="00ED0D62">
        <w:rPr>
          <w:color w:val="332F2F"/>
          <w:szCs w:val="28"/>
        </w:rPr>
        <w:br/>
        <w:t>— динамика интервала QT на ЭКГ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30. Для лечения артериальной гипертензии препаратом первого выбора у больного хронической сердечной недостаточностью является:</w:t>
      </w:r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эналаприл</w:t>
      </w:r>
      <w:proofErr w:type="spellEnd"/>
      <w:r w:rsidRPr="00ED0D62">
        <w:rPr>
          <w:color w:val="332F2F"/>
          <w:szCs w:val="28"/>
        </w:rPr>
        <w:br/>
        <w:t xml:space="preserve">— </w:t>
      </w:r>
      <w:proofErr w:type="spellStart"/>
      <w:r w:rsidRPr="00ED0D62">
        <w:rPr>
          <w:color w:val="332F2F"/>
          <w:szCs w:val="28"/>
        </w:rPr>
        <w:t>верапамил</w:t>
      </w:r>
      <w:proofErr w:type="spellEnd"/>
      <w:r w:rsidRPr="00ED0D62">
        <w:rPr>
          <w:color w:val="332F2F"/>
          <w:szCs w:val="28"/>
        </w:rPr>
        <w:br/>
        <w:t>— клофелин</w:t>
      </w:r>
      <w:r w:rsidRPr="00ED0D62">
        <w:rPr>
          <w:color w:val="332F2F"/>
          <w:szCs w:val="28"/>
        </w:rPr>
        <w:br/>
        <w:t>— празозин</w:t>
      </w:r>
      <w:r w:rsidRPr="00ED0D62">
        <w:rPr>
          <w:color w:val="332F2F"/>
          <w:szCs w:val="28"/>
        </w:rPr>
        <w:br/>
        <w:t xml:space="preserve">— </w:t>
      </w:r>
      <w:proofErr w:type="spellStart"/>
      <w:r w:rsidRPr="00ED0D62">
        <w:rPr>
          <w:color w:val="332F2F"/>
          <w:szCs w:val="28"/>
        </w:rPr>
        <w:t>нифедипин</w:t>
      </w:r>
      <w:proofErr w:type="spellEnd"/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31. Оптимальный препарат для длительной гипотензивной терапии должен:</w:t>
      </w:r>
      <w:r w:rsidRPr="00ED0D62">
        <w:rPr>
          <w:color w:val="332F2F"/>
          <w:szCs w:val="28"/>
        </w:rPr>
        <w:br/>
        <w:t>— влиять на обмен веществ;</w:t>
      </w:r>
      <w:r w:rsidRPr="00ED0D62">
        <w:rPr>
          <w:color w:val="332F2F"/>
          <w:szCs w:val="28"/>
        </w:rPr>
        <w:br/>
        <w:t>— иметь рикошетные реакции;</w:t>
      </w:r>
      <w:r w:rsidRPr="00ED0D62">
        <w:rPr>
          <w:color w:val="332F2F"/>
          <w:szCs w:val="28"/>
        </w:rPr>
        <w:br/>
        <w:t>— обладать синдромом отмены;</w:t>
      </w:r>
      <w:r w:rsidRPr="00ED0D62">
        <w:rPr>
          <w:color w:val="332F2F"/>
          <w:szCs w:val="28"/>
        </w:rPr>
        <w:br/>
        <w:t>+ иметь стабильную концентрацию в крови;</w:t>
      </w:r>
      <w:r w:rsidRPr="00ED0D62">
        <w:rPr>
          <w:color w:val="332F2F"/>
          <w:szCs w:val="28"/>
        </w:rPr>
        <w:br/>
        <w:t>— вызывать ортостатические реакции.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Fonts w:ascii="Times New Roman" w:hAnsi="Times New Roman"/>
          <w:bCs/>
          <w:color w:val="332F2F"/>
          <w:sz w:val="28"/>
          <w:szCs w:val="28"/>
        </w:rPr>
        <w:t xml:space="preserve">32. </w:t>
      </w: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 xml:space="preserve">Биологическая </w:t>
      </w:r>
      <w:proofErr w:type="gramStart"/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доступность  -</w:t>
      </w:r>
      <w:proofErr w:type="gramEnd"/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 xml:space="preserve"> это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-количество введенного в организм лекарственного вещества;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+ доля попавшего в системный кровоток лекарственного вещества от общего содержания его во введенной лекарственной форме, степень и скорость всасывания и элиминации;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-отношение количества введенного лекарственного вещества к выведенному количеству с биожидкостями тела;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- терапевтический эффект лекарственного препарата;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33. Фармацевтические факторы: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- химическая модификация лекарственных веществ, физическое состояние лекарственных веществ, технологический процесс, механизм фармакологического действия;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+ путь введения лекарственного препарата, состав вспомогательных веществ, вид лекарственной формы, технологический процесс, физическое состояние и химическая модификация лекарственной субстанции;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- путь введения лекарственного препарата, состав вспомогательных веществ, вид лекарственной формы, физическое состояние и химическая модификация лекарственной субстанции, побочное действие лекарственных препаратов.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34. Характеристика воспроизведенных лекарственных препаратов: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+ выводятся на рынок после истечения срока патентной защиты оригинального препарата;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lastRenderedPageBreak/>
        <w:t>+ должны полностью соответствовать оригинальному лекарственному препарату по составу действующих веществ;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- должны полностью соответствовать оригинальному препарату по составу вспомогательных веществ;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+ должны соответствовать по эффективности и безопасности оригинальному препарату;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- должны производиться по аналогичной оригинальному препарату технологии.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Style w:val="aff1"/>
          <w:rFonts w:ascii="Times New Roman" w:hAnsi="Times New Roman"/>
          <w:b w:val="0"/>
          <w:color w:val="332F2F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 xml:space="preserve">35. Одна из основных задач при </w:t>
      </w:r>
      <w:proofErr w:type="gramStart"/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>разработке  состава</w:t>
      </w:r>
      <w:proofErr w:type="gramEnd"/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 xml:space="preserve"> и технологии лекарственной формы:</w:t>
      </w:r>
    </w:p>
    <w:p w:rsidR="0076034A" w:rsidRPr="00ED0D62" w:rsidRDefault="0076034A" w:rsidP="0076034A">
      <w:pPr>
        <w:pStyle w:val="af1"/>
        <w:shd w:val="clear" w:color="auto" w:fill="FFFFFF"/>
        <w:ind w:left="0" w:right="0"/>
        <w:rPr>
          <w:rFonts w:ascii="Times New Roman" w:hAnsi="Times New Roman"/>
          <w:color w:val="auto"/>
          <w:sz w:val="28"/>
          <w:szCs w:val="28"/>
        </w:rPr>
      </w:pPr>
      <w:r w:rsidRPr="00ED0D62">
        <w:rPr>
          <w:rStyle w:val="aff1"/>
          <w:rFonts w:ascii="Times New Roman" w:hAnsi="Times New Roman"/>
          <w:b w:val="0"/>
          <w:color w:val="332F2F"/>
          <w:sz w:val="28"/>
          <w:szCs w:val="28"/>
        </w:rPr>
        <w:t xml:space="preserve">- создание лекарственной формы </w:t>
      </w:r>
      <w:r w:rsidRPr="00ED0D62">
        <w:rPr>
          <w:rFonts w:ascii="Times New Roman" w:hAnsi="Times New Roman"/>
          <w:color w:val="auto"/>
          <w:sz w:val="28"/>
          <w:szCs w:val="28"/>
        </w:rPr>
        <w:t xml:space="preserve">с высокой механической прочностью; </w:t>
      </w:r>
    </w:p>
    <w:p w:rsidR="0076034A" w:rsidRPr="00ED0D62" w:rsidRDefault="0076034A" w:rsidP="0076034A">
      <w:pPr>
        <w:pStyle w:val="Bodytext40"/>
        <w:shd w:val="clear" w:color="auto" w:fill="auto"/>
        <w:tabs>
          <w:tab w:val="left" w:pos="711"/>
        </w:tabs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- создание лекарственной формы с оптимальной массой;</w:t>
      </w:r>
    </w:p>
    <w:p w:rsidR="0076034A" w:rsidRPr="00ED0D62" w:rsidRDefault="0076034A" w:rsidP="0076034A">
      <w:pPr>
        <w:pStyle w:val="Bodytext40"/>
        <w:shd w:val="clear" w:color="auto" w:fill="auto"/>
        <w:tabs>
          <w:tab w:val="left" w:pos="702"/>
          <w:tab w:val="left" w:pos="7614"/>
        </w:tabs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- разработка наиболее простых методов анализа готовой лекарственной формы;</w:t>
      </w:r>
    </w:p>
    <w:p w:rsidR="0076034A" w:rsidRPr="00ED0D62" w:rsidRDefault="0076034A" w:rsidP="0076034A">
      <w:pPr>
        <w:pStyle w:val="Bodytext40"/>
        <w:shd w:val="clear" w:color="auto" w:fill="auto"/>
        <w:tabs>
          <w:tab w:val="left" w:pos="716"/>
        </w:tabs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- создание лекарственной формы с оптимальным временем полной деформации;</w:t>
      </w:r>
    </w:p>
    <w:p w:rsidR="0076034A" w:rsidRPr="00ED0D62" w:rsidRDefault="0076034A" w:rsidP="0076034A">
      <w:pPr>
        <w:pStyle w:val="Bodytext40"/>
        <w:shd w:val="clear" w:color="auto" w:fill="auto"/>
        <w:tabs>
          <w:tab w:val="left" w:pos="706"/>
        </w:tabs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+обеспечение оптимальных условий и полноты высвобождения ле</w:t>
      </w:r>
      <w:r w:rsidRPr="00ED0D62">
        <w:rPr>
          <w:sz w:val="28"/>
          <w:szCs w:val="28"/>
        </w:rPr>
        <w:softHyphen/>
        <w:t>карственных веществ из лекарственной формы с последующим их всасыванием.</w:t>
      </w:r>
    </w:p>
    <w:p w:rsidR="0076034A" w:rsidRPr="00ED0D62" w:rsidRDefault="0076034A" w:rsidP="0076034A">
      <w:pPr>
        <w:pStyle w:val="Bodytext40"/>
        <w:numPr>
          <w:ilvl w:val="0"/>
          <w:numId w:val="11"/>
        </w:numPr>
        <w:shd w:val="clear" w:color="auto" w:fill="auto"/>
        <w:tabs>
          <w:tab w:val="left" w:pos="364"/>
        </w:tabs>
        <w:spacing w:before="0" w:line="240" w:lineRule="auto"/>
        <w:ind w:left="0" w:firstLine="0"/>
        <w:rPr>
          <w:sz w:val="28"/>
          <w:szCs w:val="28"/>
        </w:rPr>
      </w:pPr>
      <w:r w:rsidRPr="00ED0D62">
        <w:rPr>
          <w:sz w:val="28"/>
          <w:szCs w:val="28"/>
        </w:rPr>
        <w:t>Жизненный цикл лекарственных препаратов включает:</w:t>
      </w:r>
    </w:p>
    <w:p w:rsidR="0076034A" w:rsidRPr="00ED0D62" w:rsidRDefault="0076034A" w:rsidP="0076034A">
      <w:pPr>
        <w:pStyle w:val="Bodytext40"/>
        <w:shd w:val="clear" w:color="auto" w:fill="auto"/>
        <w:tabs>
          <w:tab w:val="left" w:pos="687"/>
        </w:tabs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- разработку лекарственного препарата, доклинические исследования, клинические исследования, регистрацию, производство;</w:t>
      </w:r>
    </w:p>
    <w:p w:rsidR="0076034A" w:rsidRPr="00ED0D62" w:rsidRDefault="0076034A" w:rsidP="0076034A">
      <w:pPr>
        <w:pStyle w:val="Bodytext40"/>
        <w:shd w:val="clear" w:color="auto" w:fill="auto"/>
        <w:tabs>
          <w:tab w:val="left" w:pos="711"/>
          <w:tab w:val="left" w:pos="7556"/>
        </w:tabs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 xml:space="preserve">- фазы жизни препарата от регистрации лекарственного препарата до выхода на рынок; </w:t>
      </w:r>
    </w:p>
    <w:p w:rsidR="0076034A" w:rsidRPr="00ED0D62" w:rsidRDefault="0076034A" w:rsidP="0076034A">
      <w:pPr>
        <w:pStyle w:val="Bodytext40"/>
        <w:shd w:val="clear" w:color="auto" w:fill="auto"/>
        <w:tabs>
          <w:tab w:val="left" w:pos="711"/>
          <w:tab w:val="left" w:pos="7551"/>
        </w:tabs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- фазы жизни препарата от регистрации лекарственного препарата, нахождения на рынке и до прекращения производства и медицин</w:t>
      </w:r>
      <w:r w:rsidRPr="00ED0D62">
        <w:rPr>
          <w:sz w:val="28"/>
          <w:szCs w:val="28"/>
        </w:rPr>
        <w:softHyphen/>
        <w:t>ского применения препарата;</w:t>
      </w:r>
      <w:r w:rsidRPr="00ED0D62">
        <w:rPr>
          <w:sz w:val="28"/>
          <w:szCs w:val="28"/>
        </w:rPr>
        <w:tab/>
      </w:r>
    </w:p>
    <w:p w:rsidR="0076034A" w:rsidRPr="00ED0D62" w:rsidRDefault="0076034A" w:rsidP="0076034A">
      <w:pPr>
        <w:pStyle w:val="Bodytext40"/>
        <w:shd w:val="clear" w:color="auto" w:fill="auto"/>
        <w:tabs>
          <w:tab w:val="left" w:pos="721"/>
          <w:tab w:val="left" w:pos="7647"/>
        </w:tabs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 xml:space="preserve">- фазы жизни препарата от регистрации лекарственного </w:t>
      </w:r>
      <w:proofErr w:type="spellStart"/>
      <w:r w:rsidRPr="00ED0D62">
        <w:rPr>
          <w:sz w:val="28"/>
          <w:szCs w:val="28"/>
        </w:rPr>
        <w:t>препаратадо</w:t>
      </w:r>
      <w:proofErr w:type="spellEnd"/>
      <w:r w:rsidRPr="00ED0D62">
        <w:rPr>
          <w:sz w:val="28"/>
          <w:szCs w:val="28"/>
        </w:rPr>
        <w:t xml:space="preserve"> прекращения производства и медицинского применения препарата;</w:t>
      </w:r>
    </w:p>
    <w:p w:rsidR="0076034A" w:rsidRPr="00ED0D62" w:rsidRDefault="0076034A" w:rsidP="0076034A">
      <w:pPr>
        <w:pStyle w:val="Bodytext4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+ фазы жизни препарата от начальной разработки, нахождения на рынке и до прекращения производства и медицинского примене</w:t>
      </w:r>
      <w:r w:rsidRPr="00ED0D62">
        <w:rPr>
          <w:sz w:val="28"/>
          <w:szCs w:val="28"/>
        </w:rPr>
        <w:softHyphen/>
        <w:t xml:space="preserve">ния препарата. </w:t>
      </w:r>
    </w:p>
    <w:p w:rsidR="0076034A" w:rsidRPr="00ED0D62" w:rsidRDefault="00ED0D62" w:rsidP="0076034A">
      <w:pPr>
        <w:pStyle w:val="Bodytext4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37.</w:t>
      </w:r>
      <w:r w:rsidR="0076034A" w:rsidRPr="00ED0D62">
        <w:rPr>
          <w:sz w:val="28"/>
          <w:szCs w:val="28"/>
        </w:rPr>
        <w:t xml:space="preserve"> Для выбора оптимальной лекарственной формы необходимо иметь следующие сведения о лекарственной субстанции:</w:t>
      </w:r>
    </w:p>
    <w:p w:rsidR="0076034A" w:rsidRPr="00ED0D62" w:rsidRDefault="0076034A" w:rsidP="0076034A">
      <w:pPr>
        <w:pStyle w:val="Bodytext40"/>
        <w:shd w:val="clear" w:color="auto" w:fill="auto"/>
        <w:tabs>
          <w:tab w:val="left" w:pos="714"/>
        </w:tabs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+ участок всасывания;</w:t>
      </w:r>
    </w:p>
    <w:p w:rsidR="0076034A" w:rsidRPr="00ED0D62" w:rsidRDefault="0076034A" w:rsidP="0076034A">
      <w:pPr>
        <w:pStyle w:val="Bodytext4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+ растворимость в средах с различными значениями рН;</w:t>
      </w:r>
    </w:p>
    <w:p w:rsidR="0076034A" w:rsidRPr="00ED0D62" w:rsidRDefault="0076034A" w:rsidP="0076034A">
      <w:pPr>
        <w:pStyle w:val="Bodytext40"/>
        <w:shd w:val="clear" w:color="auto" w:fill="auto"/>
        <w:tabs>
          <w:tab w:val="left" w:pos="700"/>
        </w:tabs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+ биодоступность;</w:t>
      </w:r>
    </w:p>
    <w:p w:rsidR="0076034A" w:rsidRPr="00ED0D62" w:rsidRDefault="0076034A" w:rsidP="0076034A">
      <w:pPr>
        <w:pStyle w:val="Bodytext4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+ коэффициент распределения.</w:t>
      </w:r>
    </w:p>
    <w:p w:rsidR="0076034A" w:rsidRPr="00ED0D62" w:rsidRDefault="0076034A" w:rsidP="0076034A">
      <w:pPr>
        <w:pStyle w:val="Tableofcontents30"/>
        <w:numPr>
          <w:ilvl w:val="0"/>
          <w:numId w:val="12"/>
        </w:numPr>
        <w:shd w:val="clear" w:color="auto" w:fill="auto"/>
        <w:tabs>
          <w:tab w:val="left" w:pos="347"/>
          <w:tab w:val="right" w:pos="7200"/>
        </w:tabs>
        <w:spacing w:line="240" w:lineRule="auto"/>
        <w:ind w:left="0" w:firstLine="0"/>
        <w:rPr>
          <w:sz w:val="28"/>
          <w:szCs w:val="28"/>
        </w:rPr>
      </w:pPr>
      <w:r w:rsidRPr="00ED0D62">
        <w:rPr>
          <w:sz w:val="28"/>
          <w:szCs w:val="28"/>
        </w:rPr>
        <w:t>Укажите причину возможной терапевтической неэквивалентности оригинального и воспроизведенного лекарственного препарата:</w:t>
      </w:r>
    </w:p>
    <w:p w:rsidR="0076034A" w:rsidRPr="00ED0D62" w:rsidRDefault="0076034A" w:rsidP="0076034A">
      <w:pPr>
        <w:pStyle w:val="Tableofcontents30"/>
        <w:shd w:val="clear" w:color="auto" w:fill="auto"/>
        <w:tabs>
          <w:tab w:val="left" w:pos="0"/>
          <w:tab w:val="right" w:pos="7200"/>
        </w:tabs>
        <w:spacing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+ технология получения;</w:t>
      </w:r>
      <w:r w:rsidRPr="00ED0D62">
        <w:rPr>
          <w:sz w:val="28"/>
          <w:szCs w:val="28"/>
        </w:rPr>
        <w:tab/>
      </w:r>
    </w:p>
    <w:p w:rsidR="0076034A" w:rsidRPr="00ED0D62" w:rsidRDefault="0076034A" w:rsidP="0076034A">
      <w:pPr>
        <w:pStyle w:val="Tableofcontents30"/>
        <w:shd w:val="clear" w:color="auto" w:fill="auto"/>
        <w:tabs>
          <w:tab w:val="left" w:pos="0"/>
          <w:tab w:val="right" w:pos="7200"/>
        </w:tabs>
        <w:spacing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 xml:space="preserve">+ полиморфизм лекарственной субстанции; </w:t>
      </w:r>
    </w:p>
    <w:p w:rsidR="0076034A" w:rsidRPr="00ED0D62" w:rsidRDefault="0076034A" w:rsidP="0076034A">
      <w:pPr>
        <w:pStyle w:val="Tableofcontents30"/>
        <w:shd w:val="clear" w:color="auto" w:fill="auto"/>
        <w:tabs>
          <w:tab w:val="left" w:pos="700"/>
        </w:tabs>
        <w:spacing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 xml:space="preserve"> + состав вспомогательных веществ;</w:t>
      </w:r>
    </w:p>
    <w:p w:rsidR="0076034A" w:rsidRPr="00ED0D62" w:rsidRDefault="0076034A" w:rsidP="0076034A">
      <w:pPr>
        <w:pStyle w:val="Tableofcontents30"/>
        <w:shd w:val="clear" w:color="auto" w:fill="auto"/>
        <w:tabs>
          <w:tab w:val="right" w:pos="7500"/>
        </w:tabs>
        <w:spacing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+ степень измельчения лекарственных веществ;</w:t>
      </w:r>
      <w:r w:rsidRPr="00ED0D62">
        <w:rPr>
          <w:sz w:val="28"/>
          <w:szCs w:val="28"/>
        </w:rPr>
        <w:tab/>
      </w:r>
    </w:p>
    <w:p w:rsidR="0076034A" w:rsidRPr="00ED0D62" w:rsidRDefault="0076034A" w:rsidP="0076034A">
      <w:pPr>
        <w:pStyle w:val="Bodytext4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ED0D62">
        <w:rPr>
          <w:sz w:val="28"/>
          <w:szCs w:val="28"/>
        </w:rPr>
        <w:t>-  доза лекарственного вещества.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39.  Укажите свойства, характерные для водорастворимых витаминов:</w:t>
      </w:r>
      <w:r w:rsidRPr="00ED0D62">
        <w:rPr>
          <w:color w:val="332F2F"/>
          <w:szCs w:val="28"/>
        </w:rPr>
        <w:br/>
      </w:r>
      <w:r w:rsidRPr="00ED0D62">
        <w:rPr>
          <w:color w:val="332F2F"/>
          <w:szCs w:val="28"/>
        </w:rPr>
        <w:lastRenderedPageBreak/>
        <w:t>+ Хорошо всасываются из ЖКТ при нормальном рН желудочного сока</w:t>
      </w:r>
      <w:r w:rsidRPr="00ED0D62">
        <w:rPr>
          <w:color w:val="332F2F"/>
          <w:szCs w:val="28"/>
        </w:rPr>
        <w:br/>
        <w:t>+ Быстро включаются в ферментные системы</w:t>
      </w:r>
      <w:r w:rsidRPr="00ED0D62">
        <w:rPr>
          <w:color w:val="332F2F"/>
          <w:szCs w:val="28"/>
        </w:rPr>
        <w:br/>
        <w:t>+ Быстро выводятся из организма</w:t>
      </w:r>
      <w:r w:rsidRPr="00ED0D62">
        <w:rPr>
          <w:color w:val="332F2F"/>
          <w:szCs w:val="28"/>
        </w:rPr>
        <w:br/>
        <w:t>+ Не накапливаются в тканях организма</w:t>
      </w:r>
      <w:r w:rsidRPr="00ED0D62">
        <w:rPr>
          <w:color w:val="332F2F"/>
          <w:szCs w:val="28"/>
        </w:rPr>
        <w:br/>
        <w:t>+ Интоксикация развивается редко и легко устраняется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40. Укажите свойства, характерные для жирорастворимых витаминов:</w:t>
      </w:r>
      <w:r w:rsidRPr="00ED0D62">
        <w:rPr>
          <w:color w:val="332F2F"/>
          <w:szCs w:val="28"/>
        </w:rPr>
        <w:br/>
        <w:t>+ Всасываются в ЖКТ медленно при нормальной функции печени и поджелудочной железы</w:t>
      </w:r>
      <w:r w:rsidRPr="00ED0D62">
        <w:rPr>
          <w:color w:val="332F2F"/>
          <w:szCs w:val="28"/>
        </w:rPr>
        <w:br/>
        <w:t>+ Медленно включаются в ферментные системы</w:t>
      </w:r>
      <w:r w:rsidRPr="00ED0D62">
        <w:rPr>
          <w:color w:val="332F2F"/>
          <w:szCs w:val="28"/>
        </w:rPr>
        <w:br/>
        <w:t>+ Обладают способностью к материальной кумуляции</w:t>
      </w:r>
      <w:r w:rsidRPr="00ED0D62">
        <w:rPr>
          <w:color w:val="332F2F"/>
          <w:szCs w:val="28"/>
        </w:rPr>
        <w:br/>
        <w:t>+ Интоксикация развивается быстро и устраняется с трудом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41. Суспензии нельзя вводить:</w:t>
      </w:r>
      <w:r w:rsidRPr="00ED0D62">
        <w:rPr>
          <w:color w:val="332F2F"/>
          <w:szCs w:val="28"/>
        </w:rPr>
        <w:br/>
        <w:t>+ внутривенно</w:t>
      </w:r>
      <w:r w:rsidRPr="00ED0D62">
        <w:rPr>
          <w:color w:val="332F2F"/>
          <w:szCs w:val="28"/>
        </w:rPr>
        <w:br/>
        <w:t>— под кожу</w:t>
      </w:r>
      <w:r w:rsidRPr="00ED0D62">
        <w:rPr>
          <w:color w:val="332F2F"/>
          <w:szCs w:val="28"/>
        </w:rPr>
        <w:br/>
        <w:t>— внутримышечно</w:t>
      </w:r>
      <w:r w:rsidRPr="00ED0D62">
        <w:rPr>
          <w:color w:val="332F2F"/>
          <w:szCs w:val="28"/>
        </w:rPr>
        <w:br/>
        <w:t xml:space="preserve">+ </w:t>
      </w:r>
      <w:proofErr w:type="spellStart"/>
      <w:r w:rsidRPr="00ED0D62">
        <w:rPr>
          <w:color w:val="332F2F"/>
          <w:szCs w:val="28"/>
        </w:rPr>
        <w:t>внутриартериально</w:t>
      </w:r>
      <w:proofErr w:type="spellEnd"/>
      <w:r w:rsidRPr="00ED0D62">
        <w:rPr>
          <w:color w:val="332F2F"/>
          <w:szCs w:val="28"/>
        </w:rPr>
        <w:br/>
        <w:t>+ под оболочки мозга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bCs/>
          <w:color w:val="332F2F"/>
          <w:szCs w:val="28"/>
        </w:rPr>
      </w:pPr>
      <w:r w:rsidRPr="00ED0D62">
        <w:rPr>
          <w:bCs/>
          <w:color w:val="332F2F"/>
          <w:szCs w:val="28"/>
        </w:rPr>
        <w:t>42. Отметить витаминный препарат, обладающий сильным антиоксидантным действием:</w:t>
      </w:r>
      <w:r w:rsidRPr="00ED0D62">
        <w:rPr>
          <w:color w:val="332F2F"/>
          <w:szCs w:val="28"/>
        </w:rPr>
        <w:br/>
        <w:t xml:space="preserve">— </w:t>
      </w:r>
      <w:proofErr w:type="spellStart"/>
      <w:r w:rsidRPr="00ED0D62">
        <w:rPr>
          <w:color w:val="332F2F"/>
          <w:szCs w:val="28"/>
        </w:rPr>
        <w:t>Эргокальциферол</w:t>
      </w:r>
      <w:proofErr w:type="spellEnd"/>
      <w:r w:rsidRPr="00ED0D62">
        <w:rPr>
          <w:color w:val="332F2F"/>
          <w:szCs w:val="28"/>
        </w:rPr>
        <w:br/>
        <w:t>— Пиридоксина гидрохлорид</w:t>
      </w:r>
      <w:r w:rsidRPr="00ED0D62">
        <w:rPr>
          <w:color w:val="332F2F"/>
          <w:szCs w:val="28"/>
        </w:rPr>
        <w:br/>
        <w:t>— Рутин</w:t>
      </w:r>
      <w:r w:rsidRPr="00ED0D62">
        <w:rPr>
          <w:color w:val="332F2F"/>
          <w:szCs w:val="28"/>
        </w:rPr>
        <w:br/>
        <w:t>+ Токоферола ацетат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43. Определить витаминный препарат, обладающий неспецифическим сосудорасширяющим действием:</w:t>
      </w:r>
      <w:r w:rsidRPr="00ED0D62">
        <w:rPr>
          <w:color w:val="332F2F"/>
          <w:szCs w:val="28"/>
        </w:rPr>
        <w:br/>
        <w:t>— Кислота аскорбиновая</w:t>
      </w:r>
      <w:r w:rsidRPr="00ED0D62">
        <w:rPr>
          <w:color w:val="332F2F"/>
          <w:szCs w:val="28"/>
        </w:rPr>
        <w:br/>
        <w:t>+ Кислота никотиновая</w:t>
      </w:r>
      <w:r w:rsidRPr="00ED0D62">
        <w:rPr>
          <w:color w:val="332F2F"/>
          <w:szCs w:val="28"/>
        </w:rPr>
        <w:br/>
        <w:t>— Рибофлавин</w:t>
      </w:r>
      <w:r w:rsidRPr="00ED0D62">
        <w:rPr>
          <w:color w:val="332F2F"/>
          <w:szCs w:val="28"/>
        </w:rPr>
        <w:br/>
        <w:t>— Тиамина хлорид</w:t>
      </w:r>
      <w:r w:rsidRPr="00ED0D62">
        <w:rPr>
          <w:color w:val="332F2F"/>
          <w:szCs w:val="28"/>
        </w:rPr>
        <w:br/>
        <w:t>— Токоферола ацетат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color w:val="332F2F"/>
          <w:szCs w:val="28"/>
        </w:rPr>
        <w:t xml:space="preserve">44. </w:t>
      </w:r>
      <w:r w:rsidRPr="00ED0D62">
        <w:rPr>
          <w:bCs/>
          <w:color w:val="332F2F"/>
          <w:szCs w:val="28"/>
        </w:rPr>
        <w:t>Газообразные лекарственные вещества выделяется преимущественно:</w:t>
      </w:r>
      <w:r w:rsidRPr="00ED0D62">
        <w:rPr>
          <w:color w:val="332F2F"/>
          <w:szCs w:val="28"/>
        </w:rPr>
        <w:br/>
        <w:t>— через почки</w:t>
      </w:r>
      <w:r w:rsidRPr="00ED0D62">
        <w:rPr>
          <w:color w:val="332F2F"/>
          <w:szCs w:val="28"/>
        </w:rPr>
        <w:br/>
        <w:t>+ через легкие</w:t>
      </w:r>
      <w:r w:rsidRPr="00ED0D62">
        <w:rPr>
          <w:color w:val="332F2F"/>
          <w:szCs w:val="28"/>
        </w:rPr>
        <w:br/>
        <w:t>— через кожу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color w:val="332F2F"/>
          <w:szCs w:val="28"/>
        </w:rPr>
        <w:t>45.</w:t>
      </w:r>
      <w:r w:rsidRPr="00ED0D62">
        <w:rPr>
          <w:bCs/>
          <w:color w:val="332F2F"/>
          <w:szCs w:val="28"/>
        </w:rPr>
        <w:t xml:space="preserve"> Укажите пути выведения лекарственных веществ из организма:</w:t>
      </w:r>
      <w:r w:rsidRPr="00ED0D62">
        <w:rPr>
          <w:color w:val="332F2F"/>
          <w:szCs w:val="28"/>
        </w:rPr>
        <w:br/>
        <w:t>+ почки</w:t>
      </w:r>
      <w:r w:rsidRPr="00ED0D62">
        <w:rPr>
          <w:color w:val="332F2F"/>
          <w:szCs w:val="28"/>
        </w:rPr>
        <w:br/>
        <w:t>+ легкие</w:t>
      </w:r>
      <w:r w:rsidRPr="00ED0D62">
        <w:rPr>
          <w:color w:val="332F2F"/>
          <w:szCs w:val="28"/>
        </w:rPr>
        <w:br/>
        <w:t>+ кишечник</w:t>
      </w:r>
      <w:r w:rsidRPr="00ED0D62">
        <w:rPr>
          <w:color w:val="332F2F"/>
          <w:szCs w:val="28"/>
        </w:rPr>
        <w:br/>
        <w:t>+ потовые железы</w:t>
      </w:r>
      <w:r w:rsidRPr="00ED0D62">
        <w:rPr>
          <w:color w:val="332F2F"/>
          <w:szCs w:val="28"/>
        </w:rPr>
        <w:br/>
        <w:t>+ кожа</w:t>
      </w:r>
      <w:r w:rsidRPr="00ED0D62">
        <w:rPr>
          <w:color w:val="332F2F"/>
          <w:szCs w:val="28"/>
        </w:rPr>
        <w:br/>
        <w:t>+ молочные железы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46.  Способность веществ связываться со специфическими рецепторами обозначается как:</w:t>
      </w:r>
      <w:r w:rsidRPr="00ED0D62">
        <w:rPr>
          <w:color w:val="332F2F"/>
          <w:szCs w:val="28"/>
        </w:rPr>
        <w:br/>
        <w:t>— конъюгация</w:t>
      </w:r>
      <w:r w:rsidRPr="00ED0D62">
        <w:rPr>
          <w:color w:val="332F2F"/>
          <w:szCs w:val="28"/>
        </w:rPr>
        <w:br/>
        <w:t>+ аффинитет</w:t>
      </w:r>
      <w:r w:rsidRPr="00ED0D62">
        <w:rPr>
          <w:color w:val="332F2F"/>
          <w:szCs w:val="28"/>
        </w:rPr>
        <w:br/>
      </w:r>
      <w:r w:rsidRPr="00ED0D62">
        <w:rPr>
          <w:color w:val="332F2F"/>
          <w:szCs w:val="28"/>
        </w:rPr>
        <w:lastRenderedPageBreak/>
        <w:t>— внутренняя активность</w:t>
      </w:r>
      <w:r w:rsidRPr="00ED0D62">
        <w:rPr>
          <w:color w:val="332F2F"/>
          <w:szCs w:val="28"/>
        </w:rPr>
        <w:br/>
        <w:t>— эффективность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proofErr w:type="gramStart"/>
      <w:r w:rsidRPr="00ED0D62">
        <w:rPr>
          <w:bCs/>
          <w:color w:val="332F2F"/>
          <w:szCs w:val="28"/>
        </w:rPr>
        <w:t>47 .</w:t>
      </w:r>
      <w:proofErr w:type="gramEnd"/>
      <w:r w:rsidRPr="00ED0D62">
        <w:rPr>
          <w:bCs/>
          <w:color w:val="332F2F"/>
          <w:szCs w:val="28"/>
        </w:rPr>
        <w:t xml:space="preserve"> Аффинитет — это:</w:t>
      </w:r>
      <w:r w:rsidRPr="00ED0D62">
        <w:rPr>
          <w:color w:val="332F2F"/>
          <w:szCs w:val="28"/>
        </w:rPr>
        <w:br/>
        <w:t>+ способность вещества связываться со специфическими рецепторами</w:t>
      </w:r>
      <w:r w:rsidRPr="00ED0D62">
        <w:rPr>
          <w:color w:val="332F2F"/>
          <w:szCs w:val="28"/>
        </w:rPr>
        <w:br/>
        <w:t>— способность вещества стимулировать рецепторы</w:t>
      </w:r>
      <w:r w:rsidRPr="00ED0D62">
        <w:rPr>
          <w:color w:val="332F2F"/>
          <w:szCs w:val="28"/>
        </w:rPr>
        <w:br/>
        <w:t>— способность вещества вызывать эффект при взаимодействии с рецептором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48.  Как называется лекарственные средства, угнетающие активность ферментов:</w:t>
      </w:r>
      <w:r w:rsidRPr="00ED0D62">
        <w:rPr>
          <w:color w:val="332F2F"/>
          <w:szCs w:val="28"/>
        </w:rPr>
        <w:br/>
        <w:t>— индукторы ферментов</w:t>
      </w:r>
      <w:r w:rsidRPr="00ED0D62">
        <w:rPr>
          <w:color w:val="332F2F"/>
          <w:szCs w:val="28"/>
        </w:rPr>
        <w:br/>
        <w:t>+ ингибиторы ферментов</w:t>
      </w:r>
      <w:r w:rsidRPr="00ED0D62">
        <w:rPr>
          <w:color w:val="332F2F"/>
          <w:szCs w:val="28"/>
        </w:rPr>
        <w:br/>
        <w:t>— биокорректоры ферментов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bCs/>
          <w:color w:val="332F2F"/>
          <w:szCs w:val="28"/>
        </w:rPr>
        <w:t>49.  Где могут протекать химические взаимодействия лекарственных средств?</w:t>
      </w:r>
      <w:r w:rsidRPr="00ED0D62">
        <w:rPr>
          <w:color w:val="332F2F"/>
          <w:szCs w:val="28"/>
        </w:rPr>
        <w:br/>
        <w:t>+ в составе лекарственного препарата</w:t>
      </w:r>
      <w:r w:rsidRPr="00ED0D62">
        <w:rPr>
          <w:color w:val="332F2F"/>
          <w:szCs w:val="28"/>
        </w:rPr>
        <w:br/>
        <w:t>+ в плазме крови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color w:val="332F2F"/>
          <w:szCs w:val="28"/>
        </w:rPr>
      </w:pPr>
      <w:r w:rsidRPr="00ED0D62">
        <w:rPr>
          <w:color w:val="332F2F"/>
          <w:szCs w:val="28"/>
        </w:rPr>
        <w:t xml:space="preserve">50. </w:t>
      </w:r>
      <w:r w:rsidRPr="00ED0D62">
        <w:rPr>
          <w:bCs/>
          <w:color w:val="332F2F"/>
          <w:szCs w:val="28"/>
        </w:rPr>
        <w:t xml:space="preserve"> Привыкание характеризуется: </w:t>
      </w:r>
      <w:r w:rsidRPr="00ED0D62">
        <w:rPr>
          <w:color w:val="332F2F"/>
          <w:szCs w:val="28"/>
        </w:rPr>
        <w:br/>
        <w:t>— усилением эффекта при повторном введении</w:t>
      </w:r>
      <w:r w:rsidRPr="00ED0D62">
        <w:rPr>
          <w:color w:val="332F2F"/>
          <w:szCs w:val="28"/>
        </w:rPr>
        <w:br/>
        <w:t>+ снижением эффективности при повторном применении</w:t>
      </w:r>
      <w:r w:rsidRPr="00ED0D62">
        <w:rPr>
          <w:color w:val="332F2F"/>
          <w:szCs w:val="28"/>
        </w:rPr>
        <w:br/>
        <w:t>— непреодолимым желанием повторно принять лекарство</w:t>
      </w:r>
      <w:r w:rsidRPr="00ED0D62">
        <w:rPr>
          <w:color w:val="332F2F"/>
          <w:szCs w:val="28"/>
        </w:rPr>
        <w:br/>
        <w:t>— развитием сенсибилизации</w:t>
      </w:r>
      <w:r w:rsidRPr="00ED0D62">
        <w:rPr>
          <w:color w:val="332F2F"/>
          <w:szCs w:val="28"/>
        </w:rPr>
        <w:br/>
        <w:t>— синдромом отмены</w:t>
      </w:r>
    </w:p>
    <w:p w:rsidR="0076034A" w:rsidRPr="00ED0D62" w:rsidRDefault="0076034A" w:rsidP="0076034A">
      <w:pPr>
        <w:shd w:val="clear" w:color="auto" w:fill="FFFFFF"/>
        <w:ind w:firstLine="0"/>
        <w:jc w:val="left"/>
        <w:rPr>
          <w:bCs/>
          <w:color w:val="332F2F"/>
          <w:szCs w:val="28"/>
        </w:rPr>
      </w:pPr>
    </w:p>
    <w:p w:rsidR="0076034A" w:rsidRPr="008F4C64" w:rsidRDefault="0076034A" w:rsidP="008F4C64">
      <w:pPr>
        <w:pStyle w:val="Bodytext40"/>
        <w:shd w:val="clear" w:color="auto" w:fill="auto"/>
        <w:spacing w:before="0" w:after="150" w:line="276" w:lineRule="auto"/>
        <w:ind w:right="140" w:firstLine="0"/>
        <w:jc w:val="center"/>
        <w:rPr>
          <w:b/>
          <w:sz w:val="28"/>
          <w:szCs w:val="28"/>
        </w:rPr>
      </w:pPr>
      <w:r w:rsidRPr="008F4C64">
        <w:rPr>
          <w:b/>
          <w:sz w:val="28"/>
          <w:szCs w:val="28"/>
        </w:rPr>
        <w:t>Критерий оценки теста</w:t>
      </w:r>
    </w:p>
    <w:p w:rsidR="0044693B" w:rsidRPr="0044693B" w:rsidRDefault="0044693B" w:rsidP="0044693B">
      <w:pPr>
        <w:widowControl/>
        <w:rPr>
          <w:szCs w:val="28"/>
        </w:rPr>
      </w:pPr>
      <w:r w:rsidRPr="0044693B">
        <w:rPr>
          <w:szCs w:val="28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:rsidR="0076034A" w:rsidRPr="008F4C64" w:rsidRDefault="0044693B" w:rsidP="0044693B">
      <w:pPr>
        <w:widowControl/>
        <w:rPr>
          <w:sz w:val="40"/>
          <w:szCs w:val="40"/>
        </w:rPr>
      </w:pPr>
      <w:r w:rsidRPr="0044693B">
        <w:rPr>
          <w:szCs w:val="28"/>
        </w:rPr>
        <w:t>Максимальное коли</w:t>
      </w:r>
      <w:r>
        <w:rPr>
          <w:szCs w:val="28"/>
        </w:rPr>
        <w:t>чество баллов за тестирование 20</w:t>
      </w:r>
      <w:r w:rsidRPr="0044693B">
        <w:rPr>
          <w:szCs w:val="28"/>
        </w:rPr>
        <w:t>, минимальное кол</w:t>
      </w:r>
      <w:r>
        <w:rPr>
          <w:szCs w:val="28"/>
        </w:rPr>
        <w:t>ичество баллов за тестирование 12</w:t>
      </w:r>
      <w:r w:rsidRPr="0044693B">
        <w:rPr>
          <w:szCs w:val="28"/>
        </w:rPr>
        <w:t>. Формы заданий: закрытые, открытые, на упорядочение, на соответствие. Тестовые задания содержат теоретические вопросы. Для успешного прохождения тестирования</w:t>
      </w:r>
      <w:r>
        <w:rPr>
          <w:szCs w:val="28"/>
        </w:rPr>
        <w:t xml:space="preserve"> необходимо сдать тест на 12</w:t>
      </w:r>
      <w:r w:rsidRPr="0044693B">
        <w:rPr>
          <w:szCs w:val="28"/>
        </w:rPr>
        <w:t xml:space="preserve"> баллов и более.</w:t>
      </w:r>
      <w:r w:rsidRPr="0044693B">
        <w:rPr>
          <w:sz w:val="40"/>
          <w:szCs w:val="40"/>
        </w:rPr>
        <w:t xml:space="preserve"> </w:t>
      </w:r>
      <w:r w:rsidR="0076034A" w:rsidRPr="008F4C64">
        <w:rPr>
          <w:sz w:val="40"/>
          <w:szCs w:val="40"/>
        </w:rPr>
        <w:br w:type="page"/>
      </w:r>
    </w:p>
    <w:p w:rsidR="0076034A" w:rsidRPr="00ED0D62" w:rsidRDefault="004575AD" w:rsidP="0076034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Лабораторная работа</w:t>
      </w:r>
    </w:p>
    <w:p w:rsidR="0076034A" w:rsidRPr="00ED0D62" w:rsidRDefault="0076034A" w:rsidP="0076034A">
      <w:pPr>
        <w:rPr>
          <w:szCs w:val="28"/>
        </w:rPr>
      </w:pPr>
    </w:p>
    <w:p w:rsidR="0076034A" w:rsidRPr="00ED0D62" w:rsidRDefault="0076034A" w:rsidP="0076034A">
      <w:pPr>
        <w:rPr>
          <w:szCs w:val="28"/>
        </w:rPr>
      </w:pPr>
      <w:r w:rsidRPr="00ED0D62">
        <w:rPr>
          <w:szCs w:val="28"/>
        </w:rPr>
        <w:t xml:space="preserve">Учебным планом по </w:t>
      </w:r>
      <w:r w:rsidR="00926DAE">
        <w:rPr>
          <w:szCs w:val="28"/>
        </w:rPr>
        <w:t>специальности</w:t>
      </w:r>
      <w:r w:rsidRPr="00ED0D62">
        <w:rPr>
          <w:szCs w:val="28"/>
        </w:rPr>
        <w:t xml:space="preserve"> 33.05.01 </w:t>
      </w:r>
      <w:r w:rsidR="00926DAE" w:rsidRPr="00ED0D62">
        <w:rPr>
          <w:szCs w:val="28"/>
        </w:rPr>
        <w:t>Фармация для</w:t>
      </w:r>
      <w:r w:rsidRPr="00ED0D62">
        <w:rPr>
          <w:szCs w:val="28"/>
        </w:rPr>
        <w:t xml:space="preserve"> обучающихся предусмотрено проведение лабораторных занятий по дисциплине «Введение в частную фармакологию».</w:t>
      </w:r>
    </w:p>
    <w:p w:rsidR="0076034A" w:rsidRPr="00ED0D62" w:rsidRDefault="0076034A" w:rsidP="0076034A">
      <w:pPr>
        <w:pStyle w:val="a5"/>
        <w:rPr>
          <w:szCs w:val="28"/>
        </w:rPr>
      </w:pPr>
      <w:r w:rsidRPr="00ED0D62">
        <w:rPr>
          <w:szCs w:val="28"/>
        </w:rPr>
        <w:t>Лабораторные занятия по дисциплине проводятся в учебных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Цель проведения лабораторных работ - практическое освоение теоретических положений лекционного материала, а также выработка студентами определенных умений и навыков самостоятельного экспериментирования.</w:t>
      </w:r>
    </w:p>
    <w:p w:rsidR="0076034A" w:rsidRPr="00ED0D62" w:rsidRDefault="0076034A" w:rsidP="0076034A">
      <w:pPr>
        <w:pStyle w:val="a5"/>
        <w:rPr>
          <w:szCs w:val="28"/>
        </w:rPr>
      </w:pPr>
    </w:p>
    <w:p w:rsidR="0076034A" w:rsidRPr="00ED0D62" w:rsidRDefault="0076034A" w:rsidP="0076034A">
      <w:pPr>
        <w:pStyle w:val="afa"/>
        <w:ind w:firstLine="708"/>
        <w:rPr>
          <w:bCs/>
          <w:i/>
          <w:szCs w:val="28"/>
        </w:rPr>
      </w:pPr>
      <w:r w:rsidRPr="00ED0D62">
        <w:rPr>
          <w:bCs/>
          <w:i/>
          <w:szCs w:val="28"/>
        </w:rPr>
        <w:t>ПК-2 Способен осуществлять разработку и постановку на производство новых лекарственных средств</w:t>
      </w:r>
    </w:p>
    <w:p w:rsidR="0076034A" w:rsidRPr="00ED0D62" w:rsidRDefault="0076034A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76034A" w:rsidRPr="00ED0D62" w:rsidRDefault="0076034A" w:rsidP="0076034A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b/>
          <w:szCs w:val="28"/>
        </w:rPr>
        <w:t xml:space="preserve">Лабораторная работа №1. Изучение </w:t>
      </w:r>
      <w:proofErr w:type="spellStart"/>
      <w:r w:rsidRPr="00ED0D62">
        <w:rPr>
          <w:b/>
          <w:szCs w:val="28"/>
        </w:rPr>
        <w:t>распадаемости</w:t>
      </w:r>
      <w:proofErr w:type="spellEnd"/>
      <w:r w:rsidRPr="00ED0D62">
        <w:rPr>
          <w:b/>
          <w:szCs w:val="28"/>
        </w:rPr>
        <w:t xml:space="preserve"> </w:t>
      </w:r>
      <w:r w:rsidR="00926DAE" w:rsidRPr="00ED0D62">
        <w:rPr>
          <w:b/>
          <w:szCs w:val="28"/>
        </w:rPr>
        <w:t>таблеток с</w:t>
      </w:r>
      <w:r w:rsidR="00FD6788" w:rsidRPr="00ED0D62">
        <w:rPr>
          <w:b/>
          <w:szCs w:val="28"/>
        </w:rPr>
        <w:t xml:space="preserve"> различным типом покрытия </w:t>
      </w:r>
      <w:r w:rsidRPr="00ED0D62">
        <w:rPr>
          <w:b/>
          <w:szCs w:val="28"/>
        </w:rPr>
        <w:t xml:space="preserve">в модельных жидкостях с разным значением рН. </w:t>
      </w:r>
    </w:p>
    <w:p w:rsidR="0076034A" w:rsidRPr="00ED0D62" w:rsidRDefault="0076034A" w:rsidP="0076034A">
      <w:pPr>
        <w:pStyle w:val="af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ED0D62">
        <w:rPr>
          <w:szCs w:val="28"/>
        </w:rPr>
        <w:t>Дайте определение фармакологическая активность.</w:t>
      </w:r>
    </w:p>
    <w:p w:rsidR="0076034A" w:rsidRPr="00ED0D62" w:rsidRDefault="0076034A" w:rsidP="0076034A">
      <w:pPr>
        <w:pStyle w:val="af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ED0D62">
        <w:rPr>
          <w:szCs w:val="28"/>
        </w:rPr>
        <w:t>Что такое лекарственная форма?</w:t>
      </w:r>
    </w:p>
    <w:p w:rsidR="0076034A" w:rsidRPr="00ED0D62" w:rsidRDefault="0076034A" w:rsidP="0076034A">
      <w:pPr>
        <w:pStyle w:val="af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ED0D62">
        <w:rPr>
          <w:szCs w:val="28"/>
        </w:rPr>
        <w:t>Вспомогательные вещества и какие физико-химические свойства они придают лекарственным препаратам?</w:t>
      </w:r>
    </w:p>
    <w:p w:rsidR="0076034A" w:rsidRPr="00ED0D62" w:rsidRDefault="0076034A" w:rsidP="0076034A">
      <w:pPr>
        <w:pStyle w:val="af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szCs w:val="28"/>
        </w:rPr>
      </w:pPr>
      <w:r w:rsidRPr="00ED0D62">
        <w:rPr>
          <w:szCs w:val="28"/>
        </w:rPr>
        <w:t>Эффективность лекарственного препарата.</w:t>
      </w:r>
    </w:p>
    <w:p w:rsidR="0076034A" w:rsidRPr="00ED0D62" w:rsidRDefault="0076034A" w:rsidP="0076034A">
      <w:pPr>
        <w:pStyle w:val="afb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b/>
          <w:szCs w:val="28"/>
        </w:rPr>
      </w:pPr>
      <w:proofErr w:type="spellStart"/>
      <w:r w:rsidRPr="00ED0D62">
        <w:rPr>
          <w:szCs w:val="28"/>
        </w:rPr>
        <w:t>Распадаемость</w:t>
      </w:r>
      <w:proofErr w:type="spellEnd"/>
      <w:r w:rsidRPr="00ED0D62">
        <w:rPr>
          <w:szCs w:val="28"/>
        </w:rPr>
        <w:t xml:space="preserve"> таблеток и капсул. </w:t>
      </w:r>
    </w:p>
    <w:p w:rsidR="0076034A" w:rsidRPr="00ED0D62" w:rsidRDefault="0076034A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FD6788" w:rsidRPr="00ED0D62" w:rsidRDefault="00FD6788" w:rsidP="00FD6788">
      <w:pPr>
        <w:pStyle w:val="aff0"/>
        <w:tabs>
          <w:tab w:val="center" w:pos="-2835"/>
        </w:tabs>
        <w:ind w:hanging="284"/>
        <w:jc w:val="both"/>
        <w:rPr>
          <w:spacing w:val="-2"/>
          <w:sz w:val="28"/>
          <w:szCs w:val="28"/>
        </w:rPr>
      </w:pPr>
      <w:r w:rsidRPr="00ED0D62">
        <w:rPr>
          <w:b/>
          <w:sz w:val="28"/>
          <w:szCs w:val="28"/>
        </w:rPr>
        <w:t xml:space="preserve">Лабораторная работа №2. Изучение фармакологических и фармакодинамических характеристик антибактериальных препаратов. </w:t>
      </w:r>
    </w:p>
    <w:p w:rsidR="00FD6788" w:rsidRPr="00ED0D62" w:rsidRDefault="00FD6788" w:rsidP="00FD6788">
      <w:pPr>
        <w:pStyle w:val="aff0"/>
        <w:numPr>
          <w:ilvl w:val="0"/>
          <w:numId w:val="15"/>
        </w:numPr>
        <w:tabs>
          <w:tab w:val="center" w:pos="-2835"/>
        </w:tabs>
        <w:jc w:val="both"/>
        <w:rPr>
          <w:spacing w:val="-2"/>
          <w:sz w:val="28"/>
          <w:szCs w:val="28"/>
        </w:rPr>
      </w:pPr>
      <w:r w:rsidRPr="00ED0D62">
        <w:rPr>
          <w:spacing w:val="-2"/>
          <w:sz w:val="28"/>
          <w:szCs w:val="28"/>
        </w:rPr>
        <w:t>Фармакокинетические процессы.</w:t>
      </w:r>
    </w:p>
    <w:p w:rsidR="00FD6788" w:rsidRPr="00ED0D62" w:rsidRDefault="00FD6788" w:rsidP="00FD6788">
      <w:pPr>
        <w:pStyle w:val="af1"/>
        <w:numPr>
          <w:ilvl w:val="0"/>
          <w:numId w:val="15"/>
        </w:numPr>
        <w:shd w:val="clear" w:color="auto" w:fill="FFFFFF"/>
        <w:rPr>
          <w:rStyle w:val="aff1"/>
          <w:rFonts w:ascii="Times New Roman" w:hAnsi="Times New Roman"/>
          <w:b w:val="0"/>
          <w:color w:val="auto"/>
          <w:sz w:val="28"/>
          <w:szCs w:val="28"/>
        </w:rPr>
      </w:pPr>
      <w:r w:rsidRPr="00ED0D62">
        <w:rPr>
          <w:rFonts w:ascii="Times New Roman" w:hAnsi="Times New Roman"/>
          <w:color w:val="auto"/>
          <w:spacing w:val="-2"/>
          <w:sz w:val="28"/>
          <w:szCs w:val="28"/>
        </w:rPr>
        <w:t>М</w:t>
      </w:r>
      <w:r w:rsidRPr="00ED0D62">
        <w:rPr>
          <w:rStyle w:val="aff1"/>
          <w:rFonts w:ascii="Times New Roman" w:hAnsi="Times New Roman"/>
          <w:b w:val="0"/>
          <w:color w:val="auto"/>
          <w:sz w:val="28"/>
          <w:szCs w:val="28"/>
        </w:rPr>
        <w:t>етаболические трансформации 1-ой фазы.</w:t>
      </w:r>
    </w:p>
    <w:p w:rsidR="00FD6788" w:rsidRPr="00ED0D62" w:rsidRDefault="00FD6788" w:rsidP="00FD6788">
      <w:pPr>
        <w:pStyle w:val="afb"/>
        <w:numPr>
          <w:ilvl w:val="0"/>
          <w:numId w:val="15"/>
        </w:numPr>
        <w:shd w:val="clear" w:color="auto" w:fill="FFFFFF"/>
        <w:outlineLvl w:val="0"/>
        <w:rPr>
          <w:szCs w:val="28"/>
        </w:rPr>
      </w:pPr>
      <w:r w:rsidRPr="00ED0D62">
        <w:rPr>
          <w:szCs w:val="28"/>
        </w:rPr>
        <w:t>Метаболические трансформации 2-ой фазы.</w:t>
      </w:r>
    </w:p>
    <w:p w:rsidR="00FD6788" w:rsidRPr="00ED0D62" w:rsidRDefault="00FD6788" w:rsidP="00FD6788">
      <w:pPr>
        <w:shd w:val="clear" w:color="auto" w:fill="FFFFFF"/>
        <w:ind w:firstLine="0"/>
        <w:outlineLvl w:val="0"/>
        <w:rPr>
          <w:szCs w:val="28"/>
        </w:rPr>
      </w:pPr>
      <w:r w:rsidRPr="00ED0D62">
        <w:rPr>
          <w:szCs w:val="28"/>
        </w:rPr>
        <w:t xml:space="preserve">    4. В</w:t>
      </w:r>
      <w:r w:rsidRPr="00ED0D62">
        <w:rPr>
          <w:bCs/>
          <w:szCs w:val="28"/>
        </w:rPr>
        <w:t>заимодействия лекарственных веществ, происходящие на уровне рецептора.</w:t>
      </w:r>
      <w:r w:rsidRPr="00ED0D62">
        <w:rPr>
          <w:szCs w:val="28"/>
        </w:rPr>
        <w:br/>
        <w:t xml:space="preserve">    5.  В</w:t>
      </w:r>
      <w:r w:rsidRPr="00ED0D62">
        <w:rPr>
          <w:bCs/>
          <w:szCs w:val="28"/>
        </w:rPr>
        <w:t xml:space="preserve">иды взаимодействия лекарств в организме. </w:t>
      </w:r>
    </w:p>
    <w:p w:rsidR="00FD6788" w:rsidRPr="00ED0D62" w:rsidRDefault="00FD6788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FD6788" w:rsidRPr="00ED0D62" w:rsidRDefault="00FD6788" w:rsidP="00FD6788">
      <w:pPr>
        <w:pStyle w:val="aff0"/>
        <w:tabs>
          <w:tab w:val="center" w:pos="-2835"/>
        </w:tabs>
        <w:ind w:hanging="284"/>
        <w:jc w:val="both"/>
        <w:rPr>
          <w:i/>
          <w:sz w:val="28"/>
          <w:szCs w:val="28"/>
        </w:rPr>
      </w:pPr>
      <w:r w:rsidRPr="00ED0D62">
        <w:rPr>
          <w:b/>
          <w:sz w:val="28"/>
          <w:szCs w:val="28"/>
        </w:rPr>
        <w:t>Лабораторная работа №3. Исследование влияние различных факторов на устойчивость аскорбиновой кислоты.</w:t>
      </w:r>
    </w:p>
    <w:p w:rsidR="00FD6788" w:rsidRPr="00ED0D62" w:rsidRDefault="00FD6788" w:rsidP="00FD6788">
      <w:pPr>
        <w:pStyle w:val="afb"/>
        <w:numPr>
          <w:ilvl w:val="0"/>
          <w:numId w:val="16"/>
        </w:numPr>
        <w:shd w:val="clear" w:color="auto" w:fill="FFFFFF"/>
        <w:outlineLvl w:val="0"/>
        <w:rPr>
          <w:szCs w:val="28"/>
        </w:rPr>
      </w:pPr>
      <w:r w:rsidRPr="00ED0D62">
        <w:rPr>
          <w:szCs w:val="28"/>
        </w:rPr>
        <w:t>Биологическая доступность.</w:t>
      </w:r>
    </w:p>
    <w:p w:rsidR="00FD6788" w:rsidRPr="00ED0D62" w:rsidRDefault="00FD6788" w:rsidP="00FD6788">
      <w:pPr>
        <w:pStyle w:val="afb"/>
        <w:numPr>
          <w:ilvl w:val="0"/>
          <w:numId w:val="16"/>
        </w:numPr>
        <w:shd w:val="clear" w:color="auto" w:fill="FFFFFF"/>
        <w:outlineLvl w:val="0"/>
        <w:rPr>
          <w:szCs w:val="28"/>
        </w:rPr>
      </w:pPr>
      <w:r w:rsidRPr="00ED0D62">
        <w:rPr>
          <w:szCs w:val="28"/>
        </w:rPr>
        <w:t xml:space="preserve">Влияние курения на </w:t>
      </w:r>
      <w:proofErr w:type="spellStart"/>
      <w:r w:rsidRPr="00ED0D62">
        <w:rPr>
          <w:szCs w:val="28"/>
        </w:rPr>
        <w:t>биотрансформацию</w:t>
      </w:r>
      <w:proofErr w:type="spellEnd"/>
      <w:r w:rsidRPr="00ED0D62">
        <w:rPr>
          <w:szCs w:val="28"/>
        </w:rPr>
        <w:t>.</w:t>
      </w:r>
    </w:p>
    <w:p w:rsidR="00FD6788" w:rsidRPr="00ED0D62" w:rsidRDefault="00FD6788" w:rsidP="00FD6788">
      <w:pPr>
        <w:pStyle w:val="afb"/>
        <w:numPr>
          <w:ilvl w:val="0"/>
          <w:numId w:val="16"/>
        </w:numPr>
        <w:shd w:val="clear" w:color="auto" w:fill="FFFFFF"/>
        <w:outlineLvl w:val="0"/>
        <w:rPr>
          <w:szCs w:val="28"/>
        </w:rPr>
      </w:pPr>
      <w:r w:rsidRPr="00ED0D62">
        <w:rPr>
          <w:szCs w:val="28"/>
        </w:rPr>
        <w:t>Классификация вспомогательных веществ в составе лекарственных препаратов.</w:t>
      </w:r>
    </w:p>
    <w:p w:rsidR="00FD6788" w:rsidRPr="00ED0D62" w:rsidRDefault="00FD6788" w:rsidP="00FD6788">
      <w:pPr>
        <w:pStyle w:val="afb"/>
        <w:numPr>
          <w:ilvl w:val="0"/>
          <w:numId w:val="16"/>
        </w:numPr>
        <w:shd w:val="clear" w:color="auto" w:fill="FFFFFF"/>
        <w:outlineLvl w:val="0"/>
        <w:rPr>
          <w:szCs w:val="28"/>
        </w:rPr>
      </w:pPr>
      <w:r w:rsidRPr="00ED0D62">
        <w:rPr>
          <w:szCs w:val="28"/>
        </w:rPr>
        <w:t>Классификация витаминов.</w:t>
      </w:r>
    </w:p>
    <w:p w:rsidR="00FD6788" w:rsidRPr="00ED0D62" w:rsidRDefault="00FD6788" w:rsidP="00FD6788">
      <w:pPr>
        <w:pStyle w:val="afb"/>
        <w:numPr>
          <w:ilvl w:val="0"/>
          <w:numId w:val="16"/>
        </w:numPr>
        <w:shd w:val="clear" w:color="auto" w:fill="FFFFFF"/>
        <w:outlineLvl w:val="0"/>
        <w:rPr>
          <w:bCs/>
          <w:szCs w:val="28"/>
        </w:rPr>
      </w:pPr>
      <w:r w:rsidRPr="00ED0D62">
        <w:rPr>
          <w:bCs/>
          <w:szCs w:val="28"/>
        </w:rPr>
        <w:t>Химические свойства аскорбиновой кислоты.</w:t>
      </w:r>
    </w:p>
    <w:p w:rsidR="00FD6788" w:rsidRPr="00ED0D62" w:rsidRDefault="00FD6788" w:rsidP="00FD6788">
      <w:pPr>
        <w:shd w:val="clear" w:color="auto" w:fill="FFFFFF"/>
        <w:ind w:firstLine="0"/>
        <w:outlineLvl w:val="0"/>
        <w:rPr>
          <w:bCs/>
          <w:szCs w:val="28"/>
        </w:rPr>
      </w:pPr>
    </w:p>
    <w:p w:rsidR="00FD6788" w:rsidRPr="00ED0D62" w:rsidRDefault="00FD6788" w:rsidP="00FD6788">
      <w:pPr>
        <w:pStyle w:val="aff0"/>
        <w:tabs>
          <w:tab w:val="center" w:pos="-2835"/>
        </w:tabs>
        <w:ind w:hanging="284"/>
        <w:jc w:val="both"/>
        <w:rPr>
          <w:spacing w:val="-2"/>
          <w:sz w:val="28"/>
          <w:szCs w:val="28"/>
        </w:rPr>
      </w:pPr>
      <w:r w:rsidRPr="00ED0D62">
        <w:rPr>
          <w:b/>
          <w:sz w:val="28"/>
          <w:szCs w:val="28"/>
        </w:rPr>
        <w:t xml:space="preserve">Лабораторная работа №4. Изучение фармакологических и фармакодинамических характеристик противогрибковых препаратов. </w:t>
      </w:r>
    </w:p>
    <w:p w:rsidR="00FD6788" w:rsidRPr="00ED0D62" w:rsidRDefault="00FD6788" w:rsidP="00FD6788">
      <w:pPr>
        <w:pStyle w:val="aff0"/>
        <w:numPr>
          <w:ilvl w:val="0"/>
          <w:numId w:val="17"/>
        </w:numPr>
        <w:tabs>
          <w:tab w:val="center" w:pos="-2835"/>
        </w:tabs>
        <w:jc w:val="both"/>
        <w:rPr>
          <w:spacing w:val="-2"/>
          <w:sz w:val="28"/>
          <w:szCs w:val="28"/>
        </w:rPr>
      </w:pPr>
      <w:r w:rsidRPr="00ED0D62">
        <w:rPr>
          <w:spacing w:val="-2"/>
          <w:sz w:val="28"/>
          <w:szCs w:val="28"/>
        </w:rPr>
        <w:lastRenderedPageBreak/>
        <w:t>Фармакокинетические процессы.</w:t>
      </w:r>
    </w:p>
    <w:p w:rsidR="00FD6788" w:rsidRPr="007F05B6" w:rsidRDefault="00FD6788" w:rsidP="00FD6788">
      <w:pPr>
        <w:pStyle w:val="afb"/>
        <w:numPr>
          <w:ilvl w:val="0"/>
          <w:numId w:val="17"/>
        </w:numPr>
        <w:shd w:val="clear" w:color="auto" w:fill="FFFFFF"/>
        <w:outlineLvl w:val="0"/>
        <w:rPr>
          <w:szCs w:val="28"/>
        </w:rPr>
      </w:pPr>
      <w:proofErr w:type="spellStart"/>
      <w:r w:rsidRPr="007F05B6">
        <w:rPr>
          <w:bCs/>
          <w:szCs w:val="28"/>
        </w:rPr>
        <w:t>Фунгицидные</w:t>
      </w:r>
      <w:proofErr w:type="spellEnd"/>
      <w:r w:rsidRPr="007F05B6">
        <w:rPr>
          <w:bCs/>
          <w:szCs w:val="28"/>
        </w:rPr>
        <w:t xml:space="preserve"> препараты.</w:t>
      </w:r>
    </w:p>
    <w:p w:rsidR="00D239F1" w:rsidRPr="007F05B6" w:rsidRDefault="00D239F1" w:rsidP="00FD6788">
      <w:pPr>
        <w:pStyle w:val="afb"/>
        <w:numPr>
          <w:ilvl w:val="0"/>
          <w:numId w:val="17"/>
        </w:numPr>
        <w:shd w:val="clear" w:color="auto" w:fill="FFFFFF"/>
        <w:outlineLvl w:val="0"/>
        <w:rPr>
          <w:szCs w:val="28"/>
        </w:rPr>
      </w:pPr>
      <w:r w:rsidRPr="007F05B6">
        <w:rPr>
          <w:bCs/>
          <w:szCs w:val="28"/>
        </w:rPr>
        <w:t>Механизм бактериостатических препаратов.</w:t>
      </w:r>
    </w:p>
    <w:p w:rsidR="00D239F1" w:rsidRPr="007F05B6" w:rsidRDefault="00D239F1" w:rsidP="00FD6788">
      <w:pPr>
        <w:pStyle w:val="afb"/>
        <w:numPr>
          <w:ilvl w:val="0"/>
          <w:numId w:val="17"/>
        </w:numPr>
        <w:shd w:val="clear" w:color="auto" w:fill="FFFFFF"/>
        <w:outlineLvl w:val="0"/>
        <w:rPr>
          <w:szCs w:val="28"/>
        </w:rPr>
      </w:pPr>
      <w:r w:rsidRPr="007F05B6">
        <w:rPr>
          <w:bCs/>
          <w:szCs w:val="28"/>
        </w:rPr>
        <w:t xml:space="preserve">Механизм </w:t>
      </w:r>
      <w:r w:rsidR="00926DAE" w:rsidRPr="007F05B6">
        <w:rPr>
          <w:bCs/>
          <w:szCs w:val="28"/>
        </w:rPr>
        <w:t>действия.</w:t>
      </w:r>
    </w:p>
    <w:p w:rsidR="00D239F1" w:rsidRPr="007F05B6" w:rsidRDefault="00D239F1" w:rsidP="00FD6788">
      <w:pPr>
        <w:pStyle w:val="afb"/>
        <w:numPr>
          <w:ilvl w:val="0"/>
          <w:numId w:val="17"/>
        </w:numPr>
        <w:shd w:val="clear" w:color="auto" w:fill="FFFFFF"/>
        <w:outlineLvl w:val="0"/>
        <w:rPr>
          <w:szCs w:val="28"/>
        </w:rPr>
      </w:pPr>
      <w:r w:rsidRPr="007F05B6">
        <w:rPr>
          <w:bCs/>
          <w:szCs w:val="28"/>
        </w:rPr>
        <w:t>Элиминация препаратов.</w:t>
      </w:r>
    </w:p>
    <w:p w:rsidR="00D239F1" w:rsidRPr="007F05B6" w:rsidRDefault="00D239F1" w:rsidP="00D239F1">
      <w:pPr>
        <w:shd w:val="clear" w:color="auto" w:fill="FFFFFF"/>
        <w:ind w:firstLine="0"/>
        <w:outlineLvl w:val="0"/>
        <w:rPr>
          <w:bCs/>
          <w:szCs w:val="28"/>
        </w:rPr>
      </w:pPr>
    </w:p>
    <w:p w:rsidR="00D239F1" w:rsidRPr="007F05B6" w:rsidRDefault="00D239F1" w:rsidP="00D239F1">
      <w:pPr>
        <w:shd w:val="clear" w:color="auto" w:fill="FFFFFF"/>
        <w:ind w:firstLine="0"/>
        <w:outlineLvl w:val="0"/>
        <w:rPr>
          <w:bCs/>
          <w:szCs w:val="28"/>
        </w:rPr>
      </w:pPr>
    </w:p>
    <w:p w:rsidR="00D239F1" w:rsidRPr="007F05B6" w:rsidRDefault="00D239F1" w:rsidP="00D239F1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  <w:r w:rsidRPr="007F05B6">
        <w:rPr>
          <w:b/>
          <w:iCs/>
          <w:szCs w:val="28"/>
        </w:rPr>
        <w:t>Критерии оценки лабораторных работ</w:t>
      </w:r>
    </w:p>
    <w:p w:rsidR="00D239F1" w:rsidRPr="007F05B6" w:rsidRDefault="00D239F1" w:rsidP="00D239F1">
      <w:pPr>
        <w:ind w:firstLine="567"/>
        <w:rPr>
          <w:b/>
          <w:iCs/>
          <w:szCs w:val="28"/>
        </w:rPr>
      </w:pPr>
    </w:p>
    <w:p w:rsidR="00D239F1" w:rsidRPr="00ED0D62" w:rsidRDefault="00D239F1" w:rsidP="00D239F1">
      <w:pPr>
        <w:pStyle w:val="21"/>
        <w:rPr>
          <w:szCs w:val="28"/>
        </w:rPr>
      </w:pPr>
      <w:r w:rsidRPr="007F05B6">
        <w:rPr>
          <w:bCs/>
          <w:szCs w:val="28"/>
        </w:rPr>
        <w:t xml:space="preserve">При подготовке к лабораторной работе </w:t>
      </w:r>
      <w:r w:rsidRPr="007F05B6">
        <w:rPr>
          <w:szCs w:val="28"/>
        </w:rPr>
        <w:t>по дисциплине «Введение в частную фармакологию» в 8 семестре студент должен выполнить следующие виды работ:</w:t>
      </w:r>
      <w:r w:rsidRPr="00ED0D62">
        <w:rPr>
          <w:szCs w:val="28"/>
        </w:rPr>
        <w:t xml:space="preserve">  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2142"/>
        <w:gridCol w:w="2245"/>
      </w:tblGrid>
      <w:tr w:rsidR="00D239F1" w:rsidRPr="00ED0D62" w:rsidTr="00F30E2A">
        <w:trPr>
          <w:trHeight w:val="698"/>
        </w:trPr>
        <w:tc>
          <w:tcPr>
            <w:tcW w:w="5061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ED0D62">
              <w:rPr>
                <w:b/>
                <w:bCs/>
                <w:szCs w:val="28"/>
              </w:rPr>
              <w:t>Виды работ</w:t>
            </w:r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ED0D62">
              <w:rPr>
                <w:b/>
                <w:bCs/>
                <w:szCs w:val="28"/>
              </w:rPr>
              <w:t>Минимальный балл</w:t>
            </w:r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ED0D62">
              <w:rPr>
                <w:b/>
                <w:bCs/>
                <w:szCs w:val="28"/>
              </w:rPr>
              <w:t>Максимальный балл</w:t>
            </w:r>
          </w:p>
        </w:tc>
      </w:tr>
      <w:tr w:rsidR="00D239F1" w:rsidRPr="00ED0D62" w:rsidTr="00F30E2A">
        <w:trPr>
          <w:trHeight w:val="644"/>
        </w:trPr>
        <w:tc>
          <w:tcPr>
            <w:tcW w:w="5061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rPr>
                <w:b/>
                <w:bCs/>
                <w:szCs w:val="28"/>
              </w:rPr>
            </w:pPr>
            <w:r w:rsidRPr="00ED0D62">
              <w:rPr>
                <w:szCs w:val="28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ED0D62">
              <w:rPr>
                <w:bCs/>
                <w:szCs w:val="28"/>
              </w:rPr>
              <w:t>2</w:t>
            </w:r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ED0D62">
              <w:rPr>
                <w:bCs/>
                <w:szCs w:val="28"/>
              </w:rPr>
              <w:t>3</w:t>
            </w:r>
          </w:p>
        </w:tc>
      </w:tr>
      <w:tr w:rsidR="00D239F1" w:rsidRPr="00ED0D62" w:rsidTr="00F30E2A">
        <w:trPr>
          <w:trHeight w:val="644"/>
        </w:trPr>
        <w:tc>
          <w:tcPr>
            <w:tcW w:w="5061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ED0D62">
              <w:rPr>
                <w:bCs/>
                <w:szCs w:val="28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ED0D62">
              <w:rPr>
                <w:bCs/>
                <w:szCs w:val="28"/>
              </w:rPr>
              <w:t>2</w:t>
            </w:r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ED0D62">
              <w:rPr>
                <w:bCs/>
                <w:szCs w:val="28"/>
              </w:rPr>
              <w:t>3</w:t>
            </w:r>
          </w:p>
        </w:tc>
      </w:tr>
      <w:tr w:rsidR="00D239F1" w:rsidRPr="00ED0D62" w:rsidTr="00F30E2A">
        <w:trPr>
          <w:trHeight w:val="553"/>
        </w:trPr>
        <w:tc>
          <w:tcPr>
            <w:tcW w:w="5061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ED0D62">
              <w:rPr>
                <w:bCs/>
                <w:szCs w:val="28"/>
              </w:rPr>
              <w:t>Выполнение необходимого эксперимента, задания</w:t>
            </w:r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ED0D62">
              <w:rPr>
                <w:bCs/>
                <w:szCs w:val="28"/>
              </w:rPr>
              <w:t>2</w:t>
            </w:r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ED0D62">
              <w:rPr>
                <w:bCs/>
                <w:szCs w:val="28"/>
              </w:rPr>
              <w:t>4</w:t>
            </w:r>
          </w:p>
        </w:tc>
      </w:tr>
      <w:tr w:rsidR="00D239F1" w:rsidRPr="00ED0D62" w:rsidTr="00F30E2A">
        <w:trPr>
          <w:trHeight w:val="644"/>
        </w:trPr>
        <w:tc>
          <w:tcPr>
            <w:tcW w:w="5061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ED0D62">
              <w:rPr>
                <w:bCs/>
                <w:szCs w:val="28"/>
              </w:rPr>
              <w:t>Обработка результатов исследования, построение графиков</w:t>
            </w:r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ED0D62">
              <w:rPr>
                <w:bCs/>
                <w:szCs w:val="28"/>
              </w:rPr>
              <w:t>3</w:t>
            </w:r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ED0D62">
              <w:rPr>
                <w:bCs/>
                <w:szCs w:val="28"/>
              </w:rPr>
              <w:t>5</w:t>
            </w:r>
          </w:p>
        </w:tc>
      </w:tr>
      <w:tr w:rsidR="00D239F1" w:rsidRPr="00ED0D62" w:rsidTr="00F30E2A">
        <w:trPr>
          <w:trHeight w:val="644"/>
        </w:trPr>
        <w:tc>
          <w:tcPr>
            <w:tcW w:w="5061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rPr>
                <w:iCs/>
                <w:szCs w:val="28"/>
              </w:rPr>
            </w:pPr>
            <w:r w:rsidRPr="00ED0D62">
              <w:rPr>
                <w:iCs/>
                <w:szCs w:val="28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ED0D62">
              <w:rPr>
                <w:bCs/>
                <w:szCs w:val="28"/>
              </w:rPr>
              <w:t>3</w:t>
            </w:r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ED0D62">
              <w:rPr>
                <w:bCs/>
                <w:szCs w:val="28"/>
              </w:rPr>
              <w:t>5</w:t>
            </w:r>
          </w:p>
        </w:tc>
      </w:tr>
      <w:tr w:rsidR="00D239F1" w:rsidRPr="00ED0D62" w:rsidTr="00F30E2A">
        <w:trPr>
          <w:trHeight w:val="381"/>
        </w:trPr>
        <w:tc>
          <w:tcPr>
            <w:tcW w:w="5061" w:type="dxa"/>
            <w:vAlign w:val="center"/>
          </w:tcPr>
          <w:p w:rsidR="00D239F1" w:rsidRPr="00ED0D62" w:rsidRDefault="00D239F1" w:rsidP="00F30E2A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Cs w:val="28"/>
              </w:rPr>
            </w:pPr>
            <w:proofErr w:type="gramStart"/>
            <w:r w:rsidRPr="00ED0D62">
              <w:rPr>
                <w:b/>
                <w:bCs/>
                <w:szCs w:val="28"/>
              </w:rPr>
              <w:t>ИТОГО :</w:t>
            </w:r>
            <w:proofErr w:type="gramEnd"/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ED0D62">
              <w:rPr>
                <w:b/>
                <w:bCs/>
                <w:szCs w:val="28"/>
              </w:rPr>
              <w:t>12</w:t>
            </w:r>
          </w:p>
        </w:tc>
        <w:tc>
          <w:tcPr>
            <w:tcW w:w="2142" w:type="dxa"/>
            <w:vAlign w:val="center"/>
          </w:tcPr>
          <w:p w:rsidR="00D239F1" w:rsidRPr="00ED0D62" w:rsidRDefault="00D239F1" w:rsidP="00F30E2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Cs w:val="28"/>
              </w:rPr>
            </w:pPr>
            <w:r w:rsidRPr="00ED0D62">
              <w:rPr>
                <w:b/>
                <w:bCs/>
                <w:szCs w:val="28"/>
              </w:rPr>
              <w:t>20</w:t>
            </w:r>
          </w:p>
        </w:tc>
      </w:tr>
    </w:tbl>
    <w:p w:rsidR="00D239F1" w:rsidRPr="00ED0D62" w:rsidRDefault="00D239F1" w:rsidP="00D239F1">
      <w:pPr>
        <w:ind w:firstLine="567"/>
        <w:rPr>
          <w:b/>
          <w:iCs/>
          <w:szCs w:val="28"/>
        </w:rPr>
      </w:pPr>
    </w:p>
    <w:p w:rsidR="00D239F1" w:rsidRPr="00ED0D62" w:rsidRDefault="00D239F1" w:rsidP="00D239F1">
      <w:pPr>
        <w:ind w:firstLine="567"/>
        <w:rPr>
          <w:iCs/>
          <w:szCs w:val="28"/>
        </w:rPr>
      </w:pPr>
      <w:r w:rsidRPr="00ED0D62">
        <w:rPr>
          <w:iCs/>
          <w:szCs w:val="28"/>
        </w:rPr>
        <w:t>Таким образом, каждая лабораторная работа оценивается минимум в 12 балов, максимум в 20 баллов. После выполнения всех работ рассчитывается итоговый балл по данному оценочному средству, как среднее арифметическое по всем четырем</w:t>
      </w:r>
      <w:r w:rsidRPr="00ED0D62">
        <w:rPr>
          <w:szCs w:val="28"/>
        </w:rPr>
        <w:t xml:space="preserve"> лабораторным работам.</w:t>
      </w:r>
    </w:p>
    <w:p w:rsidR="00FD6788" w:rsidRPr="00D239F1" w:rsidRDefault="00FD6788" w:rsidP="00D239F1">
      <w:pPr>
        <w:shd w:val="clear" w:color="auto" w:fill="FFFFFF"/>
        <w:ind w:firstLine="0"/>
        <w:outlineLvl w:val="0"/>
        <w:rPr>
          <w:sz w:val="24"/>
        </w:rPr>
      </w:pPr>
    </w:p>
    <w:p w:rsidR="00D239F1" w:rsidRDefault="00D239F1">
      <w:pPr>
        <w:widowControl/>
        <w:ind w:firstLine="0"/>
        <w:jc w:val="left"/>
        <w:rPr>
          <w:bCs/>
          <w:sz w:val="24"/>
        </w:rPr>
      </w:pPr>
      <w:r>
        <w:rPr>
          <w:bCs/>
          <w:sz w:val="24"/>
        </w:rPr>
        <w:br w:type="page"/>
      </w:r>
    </w:p>
    <w:p w:rsidR="004575AD" w:rsidRDefault="00D239F1" w:rsidP="004575AD">
      <w:pPr>
        <w:jc w:val="center"/>
        <w:rPr>
          <w:b/>
          <w:bCs/>
          <w:szCs w:val="28"/>
        </w:rPr>
      </w:pPr>
      <w:r w:rsidRPr="00ED0D62">
        <w:rPr>
          <w:b/>
          <w:bCs/>
          <w:szCs w:val="28"/>
        </w:rPr>
        <w:lastRenderedPageBreak/>
        <w:t>Практическое занятие</w:t>
      </w:r>
    </w:p>
    <w:p w:rsidR="004575AD" w:rsidRDefault="004575AD" w:rsidP="004575AD">
      <w:pPr>
        <w:jc w:val="center"/>
        <w:rPr>
          <w:b/>
          <w:bCs/>
          <w:szCs w:val="28"/>
        </w:rPr>
      </w:pPr>
    </w:p>
    <w:p w:rsidR="00D239F1" w:rsidRPr="00ED0D62" w:rsidRDefault="00D239F1" w:rsidP="004575AD">
      <w:pPr>
        <w:rPr>
          <w:spacing w:val="-2"/>
          <w:szCs w:val="28"/>
        </w:rPr>
      </w:pPr>
      <w:r w:rsidRPr="00ED0D62">
        <w:rPr>
          <w:szCs w:val="28"/>
        </w:rPr>
        <w:t xml:space="preserve">Учебным планом по </w:t>
      </w:r>
      <w:r w:rsidR="00846423">
        <w:rPr>
          <w:szCs w:val="28"/>
        </w:rPr>
        <w:t>специальности</w:t>
      </w:r>
      <w:r w:rsidR="00A951D0">
        <w:rPr>
          <w:szCs w:val="28"/>
        </w:rPr>
        <w:t xml:space="preserve"> </w:t>
      </w:r>
      <w:bookmarkStart w:id="1" w:name="_GoBack"/>
      <w:bookmarkEnd w:id="1"/>
      <w:r w:rsidRPr="00ED0D62">
        <w:rPr>
          <w:szCs w:val="28"/>
        </w:rPr>
        <w:t>33.05.01 Фармация для обучающихся предусмотрено проведение практических занятий по дисциплине «</w:t>
      </w:r>
      <w:r w:rsidR="00ED0D62">
        <w:rPr>
          <w:szCs w:val="28"/>
        </w:rPr>
        <w:t>Введение в частную фармакологию</w:t>
      </w:r>
      <w:r w:rsidRPr="00ED0D62">
        <w:rPr>
          <w:szCs w:val="28"/>
        </w:rPr>
        <w:t>» в 8 семестре. Обучающимся предлагаются различные задания</w:t>
      </w:r>
      <w:r w:rsidR="001D065F">
        <w:rPr>
          <w:szCs w:val="28"/>
        </w:rPr>
        <w:t xml:space="preserve"> </w:t>
      </w:r>
      <w:r w:rsidRPr="00ED0D62">
        <w:rPr>
          <w:szCs w:val="28"/>
        </w:rPr>
        <w:t>творческого характера,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связей.</w:t>
      </w:r>
    </w:p>
    <w:p w:rsidR="00FD6788" w:rsidRPr="00ED0D62" w:rsidRDefault="00FD6788" w:rsidP="00FD6788">
      <w:pPr>
        <w:shd w:val="clear" w:color="auto" w:fill="FFFFFF"/>
        <w:ind w:firstLine="0"/>
        <w:outlineLvl w:val="0"/>
        <w:rPr>
          <w:bCs/>
          <w:szCs w:val="28"/>
        </w:rPr>
      </w:pPr>
    </w:p>
    <w:p w:rsidR="00D239F1" w:rsidRPr="00ED0D62" w:rsidRDefault="00D239F1" w:rsidP="00D239F1">
      <w:pPr>
        <w:pStyle w:val="afa"/>
        <w:ind w:firstLine="708"/>
        <w:rPr>
          <w:bCs/>
          <w:i/>
          <w:szCs w:val="28"/>
        </w:rPr>
      </w:pPr>
      <w:r w:rsidRPr="00ED0D62">
        <w:rPr>
          <w:bCs/>
          <w:i/>
          <w:szCs w:val="28"/>
        </w:rPr>
        <w:t>ПК-2 Способен осуществлять разработку и постановку на производство новых лекарственных средств</w:t>
      </w:r>
    </w:p>
    <w:p w:rsidR="00FD6788" w:rsidRPr="00ED0D62" w:rsidRDefault="00FD6788" w:rsidP="0076034A">
      <w:pPr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D239F1" w:rsidRPr="00ED0D62" w:rsidRDefault="00D239F1" w:rsidP="00126DA5">
      <w:pPr>
        <w:autoSpaceDE w:val="0"/>
        <w:autoSpaceDN w:val="0"/>
        <w:adjustRightInd w:val="0"/>
        <w:ind w:firstLine="0"/>
        <w:rPr>
          <w:iCs/>
          <w:szCs w:val="28"/>
        </w:rPr>
      </w:pPr>
      <w:r w:rsidRPr="00ED0D62">
        <w:rPr>
          <w:b/>
          <w:szCs w:val="28"/>
        </w:rPr>
        <w:t>Практическое занятие 1 «</w:t>
      </w:r>
      <w:r w:rsidRPr="00ED0D62">
        <w:rPr>
          <w:iCs/>
          <w:szCs w:val="28"/>
        </w:rPr>
        <w:t>Фармакокинетика: процессы, характеристики.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  <w:proofErr w:type="spellStart"/>
      <w:r w:rsidRPr="00ED0D62">
        <w:rPr>
          <w:iCs/>
          <w:szCs w:val="28"/>
        </w:rPr>
        <w:t>Фармакодинамика</w:t>
      </w:r>
      <w:proofErr w:type="spellEnd"/>
      <w:r w:rsidRPr="00ED0D62">
        <w:rPr>
          <w:iCs/>
          <w:szCs w:val="28"/>
        </w:rPr>
        <w:t>: механизмы действия, транспорт, рецепторы, мишени</w:t>
      </w:r>
      <w:r w:rsidRPr="00ED0D62">
        <w:rPr>
          <w:b/>
          <w:szCs w:val="28"/>
        </w:rPr>
        <w:t>».</w:t>
      </w:r>
    </w:p>
    <w:p w:rsidR="00D239F1" w:rsidRPr="00ED0D62" w:rsidRDefault="00D239F1" w:rsidP="00126DA5">
      <w:pPr>
        <w:widowControl/>
        <w:ind w:firstLine="0"/>
        <w:rPr>
          <w:spacing w:val="-2"/>
          <w:szCs w:val="28"/>
        </w:rPr>
      </w:pPr>
      <w:r w:rsidRPr="00ED0D62">
        <w:rPr>
          <w:spacing w:val="-2"/>
          <w:szCs w:val="28"/>
        </w:rPr>
        <w:t xml:space="preserve">1. </w:t>
      </w:r>
      <w:r w:rsidRPr="00ED0D62">
        <w:rPr>
          <w:bCs/>
          <w:szCs w:val="28"/>
        </w:rPr>
        <w:t>Распределение и выведение лекарственных веществ.</w:t>
      </w:r>
    </w:p>
    <w:p w:rsidR="00D239F1" w:rsidRPr="00ED0D62" w:rsidRDefault="00D239F1" w:rsidP="00126DA5">
      <w:pPr>
        <w:shd w:val="clear" w:color="auto" w:fill="FFFFFF"/>
        <w:ind w:firstLine="0"/>
        <w:outlineLvl w:val="0"/>
        <w:rPr>
          <w:szCs w:val="28"/>
        </w:rPr>
      </w:pPr>
      <w:r w:rsidRPr="00ED0D62">
        <w:rPr>
          <w:szCs w:val="28"/>
        </w:rPr>
        <w:t>2.Факторы, влияющие на высвобождение лекарственных веществ.</w:t>
      </w:r>
    </w:p>
    <w:p w:rsidR="00D239F1" w:rsidRPr="00ED0D62" w:rsidRDefault="00D239F1" w:rsidP="00126DA5">
      <w:pPr>
        <w:shd w:val="clear" w:color="auto" w:fill="FFFFFF"/>
        <w:ind w:firstLine="0"/>
        <w:outlineLvl w:val="0"/>
        <w:rPr>
          <w:szCs w:val="28"/>
        </w:rPr>
      </w:pPr>
      <w:r w:rsidRPr="00ED0D62">
        <w:rPr>
          <w:szCs w:val="28"/>
        </w:rPr>
        <w:t>3.Фармакокинетические процессы.</w:t>
      </w:r>
    </w:p>
    <w:p w:rsidR="00D239F1" w:rsidRPr="00ED0D62" w:rsidRDefault="00D239F1" w:rsidP="00126DA5">
      <w:pPr>
        <w:shd w:val="clear" w:color="auto" w:fill="FFFFFF"/>
        <w:ind w:firstLine="0"/>
        <w:outlineLvl w:val="0"/>
        <w:rPr>
          <w:szCs w:val="28"/>
        </w:rPr>
      </w:pPr>
      <w:r w:rsidRPr="00ED0D62">
        <w:rPr>
          <w:szCs w:val="28"/>
        </w:rPr>
        <w:t>4. Фармакокинетические характеристики.</w:t>
      </w:r>
    </w:p>
    <w:p w:rsidR="00D239F1" w:rsidRPr="00ED0D62" w:rsidRDefault="00D239F1" w:rsidP="00126DA5">
      <w:pPr>
        <w:shd w:val="clear" w:color="auto" w:fill="FFFFFF"/>
        <w:ind w:firstLine="0"/>
        <w:outlineLvl w:val="0"/>
        <w:rPr>
          <w:szCs w:val="28"/>
        </w:rPr>
      </w:pPr>
      <w:r w:rsidRPr="00ED0D62">
        <w:rPr>
          <w:szCs w:val="28"/>
        </w:rPr>
        <w:t xml:space="preserve">5.  </w:t>
      </w:r>
      <w:proofErr w:type="spellStart"/>
      <w:r w:rsidRPr="00ED0D62">
        <w:rPr>
          <w:szCs w:val="28"/>
        </w:rPr>
        <w:t>Биотрансформация</w:t>
      </w:r>
      <w:proofErr w:type="spellEnd"/>
      <w:r w:rsidRPr="00ED0D62">
        <w:rPr>
          <w:szCs w:val="28"/>
        </w:rPr>
        <w:t xml:space="preserve"> (1 и 2 фазы).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  <w:r w:rsidRPr="00ED0D62">
        <w:rPr>
          <w:b/>
          <w:szCs w:val="28"/>
        </w:rPr>
        <w:t>Практическое занятие 2 «</w:t>
      </w:r>
      <w:r w:rsidRPr="00ED0D62">
        <w:rPr>
          <w:szCs w:val="28"/>
        </w:rPr>
        <w:t xml:space="preserve">Фармакокинетика и </w:t>
      </w:r>
      <w:proofErr w:type="spellStart"/>
      <w:r w:rsidRPr="00ED0D62">
        <w:rPr>
          <w:szCs w:val="28"/>
        </w:rPr>
        <w:t>фармакодинамика</w:t>
      </w:r>
      <w:proofErr w:type="spellEnd"/>
      <w:r w:rsidRPr="00ED0D62">
        <w:rPr>
          <w:szCs w:val="28"/>
        </w:rPr>
        <w:t xml:space="preserve"> антибактериальных химиотерапевтических препаратов</w:t>
      </w:r>
      <w:r w:rsidRPr="00ED0D62">
        <w:rPr>
          <w:b/>
          <w:szCs w:val="28"/>
        </w:rPr>
        <w:t>»</w:t>
      </w:r>
    </w:p>
    <w:p w:rsidR="00D239F1" w:rsidRPr="00ED0D62" w:rsidRDefault="00D239F1" w:rsidP="00D239F1">
      <w:pPr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>1. Как влияют антибиотики группы тетрациклина на патогенные микроорганизмы?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>2.  Благодаря какому механизму антибиотики группы тетрациклина реализуют свое противомикробное действие?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>3. В отношении возбудителей каких особо опасных инфекций наиболее эффективны антибиотики группы тетрациклина?</w:t>
      </w:r>
    </w:p>
    <w:p w:rsidR="00D239F1" w:rsidRPr="00ED0D62" w:rsidRDefault="00D239F1" w:rsidP="00D239F1">
      <w:pPr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 xml:space="preserve">4.Благодаря какому механизму антибиотики группы </w:t>
      </w:r>
      <w:proofErr w:type="spellStart"/>
      <w:r w:rsidRPr="00ED0D62">
        <w:rPr>
          <w:szCs w:val="28"/>
        </w:rPr>
        <w:t>макролидов</w:t>
      </w:r>
      <w:proofErr w:type="spellEnd"/>
      <w:r w:rsidRPr="00ED0D62">
        <w:rPr>
          <w:szCs w:val="28"/>
        </w:rPr>
        <w:t xml:space="preserve"> реализует свое противомикробное действие?</w:t>
      </w:r>
    </w:p>
    <w:p w:rsidR="00D239F1" w:rsidRPr="00ED0D62" w:rsidRDefault="00D239F1" w:rsidP="00D239F1">
      <w:pPr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>5.Какие группы антибиотиков-</w:t>
      </w:r>
      <w:proofErr w:type="spellStart"/>
      <w:r w:rsidRPr="00ED0D62">
        <w:rPr>
          <w:szCs w:val="28"/>
        </w:rPr>
        <w:t>макролидов</w:t>
      </w:r>
      <w:proofErr w:type="spellEnd"/>
      <w:r w:rsidRPr="00ED0D62">
        <w:rPr>
          <w:szCs w:val="28"/>
        </w:rPr>
        <w:t xml:space="preserve"> эффективны в отношении облигатных внутриклеточных паразитов?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  <w:r w:rsidRPr="00ED0D62">
        <w:rPr>
          <w:b/>
          <w:szCs w:val="28"/>
        </w:rPr>
        <w:t>Практическое занятие 3 «</w:t>
      </w:r>
      <w:r w:rsidRPr="00ED0D62">
        <w:rPr>
          <w:szCs w:val="28"/>
        </w:rPr>
        <w:t xml:space="preserve">Фармакокинетика и </w:t>
      </w:r>
      <w:proofErr w:type="spellStart"/>
      <w:r w:rsidRPr="00ED0D62">
        <w:rPr>
          <w:szCs w:val="28"/>
        </w:rPr>
        <w:t>фармакодинамика</w:t>
      </w:r>
      <w:proofErr w:type="spellEnd"/>
      <w:r w:rsidRPr="00ED0D62">
        <w:rPr>
          <w:szCs w:val="28"/>
        </w:rPr>
        <w:t xml:space="preserve"> противовоспалительных препаратов</w:t>
      </w:r>
      <w:r w:rsidRPr="00ED0D62">
        <w:rPr>
          <w:b/>
          <w:szCs w:val="28"/>
        </w:rPr>
        <w:t>»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  <w:r w:rsidRPr="00ED0D62">
        <w:rPr>
          <w:szCs w:val="28"/>
        </w:rPr>
        <w:t xml:space="preserve">1.  Каков </w:t>
      </w:r>
      <w:r w:rsidRPr="00ED0D62">
        <w:rPr>
          <w:bCs/>
          <w:szCs w:val="28"/>
        </w:rPr>
        <w:t>спектр</w:t>
      </w:r>
      <w:r w:rsidR="001D065F">
        <w:rPr>
          <w:bCs/>
          <w:szCs w:val="28"/>
        </w:rPr>
        <w:t xml:space="preserve"> </w:t>
      </w:r>
      <w:r w:rsidRPr="00ED0D62">
        <w:rPr>
          <w:szCs w:val="28"/>
        </w:rPr>
        <w:t>фармакологической активности ацетилсалициловой кислоты?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>2. Перечислите анальгетики-антипиретики и показания к их клиническому применению.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 xml:space="preserve">3. Каков спектр фармакологической активности нестероидных </w:t>
      </w:r>
      <w:r w:rsidRPr="00ED0D62">
        <w:rPr>
          <w:bCs/>
          <w:szCs w:val="28"/>
        </w:rPr>
        <w:t>противовоспалительных</w:t>
      </w:r>
      <w:r w:rsidR="00926DAE">
        <w:rPr>
          <w:bCs/>
          <w:szCs w:val="28"/>
        </w:rPr>
        <w:t xml:space="preserve"> </w:t>
      </w:r>
      <w:r w:rsidRPr="00ED0D62">
        <w:rPr>
          <w:szCs w:val="28"/>
        </w:rPr>
        <w:t>средств? Какие механизмы лежат в основе их действия?</w:t>
      </w:r>
    </w:p>
    <w:p w:rsidR="00D239F1" w:rsidRPr="00ED0D62" w:rsidRDefault="00D239F1" w:rsidP="00D239F1">
      <w:pPr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 xml:space="preserve">4. Благодаря каким механизмам производные </w:t>
      </w:r>
      <w:proofErr w:type="spellStart"/>
      <w:r w:rsidRPr="00ED0D62">
        <w:rPr>
          <w:szCs w:val="28"/>
        </w:rPr>
        <w:t>хиноксалина</w:t>
      </w:r>
      <w:proofErr w:type="spellEnd"/>
      <w:r w:rsidRPr="00ED0D62">
        <w:rPr>
          <w:szCs w:val="28"/>
        </w:rPr>
        <w:t xml:space="preserve"> реализуют свое противомикробное действие?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 xml:space="preserve">5. Каков спектр противомикробного действия производных </w:t>
      </w:r>
      <w:proofErr w:type="spellStart"/>
      <w:r w:rsidRPr="00ED0D62">
        <w:rPr>
          <w:szCs w:val="28"/>
        </w:rPr>
        <w:t>хиноксалина</w:t>
      </w:r>
      <w:proofErr w:type="spellEnd"/>
      <w:r w:rsidRPr="00ED0D62">
        <w:rPr>
          <w:szCs w:val="28"/>
        </w:rPr>
        <w:t>?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  <w:r w:rsidRPr="00ED0D62">
        <w:rPr>
          <w:b/>
          <w:szCs w:val="28"/>
        </w:rPr>
        <w:t>Практическое занятие 4 «</w:t>
      </w:r>
      <w:r w:rsidRPr="00ED0D62">
        <w:rPr>
          <w:szCs w:val="28"/>
        </w:rPr>
        <w:t xml:space="preserve">Фармакокинетика и </w:t>
      </w:r>
      <w:proofErr w:type="spellStart"/>
      <w:r w:rsidRPr="00ED0D62">
        <w:rPr>
          <w:szCs w:val="28"/>
        </w:rPr>
        <w:t>фармакодинамика</w:t>
      </w:r>
      <w:proofErr w:type="spellEnd"/>
      <w:r w:rsidRPr="00ED0D62">
        <w:rPr>
          <w:szCs w:val="28"/>
        </w:rPr>
        <w:t xml:space="preserve"> гипотензивных и гипертензивных препаратов</w:t>
      </w:r>
      <w:r w:rsidRPr="00ED0D62">
        <w:rPr>
          <w:b/>
          <w:szCs w:val="28"/>
        </w:rPr>
        <w:t>»</w:t>
      </w:r>
    </w:p>
    <w:p w:rsidR="00D239F1" w:rsidRPr="00ED0D62" w:rsidRDefault="00D239F1" w:rsidP="00126DA5">
      <w:pPr>
        <w:pStyle w:val="afb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ED0D62">
        <w:rPr>
          <w:szCs w:val="28"/>
        </w:rPr>
        <w:t xml:space="preserve">Что такое артериальное давление? </w:t>
      </w:r>
    </w:p>
    <w:p w:rsidR="00D239F1" w:rsidRPr="00ED0D62" w:rsidRDefault="00D239F1" w:rsidP="00126DA5">
      <w:pPr>
        <w:pStyle w:val="afb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ED0D62">
        <w:rPr>
          <w:szCs w:val="28"/>
        </w:rPr>
        <w:t>Факторы, влияющие на повышение и понижение давления?</w:t>
      </w:r>
    </w:p>
    <w:p w:rsidR="00D239F1" w:rsidRPr="00ED0D62" w:rsidRDefault="00D239F1" w:rsidP="00126DA5">
      <w:pPr>
        <w:pStyle w:val="afb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ED0D62">
        <w:rPr>
          <w:szCs w:val="28"/>
        </w:rPr>
        <w:t>Механизмы действия гипотензивных препаратов.</w:t>
      </w:r>
    </w:p>
    <w:p w:rsidR="00D239F1" w:rsidRPr="00ED0D62" w:rsidRDefault="00D239F1" w:rsidP="00126DA5">
      <w:pPr>
        <w:pStyle w:val="afb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ED0D62">
        <w:rPr>
          <w:szCs w:val="28"/>
        </w:rPr>
        <w:t>Механизмы действия гипертензивных препаратов.</w:t>
      </w:r>
    </w:p>
    <w:p w:rsidR="00D239F1" w:rsidRPr="00ED0D62" w:rsidRDefault="00D239F1" w:rsidP="00126DA5">
      <w:pPr>
        <w:pStyle w:val="afb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ED0D62">
        <w:rPr>
          <w:szCs w:val="28"/>
        </w:rPr>
        <w:t>Классификация лекарственных препаратов.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  <w:r w:rsidRPr="00ED0D62">
        <w:rPr>
          <w:b/>
          <w:szCs w:val="28"/>
        </w:rPr>
        <w:t>Практическое занятие 5 «</w:t>
      </w:r>
      <w:r w:rsidRPr="00ED0D62">
        <w:rPr>
          <w:szCs w:val="28"/>
        </w:rPr>
        <w:t xml:space="preserve">Фармакокинетика и </w:t>
      </w:r>
      <w:proofErr w:type="spellStart"/>
      <w:r w:rsidRPr="00ED0D62">
        <w:rPr>
          <w:szCs w:val="28"/>
        </w:rPr>
        <w:t>фармакодинамика</w:t>
      </w:r>
      <w:proofErr w:type="spellEnd"/>
      <w:r w:rsidRPr="00ED0D62">
        <w:rPr>
          <w:szCs w:val="28"/>
        </w:rPr>
        <w:t xml:space="preserve"> витаминов</w:t>
      </w:r>
      <w:r w:rsidRPr="00ED0D62">
        <w:rPr>
          <w:b/>
          <w:szCs w:val="28"/>
        </w:rPr>
        <w:t>»</w:t>
      </w:r>
    </w:p>
    <w:p w:rsidR="00126DA5" w:rsidRPr="00ED0D62" w:rsidRDefault="00126DA5" w:rsidP="00D239F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>1.Классификация витаминов.</w:t>
      </w:r>
    </w:p>
    <w:p w:rsidR="00126DA5" w:rsidRPr="00ED0D62" w:rsidRDefault="00126DA5" w:rsidP="00D239F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>2.Водорастворимые витамины.</w:t>
      </w:r>
    </w:p>
    <w:p w:rsidR="00126DA5" w:rsidRPr="00ED0D62" w:rsidRDefault="00126DA5" w:rsidP="00D239F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>3. Жирорастворимые витамины.</w:t>
      </w:r>
    </w:p>
    <w:p w:rsidR="00126DA5" w:rsidRPr="00ED0D62" w:rsidRDefault="00126DA5" w:rsidP="00D239F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>4. Пути доставки витаминов.</w:t>
      </w:r>
    </w:p>
    <w:p w:rsidR="00126DA5" w:rsidRPr="00ED0D62" w:rsidRDefault="00126DA5" w:rsidP="00D239F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ED0D62">
        <w:rPr>
          <w:szCs w:val="28"/>
        </w:rPr>
        <w:t>5.Фармакокинетические характеристики.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</w:p>
    <w:p w:rsidR="00D239F1" w:rsidRPr="00ED0D62" w:rsidRDefault="00126DA5" w:rsidP="00D239F1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  <w:r w:rsidRPr="00ED0D62">
        <w:rPr>
          <w:b/>
          <w:szCs w:val="28"/>
        </w:rPr>
        <w:t>Практическое занятие 6 «</w:t>
      </w:r>
      <w:r w:rsidRPr="00ED0D62">
        <w:rPr>
          <w:szCs w:val="28"/>
        </w:rPr>
        <w:t xml:space="preserve">Фармакокинетика и </w:t>
      </w:r>
      <w:proofErr w:type="spellStart"/>
      <w:r w:rsidRPr="00ED0D62">
        <w:rPr>
          <w:szCs w:val="28"/>
        </w:rPr>
        <w:t>фармакодинамика</w:t>
      </w:r>
      <w:proofErr w:type="spellEnd"/>
      <w:r w:rsidR="002E4187">
        <w:rPr>
          <w:szCs w:val="28"/>
        </w:rPr>
        <w:t xml:space="preserve"> </w:t>
      </w:r>
      <w:proofErr w:type="spellStart"/>
      <w:r w:rsidRPr="00ED0D62">
        <w:rPr>
          <w:szCs w:val="28"/>
        </w:rPr>
        <w:t>антибластомных</w:t>
      </w:r>
      <w:proofErr w:type="spellEnd"/>
      <w:r w:rsidRPr="00ED0D62">
        <w:rPr>
          <w:szCs w:val="28"/>
        </w:rPr>
        <w:t xml:space="preserve"> препаратов</w:t>
      </w:r>
      <w:r w:rsidRPr="00ED0D62">
        <w:rPr>
          <w:b/>
          <w:szCs w:val="28"/>
        </w:rPr>
        <w:t>»</w:t>
      </w:r>
    </w:p>
    <w:p w:rsidR="00126DA5" w:rsidRPr="00ED0D62" w:rsidRDefault="00126DA5" w:rsidP="00126DA5">
      <w:pPr>
        <w:pStyle w:val="afb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ED0D62">
        <w:rPr>
          <w:szCs w:val="28"/>
        </w:rPr>
        <w:t>Развитие опухолей.</w:t>
      </w:r>
    </w:p>
    <w:p w:rsidR="00126DA5" w:rsidRPr="00ED0D62" w:rsidRDefault="00126DA5" w:rsidP="00126DA5">
      <w:pPr>
        <w:pStyle w:val="afb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ED0D62">
        <w:rPr>
          <w:szCs w:val="28"/>
        </w:rPr>
        <w:t>Классификация опухолей.</w:t>
      </w:r>
    </w:p>
    <w:p w:rsidR="00126DA5" w:rsidRPr="00ED0D62" w:rsidRDefault="00126DA5" w:rsidP="00126DA5">
      <w:pPr>
        <w:pStyle w:val="afb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ED0D62">
        <w:rPr>
          <w:szCs w:val="28"/>
        </w:rPr>
        <w:t>Способы лечения опухолей.</w:t>
      </w:r>
    </w:p>
    <w:p w:rsidR="00126DA5" w:rsidRPr="00ED0D62" w:rsidRDefault="00126DA5" w:rsidP="00126DA5">
      <w:pPr>
        <w:pStyle w:val="afb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ED0D62">
        <w:rPr>
          <w:szCs w:val="28"/>
        </w:rPr>
        <w:t>Фармакокинетические процессы при приеме онкологических препаратов.</w:t>
      </w:r>
    </w:p>
    <w:p w:rsidR="00126DA5" w:rsidRPr="00ED0D62" w:rsidRDefault="00126DA5" w:rsidP="00126DA5">
      <w:pPr>
        <w:pStyle w:val="afb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rPr>
          <w:szCs w:val="28"/>
        </w:rPr>
      </w:pPr>
      <w:r w:rsidRPr="00ED0D62">
        <w:rPr>
          <w:szCs w:val="28"/>
        </w:rPr>
        <w:t>Факторы, влияющие на эффективность лечения.</w:t>
      </w:r>
    </w:p>
    <w:p w:rsidR="00D239F1" w:rsidRPr="00ED0D62" w:rsidRDefault="00D239F1" w:rsidP="00D239F1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</w:p>
    <w:p w:rsidR="00D239F1" w:rsidRPr="00ED0D62" w:rsidRDefault="00126DA5" w:rsidP="00D239F1">
      <w:pPr>
        <w:shd w:val="clear" w:color="auto" w:fill="FFFFFF"/>
        <w:autoSpaceDE w:val="0"/>
        <w:autoSpaceDN w:val="0"/>
        <w:adjustRightInd w:val="0"/>
        <w:ind w:firstLine="0"/>
        <w:rPr>
          <w:b/>
          <w:szCs w:val="28"/>
        </w:rPr>
      </w:pPr>
      <w:r w:rsidRPr="00ED0D62">
        <w:rPr>
          <w:b/>
          <w:szCs w:val="28"/>
        </w:rPr>
        <w:t>Практическое занятие 7 «</w:t>
      </w:r>
      <w:r w:rsidRPr="00ED0D62">
        <w:rPr>
          <w:szCs w:val="28"/>
        </w:rPr>
        <w:t xml:space="preserve">Фармакокинетика и </w:t>
      </w:r>
      <w:proofErr w:type="spellStart"/>
      <w:r w:rsidRPr="00ED0D62">
        <w:rPr>
          <w:szCs w:val="28"/>
        </w:rPr>
        <w:t>фармакодинамика</w:t>
      </w:r>
      <w:proofErr w:type="spellEnd"/>
      <w:r w:rsidRPr="00ED0D62">
        <w:rPr>
          <w:szCs w:val="28"/>
        </w:rPr>
        <w:t xml:space="preserve"> противогрибковых препаратов</w:t>
      </w:r>
      <w:r w:rsidRPr="00ED0D62">
        <w:rPr>
          <w:b/>
          <w:szCs w:val="28"/>
        </w:rPr>
        <w:t>»</w:t>
      </w:r>
    </w:p>
    <w:p w:rsidR="008F4C64" w:rsidRPr="008F4C64" w:rsidRDefault="008F4C64" w:rsidP="00126DA5">
      <w:pPr>
        <w:pStyle w:val="afb"/>
        <w:numPr>
          <w:ilvl w:val="0"/>
          <w:numId w:val="21"/>
        </w:numPr>
        <w:shd w:val="clear" w:color="auto" w:fill="FFFFFF"/>
        <w:ind w:left="0" w:firstLine="0"/>
        <w:outlineLvl w:val="0"/>
        <w:rPr>
          <w:szCs w:val="28"/>
        </w:rPr>
      </w:pPr>
      <w:r w:rsidRPr="00ED0D62">
        <w:rPr>
          <w:spacing w:val="-2"/>
          <w:szCs w:val="28"/>
        </w:rPr>
        <w:t>Фармакокинетические процессы.</w:t>
      </w:r>
    </w:p>
    <w:p w:rsidR="00126DA5" w:rsidRPr="00ED0D62" w:rsidRDefault="00126DA5" w:rsidP="00126DA5">
      <w:pPr>
        <w:pStyle w:val="afb"/>
        <w:numPr>
          <w:ilvl w:val="0"/>
          <w:numId w:val="21"/>
        </w:numPr>
        <w:shd w:val="clear" w:color="auto" w:fill="FFFFFF"/>
        <w:ind w:left="0" w:firstLine="0"/>
        <w:outlineLvl w:val="0"/>
        <w:rPr>
          <w:szCs w:val="28"/>
        </w:rPr>
      </w:pPr>
      <w:proofErr w:type="spellStart"/>
      <w:r w:rsidRPr="00ED0D62">
        <w:rPr>
          <w:bCs/>
          <w:szCs w:val="28"/>
        </w:rPr>
        <w:t>Фунгицидные</w:t>
      </w:r>
      <w:proofErr w:type="spellEnd"/>
      <w:r w:rsidRPr="00ED0D62">
        <w:rPr>
          <w:bCs/>
          <w:szCs w:val="28"/>
        </w:rPr>
        <w:t xml:space="preserve"> препараты.</w:t>
      </w:r>
    </w:p>
    <w:p w:rsidR="00126DA5" w:rsidRPr="00ED0D62" w:rsidRDefault="00126DA5" w:rsidP="00126DA5">
      <w:pPr>
        <w:pStyle w:val="afb"/>
        <w:numPr>
          <w:ilvl w:val="0"/>
          <w:numId w:val="21"/>
        </w:numPr>
        <w:shd w:val="clear" w:color="auto" w:fill="FFFFFF"/>
        <w:ind w:left="0" w:firstLine="0"/>
        <w:outlineLvl w:val="0"/>
        <w:rPr>
          <w:szCs w:val="28"/>
        </w:rPr>
      </w:pPr>
      <w:r w:rsidRPr="00ED0D62">
        <w:rPr>
          <w:bCs/>
          <w:szCs w:val="28"/>
        </w:rPr>
        <w:t>Механизм бактериостатических препаратов.</w:t>
      </w:r>
    </w:p>
    <w:p w:rsidR="00126DA5" w:rsidRPr="00ED0D62" w:rsidRDefault="00126DA5" w:rsidP="00126DA5">
      <w:pPr>
        <w:pStyle w:val="afb"/>
        <w:numPr>
          <w:ilvl w:val="0"/>
          <w:numId w:val="21"/>
        </w:numPr>
        <w:shd w:val="clear" w:color="auto" w:fill="FFFFFF"/>
        <w:ind w:left="0" w:firstLine="0"/>
        <w:outlineLvl w:val="0"/>
        <w:rPr>
          <w:szCs w:val="28"/>
        </w:rPr>
      </w:pPr>
      <w:r w:rsidRPr="00ED0D62">
        <w:rPr>
          <w:bCs/>
          <w:szCs w:val="28"/>
        </w:rPr>
        <w:t xml:space="preserve">Механизм </w:t>
      </w:r>
      <w:r w:rsidR="002E4187">
        <w:rPr>
          <w:bCs/>
          <w:szCs w:val="28"/>
        </w:rPr>
        <w:t>действия противогрибковых препаратов.</w:t>
      </w:r>
    </w:p>
    <w:p w:rsidR="00126DA5" w:rsidRPr="00ED0D62" w:rsidRDefault="00126DA5" w:rsidP="00126DA5">
      <w:pPr>
        <w:pStyle w:val="afb"/>
        <w:numPr>
          <w:ilvl w:val="0"/>
          <w:numId w:val="21"/>
        </w:numPr>
        <w:shd w:val="clear" w:color="auto" w:fill="FFFFFF"/>
        <w:ind w:left="0" w:firstLine="0"/>
        <w:outlineLvl w:val="0"/>
        <w:rPr>
          <w:szCs w:val="28"/>
        </w:rPr>
      </w:pPr>
      <w:r w:rsidRPr="00ED0D62">
        <w:rPr>
          <w:bCs/>
          <w:szCs w:val="28"/>
        </w:rPr>
        <w:t>Элиминация препаратов.</w:t>
      </w:r>
    </w:p>
    <w:p w:rsidR="00126DA5" w:rsidRPr="00ED0D62" w:rsidRDefault="00126DA5" w:rsidP="00126DA5">
      <w:pPr>
        <w:pStyle w:val="afb"/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:rsidR="00126DA5" w:rsidRPr="00ED0D62" w:rsidRDefault="00126DA5" w:rsidP="00126DA5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Cs w:val="28"/>
        </w:rPr>
      </w:pPr>
      <w:r w:rsidRPr="00ED0D62">
        <w:rPr>
          <w:b/>
          <w:iCs/>
          <w:szCs w:val="28"/>
        </w:rPr>
        <w:t>Критерии оценки практических занятий</w:t>
      </w:r>
    </w:p>
    <w:p w:rsidR="002E4187" w:rsidRPr="001D065F" w:rsidRDefault="002E4187" w:rsidP="002E4187">
      <w:pPr>
        <w:shd w:val="clear" w:color="auto" w:fill="FFFFFF"/>
        <w:autoSpaceDE w:val="0"/>
        <w:autoSpaceDN w:val="0"/>
        <w:adjustRightInd w:val="0"/>
        <w:ind w:firstLine="0"/>
        <w:rPr>
          <w:iCs/>
          <w:szCs w:val="28"/>
        </w:rPr>
      </w:pPr>
      <w:r>
        <w:rPr>
          <w:iCs/>
          <w:szCs w:val="28"/>
        </w:rPr>
        <w:tab/>
        <w:t>В 8</w:t>
      </w:r>
      <w:r w:rsidRPr="002E4187">
        <w:rPr>
          <w:iCs/>
          <w:szCs w:val="28"/>
        </w:rPr>
        <w:t xml:space="preserve"> семестре обучающийся выполняет, например, </w:t>
      </w:r>
      <w:r>
        <w:rPr>
          <w:iCs/>
          <w:szCs w:val="28"/>
        </w:rPr>
        <w:t>7</w:t>
      </w:r>
      <w:r w:rsidRPr="002E4187">
        <w:rPr>
          <w:iCs/>
          <w:szCs w:val="28"/>
        </w:rPr>
        <w:t xml:space="preserve"> индивидуальных задани</w:t>
      </w:r>
      <w:r w:rsidR="00846423">
        <w:rPr>
          <w:iCs/>
          <w:szCs w:val="28"/>
        </w:rPr>
        <w:t>й</w:t>
      </w:r>
      <w:r w:rsidRPr="002E4187">
        <w:rPr>
          <w:iCs/>
          <w:szCs w:val="28"/>
        </w:rPr>
        <w:t xml:space="preserve">. За решение каждого он может получить от 12 до 20 баллов. Практическое занятие оценивается минимум в 12 - 15 балла (если не </w:t>
      </w:r>
      <w:r w:rsidRPr="001D065F">
        <w:rPr>
          <w:iCs/>
          <w:szCs w:val="28"/>
        </w:rPr>
        <w:t>справился с заданием без помощи преподавателя), максимум в 16 - 20 баллов (если справился с заданием самостоятельно).</w:t>
      </w:r>
    </w:p>
    <w:p w:rsidR="008F4C64" w:rsidRPr="001D065F" w:rsidRDefault="002E4187" w:rsidP="00D239F1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  <w:r w:rsidRPr="001D065F">
        <w:rPr>
          <w:iCs/>
          <w:szCs w:val="28"/>
        </w:rPr>
        <w:tab/>
        <w:t>Итоговый рейтинг по практическим занятиям проставляется как среднее арифметическое полученных баллов за решение 7 индивидуальных заданий.</w:t>
      </w:r>
    </w:p>
    <w:sectPr w:rsidR="008F4C64" w:rsidRPr="001D065F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8F0" w:rsidRDefault="008368F0">
      <w:r>
        <w:separator/>
      </w:r>
    </w:p>
  </w:endnote>
  <w:endnote w:type="continuationSeparator" w:id="0">
    <w:p w:rsidR="008368F0" w:rsidRDefault="0083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8F0" w:rsidRDefault="008368F0">
      <w:r>
        <w:separator/>
      </w:r>
    </w:p>
  </w:footnote>
  <w:footnote w:type="continuationSeparator" w:id="0">
    <w:p w:rsidR="008368F0" w:rsidRDefault="0083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200C"/>
    <w:multiLevelType w:val="hybridMultilevel"/>
    <w:tmpl w:val="E99CAF3A"/>
    <w:lvl w:ilvl="0" w:tplc="32463698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 w15:restartNumberingAfterBreak="0">
    <w:nsid w:val="0B7C5702"/>
    <w:multiLevelType w:val="hybridMultilevel"/>
    <w:tmpl w:val="1332EDAC"/>
    <w:lvl w:ilvl="0" w:tplc="A8ECF21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C84"/>
    <w:multiLevelType w:val="hybridMultilevel"/>
    <w:tmpl w:val="2EF4B4EA"/>
    <w:lvl w:ilvl="0" w:tplc="FA764A5E">
      <w:start w:val="3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51414"/>
    <w:multiLevelType w:val="hybridMultilevel"/>
    <w:tmpl w:val="2DDE1710"/>
    <w:lvl w:ilvl="0" w:tplc="0E8EE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C385E"/>
    <w:multiLevelType w:val="hybridMultilevel"/>
    <w:tmpl w:val="72A80EF6"/>
    <w:lvl w:ilvl="0" w:tplc="3A76410A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C3116F"/>
    <w:multiLevelType w:val="hybridMultilevel"/>
    <w:tmpl w:val="32180BFE"/>
    <w:lvl w:ilvl="0" w:tplc="9DC293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4419"/>
    <w:multiLevelType w:val="hybridMultilevel"/>
    <w:tmpl w:val="C82E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60138"/>
    <w:multiLevelType w:val="hybridMultilevel"/>
    <w:tmpl w:val="77DCA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133C79"/>
    <w:multiLevelType w:val="hybridMultilevel"/>
    <w:tmpl w:val="7A0238F6"/>
    <w:lvl w:ilvl="0" w:tplc="9C14460A">
      <w:start w:val="3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32151"/>
    <w:multiLevelType w:val="hybridMultilevel"/>
    <w:tmpl w:val="E99CAF3A"/>
    <w:lvl w:ilvl="0" w:tplc="32463698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5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803DBD"/>
    <w:multiLevelType w:val="hybridMultilevel"/>
    <w:tmpl w:val="7E5ABE4E"/>
    <w:lvl w:ilvl="0" w:tplc="38929CC6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060AC"/>
    <w:multiLevelType w:val="hybridMultilevel"/>
    <w:tmpl w:val="4BE031B2"/>
    <w:lvl w:ilvl="0" w:tplc="FEA24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B2557"/>
    <w:multiLevelType w:val="hybridMultilevel"/>
    <w:tmpl w:val="4BDA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74717"/>
    <w:multiLevelType w:val="hybridMultilevel"/>
    <w:tmpl w:val="44B68A6E"/>
    <w:lvl w:ilvl="0" w:tplc="3D80D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17"/>
  </w:num>
  <w:num w:numId="9">
    <w:abstractNumId w:val="4"/>
  </w:num>
  <w:num w:numId="10">
    <w:abstractNumId w:val="18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20"/>
  </w:num>
  <w:num w:numId="19">
    <w:abstractNumId w:val="9"/>
  </w:num>
  <w:num w:numId="20">
    <w:abstractNumId w:val="10"/>
  </w:num>
  <w:num w:numId="21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0"/>
    <w:rsid w:val="0000123D"/>
    <w:rsid w:val="00002F7A"/>
    <w:rsid w:val="00003ECA"/>
    <w:rsid w:val="000077E2"/>
    <w:rsid w:val="00010539"/>
    <w:rsid w:val="00010D2D"/>
    <w:rsid w:val="00011216"/>
    <w:rsid w:val="00011F31"/>
    <w:rsid w:val="00012914"/>
    <w:rsid w:val="00017EE5"/>
    <w:rsid w:val="00022E8F"/>
    <w:rsid w:val="00025518"/>
    <w:rsid w:val="0002786D"/>
    <w:rsid w:val="0003083B"/>
    <w:rsid w:val="00030A8E"/>
    <w:rsid w:val="00030E0C"/>
    <w:rsid w:val="00036398"/>
    <w:rsid w:val="00044AC7"/>
    <w:rsid w:val="0004609A"/>
    <w:rsid w:val="00047C21"/>
    <w:rsid w:val="00054B20"/>
    <w:rsid w:val="000562BA"/>
    <w:rsid w:val="000604D7"/>
    <w:rsid w:val="0006319C"/>
    <w:rsid w:val="00063F1C"/>
    <w:rsid w:val="00065E28"/>
    <w:rsid w:val="00072A7D"/>
    <w:rsid w:val="00076BFC"/>
    <w:rsid w:val="0007749B"/>
    <w:rsid w:val="00082EE6"/>
    <w:rsid w:val="000856A9"/>
    <w:rsid w:val="000862FA"/>
    <w:rsid w:val="0008756F"/>
    <w:rsid w:val="00087F34"/>
    <w:rsid w:val="00090CCD"/>
    <w:rsid w:val="00090F86"/>
    <w:rsid w:val="000920B7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CC6"/>
    <w:rsid w:val="000C6AA5"/>
    <w:rsid w:val="000C7667"/>
    <w:rsid w:val="000D1E4D"/>
    <w:rsid w:val="000E259A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36F8"/>
    <w:rsid w:val="0010586A"/>
    <w:rsid w:val="0011090C"/>
    <w:rsid w:val="00110974"/>
    <w:rsid w:val="00115253"/>
    <w:rsid w:val="001170FE"/>
    <w:rsid w:val="00121260"/>
    <w:rsid w:val="00123839"/>
    <w:rsid w:val="0012458E"/>
    <w:rsid w:val="00125859"/>
    <w:rsid w:val="00125B01"/>
    <w:rsid w:val="00126DA5"/>
    <w:rsid w:val="00127359"/>
    <w:rsid w:val="001273D9"/>
    <w:rsid w:val="00127DEA"/>
    <w:rsid w:val="001335CD"/>
    <w:rsid w:val="00136C33"/>
    <w:rsid w:val="001431CD"/>
    <w:rsid w:val="001440BA"/>
    <w:rsid w:val="00146D00"/>
    <w:rsid w:val="001473A2"/>
    <w:rsid w:val="00147762"/>
    <w:rsid w:val="00150076"/>
    <w:rsid w:val="00151195"/>
    <w:rsid w:val="001518D7"/>
    <w:rsid w:val="00156B2E"/>
    <w:rsid w:val="00156C82"/>
    <w:rsid w:val="00160673"/>
    <w:rsid w:val="00161E8C"/>
    <w:rsid w:val="00162603"/>
    <w:rsid w:val="001648F9"/>
    <w:rsid w:val="00171A80"/>
    <w:rsid w:val="00174DD5"/>
    <w:rsid w:val="00180491"/>
    <w:rsid w:val="0018389A"/>
    <w:rsid w:val="001841C8"/>
    <w:rsid w:val="001841FE"/>
    <w:rsid w:val="00185003"/>
    <w:rsid w:val="0019202E"/>
    <w:rsid w:val="00195ED9"/>
    <w:rsid w:val="001A58DF"/>
    <w:rsid w:val="001B024C"/>
    <w:rsid w:val="001B78BB"/>
    <w:rsid w:val="001B7944"/>
    <w:rsid w:val="001B7E60"/>
    <w:rsid w:val="001C034B"/>
    <w:rsid w:val="001C0A96"/>
    <w:rsid w:val="001C1EF7"/>
    <w:rsid w:val="001C2E9E"/>
    <w:rsid w:val="001C32AB"/>
    <w:rsid w:val="001C3E19"/>
    <w:rsid w:val="001C537E"/>
    <w:rsid w:val="001D065F"/>
    <w:rsid w:val="001D09F1"/>
    <w:rsid w:val="001D1C97"/>
    <w:rsid w:val="001D28DD"/>
    <w:rsid w:val="001E3561"/>
    <w:rsid w:val="001E6F61"/>
    <w:rsid w:val="001E6FCE"/>
    <w:rsid w:val="001F0F70"/>
    <w:rsid w:val="001F1244"/>
    <w:rsid w:val="001F1968"/>
    <w:rsid w:val="001F26FC"/>
    <w:rsid w:val="001F3CDC"/>
    <w:rsid w:val="00204A34"/>
    <w:rsid w:val="00204CD0"/>
    <w:rsid w:val="00204FCF"/>
    <w:rsid w:val="002148D2"/>
    <w:rsid w:val="00215143"/>
    <w:rsid w:val="00220A90"/>
    <w:rsid w:val="002258B3"/>
    <w:rsid w:val="002267DE"/>
    <w:rsid w:val="00231654"/>
    <w:rsid w:val="002416AB"/>
    <w:rsid w:val="00241806"/>
    <w:rsid w:val="002429B5"/>
    <w:rsid w:val="002443F6"/>
    <w:rsid w:val="002462C1"/>
    <w:rsid w:val="00254CD6"/>
    <w:rsid w:val="00255A65"/>
    <w:rsid w:val="00260026"/>
    <w:rsid w:val="00262D16"/>
    <w:rsid w:val="00264DB0"/>
    <w:rsid w:val="0026659B"/>
    <w:rsid w:val="00266EA7"/>
    <w:rsid w:val="002670DB"/>
    <w:rsid w:val="0027058F"/>
    <w:rsid w:val="002708F4"/>
    <w:rsid w:val="00271EF3"/>
    <w:rsid w:val="0028059E"/>
    <w:rsid w:val="002906A2"/>
    <w:rsid w:val="002A0D3F"/>
    <w:rsid w:val="002A1154"/>
    <w:rsid w:val="002A12DB"/>
    <w:rsid w:val="002A3016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78D7"/>
    <w:rsid w:val="002D18E2"/>
    <w:rsid w:val="002D2EF6"/>
    <w:rsid w:val="002D3C99"/>
    <w:rsid w:val="002D4C4A"/>
    <w:rsid w:val="002D5CE7"/>
    <w:rsid w:val="002D7A72"/>
    <w:rsid w:val="002E05BF"/>
    <w:rsid w:val="002E097A"/>
    <w:rsid w:val="002E0E92"/>
    <w:rsid w:val="002E318F"/>
    <w:rsid w:val="002E4187"/>
    <w:rsid w:val="002E4EB3"/>
    <w:rsid w:val="002E54E6"/>
    <w:rsid w:val="002E5F17"/>
    <w:rsid w:val="002F1ABB"/>
    <w:rsid w:val="002F325A"/>
    <w:rsid w:val="002F68F9"/>
    <w:rsid w:val="002F6CA4"/>
    <w:rsid w:val="002F6DA4"/>
    <w:rsid w:val="002F7104"/>
    <w:rsid w:val="00301198"/>
    <w:rsid w:val="00302721"/>
    <w:rsid w:val="00305438"/>
    <w:rsid w:val="003061A1"/>
    <w:rsid w:val="00307020"/>
    <w:rsid w:val="00307E2C"/>
    <w:rsid w:val="0031200F"/>
    <w:rsid w:val="003130A8"/>
    <w:rsid w:val="003131B7"/>
    <w:rsid w:val="00315C26"/>
    <w:rsid w:val="00315C3F"/>
    <w:rsid w:val="0032527F"/>
    <w:rsid w:val="00325700"/>
    <w:rsid w:val="003326C0"/>
    <w:rsid w:val="003333F3"/>
    <w:rsid w:val="0033394F"/>
    <w:rsid w:val="00333DA1"/>
    <w:rsid w:val="00334A90"/>
    <w:rsid w:val="003367B4"/>
    <w:rsid w:val="0034183E"/>
    <w:rsid w:val="00342000"/>
    <w:rsid w:val="0034217C"/>
    <w:rsid w:val="0034475C"/>
    <w:rsid w:val="00344A8E"/>
    <w:rsid w:val="00345A2E"/>
    <w:rsid w:val="00352312"/>
    <w:rsid w:val="0035287E"/>
    <w:rsid w:val="00353703"/>
    <w:rsid w:val="00353A12"/>
    <w:rsid w:val="0035493F"/>
    <w:rsid w:val="00360593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7456"/>
    <w:rsid w:val="00383500"/>
    <w:rsid w:val="00387918"/>
    <w:rsid w:val="0038795E"/>
    <w:rsid w:val="00390734"/>
    <w:rsid w:val="003914D0"/>
    <w:rsid w:val="00394D5A"/>
    <w:rsid w:val="00395338"/>
    <w:rsid w:val="00396445"/>
    <w:rsid w:val="003A15E0"/>
    <w:rsid w:val="003A1A04"/>
    <w:rsid w:val="003A26E5"/>
    <w:rsid w:val="003A36BA"/>
    <w:rsid w:val="003A48AE"/>
    <w:rsid w:val="003A52DE"/>
    <w:rsid w:val="003B2CBC"/>
    <w:rsid w:val="003B7B53"/>
    <w:rsid w:val="003C10F4"/>
    <w:rsid w:val="003D3E5C"/>
    <w:rsid w:val="003D4342"/>
    <w:rsid w:val="003D4768"/>
    <w:rsid w:val="003D5EEA"/>
    <w:rsid w:val="003D7136"/>
    <w:rsid w:val="003E018D"/>
    <w:rsid w:val="003E1007"/>
    <w:rsid w:val="003F0B14"/>
    <w:rsid w:val="003F4BBC"/>
    <w:rsid w:val="003F72E9"/>
    <w:rsid w:val="004004FD"/>
    <w:rsid w:val="004019F2"/>
    <w:rsid w:val="004050DA"/>
    <w:rsid w:val="00410806"/>
    <w:rsid w:val="0041421A"/>
    <w:rsid w:val="00414804"/>
    <w:rsid w:val="00415044"/>
    <w:rsid w:val="004203E6"/>
    <w:rsid w:val="0042084F"/>
    <w:rsid w:val="00420C80"/>
    <w:rsid w:val="004314E3"/>
    <w:rsid w:val="004316B6"/>
    <w:rsid w:val="004322C3"/>
    <w:rsid w:val="00434DD9"/>
    <w:rsid w:val="00435503"/>
    <w:rsid w:val="0043776B"/>
    <w:rsid w:val="0044224A"/>
    <w:rsid w:val="0044282B"/>
    <w:rsid w:val="00443287"/>
    <w:rsid w:val="0044693B"/>
    <w:rsid w:val="004477E9"/>
    <w:rsid w:val="00451447"/>
    <w:rsid w:val="00451990"/>
    <w:rsid w:val="004542F6"/>
    <w:rsid w:val="0045676A"/>
    <w:rsid w:val="004575AD"/>
    <w:rsid w:val="00460E36"/>
    <w:rsid w:val="0046120A"/>
    <w:rsid w:val="004629E5"/>
    <w:rsid w:val="00463DFF"/>
    <w:rsid w:val="004705C1"/>
    <w:rsid w:val="00471A6E"/>
    <w:rsid w:val="0048172A"/>
    <w:rsid w:val="004830EA"/>
    <w:rsid w:val="0048553E"/>
    <w:rsid w:val="0048600A"/>
    <w:rsid w:val="0048669A"/>
    <w:rsid w:val="00491705"/>
    <w:rsid w:val="0049213A"/>
    <w:rsid w:val="004A117B"/>
    <w:rsid w:val="004A1B18"/>
    <w:rsid w:val="004A5463"/>
    <w:rsid w:val="004A5791"/>
    <w:rsid w:val="004A7AEE"/>
    <w:rsid w:val="004B46E8"/>
    <w:rsid w:val="004B4730"/>
    <w:rsid w:val="004C36F5"/>
    <w:rsid w:val="004C5E26"/>
    <w:rsid w:val="004C7EC1"/>
    <w:rsid w:val="004D5B87"/>
    <w:rsid w:val="004D5CB8"/>
    <w:rsid w:val="004E03DC"/>
    <w:rsid w:val="004E1A96"/>
    <w:rsid w:val="004E58F1"/>
    <w:rsid w:val="004E6AEB"/>
    <w:rsid w:val="004F0FDC"/>
    <w:rsid w:val="004F192D"/>
    <w:rsid w:val="005009FA"/>
    <w:rsid w:val="00501D83"/>
    <w:rsid w:val="00503157"/>
    <w:rsid w:val="00505237"/>
    <w:rsid w:val="00512391"/>
    <w:rsid w:val="00512AD1"/>
    <w:rsid w:val="005136E7"/>
    <w:rsid w:val="005160C5"/>
    <w:rsid w:val="0051708B"/>
    <w:rsid w:val="00521BF0"/>
    <w:rsid w:val="0052291F"/>
    <w:rsid w:val="005231EF"/>
    <w:rsid w:val="00523E34"/>
    <w:rsid w:val="00524CD6"/>
    <w:rsid w:val="005323BB"/>
    <w:rsid w:val="005346F5"/>
    <w:rsid w:val="00535768"/>
    <w:rsid w:val="00543213"/>
    <w:rsid w:val="00544057"/>
    <w:rsid w:val="00553179"/>
    <w:rsid w:val="0055391F"/>
    <w:rsid w:val="00554870"/>
    <w:rsid w:val="00554CBC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82890"/>
    <w:rsid w:val="005835DB"/>
    <w:rsid w:val="005903B5"/>
    <w:rsid w:val="00590904"/>
    <w:rsid w:val="00594B2A"/>
    <w:rsid w:val="005A6065"/>
    <w:rsid w:val="005A7CDB"/>
    <w:rsid w:val="005B1494"/>
    <w:rsid w:val="005B4609"/>
    <w:rsid w:val="005B7EFF"/>
    <w:rsid w:val="005C0E39"/>
    <w:rsid w:val="005C53DE"/>
    <w:rsid w:val="005C5D38"/>
    <w:rsid w:val="005C656E"/>
    <w:rsid w:val="005D2BD0"/>
    <w:rsid w:val="005D3DB6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429F"/>
    <w:rsid w:val="00610463"/>
    <w:rsid w:val="00610997"/>
    <w:rsid w:val="00615D80"/>
    <w:rsid w:val="00621B65"/>
    <w:rsid w:val="00624750"/>
    <w:rsid w:val="00626246"/>
    <w:rsid w:val="00631AEF"/>
    <w:rsid w:val="00632260"/>
    <w:rsid w:val="00632DD5"/>
    <w:rsid w:val="006335E4"/>
    <w:rsid w:val="006429E9"/>
    <w:rsid w:val="0065013D"/>
    <w:rsid w:val="006503C3"/>
    <w:rsid w:val="00652969"/>
    <w:rsid w:val="00654DD3"/>
    <w:rsid w:val="00655856"/>
    <w:rsid w:val="00655A23"/>
    <w:rsid w:val="0066568C"/>
    <w:rsid w:val="00665F9B"/>
    <w:rsid w:val="006660C5"/>
    <w:rsid w:val="00667687"/>
    <w:rsid w:val="00672EB9"/>
    <w:rsid w:val="00672F0A"/>
    <w:rsid w:val="006747E7"/>
    <w:rsid w:val="00674EC1"/>
    <w:rsid w:val="006974F0"/>
    <w:rsid w:val="0069795E"/>
    <w:rsid w:val="006A788F"/>
    <w:rsid w:val="006B1AAC"/>
    <w:rsid w:val="006B242C"/>
    <w:rsid w:val="006B346C"/>
    <w:rsid w:val="006C0E62"/>
    <w:rsid w:val="006D09E3"/>
    <w:rsid w:val="006D640B"/>
    <w:rsid w:val="006D69AB"/>
    <w:rsid w:val="006D70AE"/>
    <w:rsid w:val="006E2C54"/>
    <w:rsid w:val="006E5C47"/>
    <w:rsid w:val="006E6ABA"/>
    <w:rsid w:val="006E7BB8"/>
    <w:rsid w:val="006F737F"/>
    <w:rsid w:val="00700ED4"/>
    <w:rsid w:val="0070104B"/>
    <w:rsid w:val="00702ED1"/>
    <w:rsid w:val="00703311"/>
    <w:rsid w:val="00703E60"/>
    <w:rsid w:val="00704B2B"/>
    <w:rsid w:val="0071043D"/>
    <w:rsid w:val="007123A1"/>
    <w:rsid w:val="00713735"/>
    <w:rsid w:val="00713FCD"/>
    <w:rsid w:val="00714523"/>
    <w:rsid w:val="00716027"/>
    <w:rsid w:val="0071702D"/>
    <w:rsid w:val="007210F2"/>
    <w:rsid w:val="00722013"/>
    <w:rsid w:val="00726599"/>
    <w:rsid w:val="0073206F"/>
    <w:rsid w:val="007355E5"/>
    <w:rsid w:val="00743510"/>
    <w:rsid w:val="007439DB"/>
    <w:rsid w:val="00743A04"/>
    <w:rsid w:val="00743D59"/>
    <w:rsid w:val="00744105"/>
    <w:rsid w:val="00753323"/>
    <w:rsid w:val="0075405E"/>
    <w:rsid w:val="007561BA"/>
    <w:rsid w:val="00756509"/>
    <w:rsid w:val="0076034A"/>
    <w:rsid w:val="00762775"/>
    <w:rsid w:val="00765EB8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4F26"/>
    <w:rsid w:val="00786B33"/>
    <w:rsid w:val="00787143"/>
    <w:rsid w:val="00787D30"/>
    <w:rsid w:val="00790912"/>
    <w:rsid w:val="007933F5"/>
    <w:rsid w:val="00796535"/>
    <w:rsid w:val="00796672"/>
    <w:rsid w:val="00796C62"/>
    <w:rsid w:val="007977F1"/>
    <w:rsid w:val="007A5631"/>
    <w:rsid w:val="007A6F10"/>
    <w:rsid w:val="007A78E5"/>
    <w:rsid w:val="007B0BAA"/>
    <w:rsid w:val="007B2C08"/>
    <w:rsid w:val="007B2C50"/>
    <w:rsid w:val="007B4B5D"/>
    <w:rsid w:val="007C0E0B"/>
    <w:rsid w:val="007C755C"/>
    <w:rsid w:val="007D30FE"/>
    <w:rsid w:val="007E1218"/>
    <w:rsid w:val="007E130B"/>
    <w:rsid w:val="007E2FD4"/>
    <w:rsid w:val="007E3DA4"/>
    <w:rsid w:val="007E4CB6"/>
    <w:rsid w:val="007E4FCC"/>
    <w:rsid w:val="007F05B6"/>
    <w:rsid w:val="007F410A"/>
    <w:rsid w:val="007F5053"/>
    <w:rsid w:val="007F7B78"/>
    <w:rsid w:val="00801324"/>
    <w:rsid w:val="00801822"/>
    <w:rsid w:val="008019CF"/>
    <w:rsid w:val="00804406"/>
    <w:rsid w:val="00805176"/>
    <w:rsid w:val="00813D52"/>
    <w:rsid w:val="008140B4"/>
    <w:rsid w:val="0081426F"/>
    <w:rsid w:val="00816DF0"/>
    <w:rsid w:val="008236B9"/>
    <w:rsid w:val="0082403E"/>
    <w:rsid w:val="008274BF"/>
    <w:rsid w:val="008367EB"/>
    <w:rsid w:val="008368F0"/>
    <w:rsid w:val="00837C56"/>
    <w:rsid w:val="00840667"/>
    <w:rsid w:val="0084104E"/>
    <w:rsid w:val="00842953"/>
    <w:rsid w:val="008436E3"/>
    <w:rsid w:val="00844805"/>
    <w:rsid w:val="00846423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6CD7"/>
    <w:rsid w:val="00872A3E"/>
    <w:rsid w:val="00875FD8"/>
    <w:rsid w:val="00876834"/>
    <w:rsid w:val="00881C43"/>
    <w:rsid w:val="008820BA"/>
    <w:rsid w:val="00890EBF"/>
    <w:rsid w:val="00891C3B"/>
    <w:rsid w:val="00892A64"/>
    <w:rsid w:val="00894D2E"/>
    <w:rsid w:val="0089554C"/>
    <w:rsid w:val="00896C46"/>
    <w:rsid w:val="0089750F"/>
    <w:rsid w:val="008A2E35"/>
    <w:rsid w:val="008A3ABA"/>
    <w:rsid w:val="008A48A4"/>
    <w:rsid w:val="008A705C"/>
    <w:rsid w:val="008A78E4"/>
    <w:rsid w:val="008B311B"/>
    <w:rsid w:val="008B3D6C"/>
    <w:rsid w:val="008B3FBC"/>
    <w:rsid w:val="008B420A"/>
    <w:rsid w:val="008B6ED4"/>
    <w:rsid w:val="008C1CF5"/>
    <w:rsid w:val="008C1E78"/>
    <w:rsid w:val="008C3B9E"/>
    <w:rsid w:val="008C6B6F"/>
    <w:rsid w:val="008D1EBC"/>
    <w:rsid w:val="008D59CE"/>
    <w:rsid w:val="008D5B86"/>
    <w:rsid w:val="008E41FE"/>
    <w:rsid w:val="008F0332"/>
    <w:rsid w:val="008F131C"/>
    <w:rsid w:val="008F439D"/>
    <w:rsid w:val="008F46FF"/>
    <w:rsid w:val="008F4C64"/>
    <w:rsid w:val="008F745C"/>
    <w:rsid w:val="0090391A"/>
    <w:rsid w:val="00903C7C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24EE5"/>
    <w:rsid w:val="00926DAE"/>
    <w:rsid w:val="0092744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850"/>
    <w:rsid w:val="0095637D"/>
    <w:rsid w:val="00957791"/>
    <w:rsid w:val="00957C16"/>
    <w:rsid w:val="00957D7C"/>
    <w:rsid w:val="009603CC"/>
    <w:rsid w:val="0096079A"/>
    <w:rsid w:val="00964AC9"/>
    <w:rsid w:val="0096504D"/>
    <w:rsid w:val="00970E8F"/>
    <w:rsid w:val="00971406"/>
    <w:rsid w:val="00976119"/>
    <w:rsid w:val="00983157"/>
    <w:rsid w:val="009844F7"/>
    <w:rsid w:val="009858FF"/>
    <w:rsid w:val="00991B6D"/>
    <w:rsid w:val="0099682B"/>
    <w:rsid w:val="009A0341"/>
    <w:rsid w:val="009A2361"/>
    <w:rsid w:val="009A4693"/>
    <w:rsid w:val="009A488E"/>
    <w:rsid w:val="009A6385"/>
    <w:rsid w:val="009A63ED"/>
    <w:rsid w:val="009B1440"/>
    <w:rsid w:val="009B3047"/>
    <w:rsid w:val="009B6A23"/>
    <w:rsid w:val="009C0012"/>
    <w:rsid w:val="009C30BE"/>
    <w:rsid w:val="009C68CB"/>
    <w:rsid w:val="009C772C"/>
    <w:rsid w:val="009D21FB"/>
    <w:rsid w:val="009D5555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2FAA"/>
    <w:rsid w:val="009F43DC"/>
    <w:rsid w:val="009F5192"/>
    <w:rsid w:val="009F60E5"/>
    <w:rsid w:val="00A006B5"/>
    <w:rsid w:val="00A079D3"/>
    <w:rsid w:val="00A107F1"/>
    <w:rsid w:val="00A13E8A"/>
    <w:rsid w:val="00A14371"/>
    <w:rsid w:val="00A163FB"/>
    <w:rsid w:val="00A169E4"/>
    <w:rsid w:val="00A171BD"/>
    <w:rsid w:val="00A17A0D"/>
    <w:rsid w:val="00A20F14"/>
    <w:rsid w:val="00A22525"/>
    <w:rsid w:val="00A32D22"/>
    <w:rsid w:val="00A34656"/>
    <w:rsid w:val="00A40B07"/>
    <w:rsid w:val="00A41F23"/>
    <w:rsid w:val="00A42FA1"/>
    <w:rsid w:val="00A502A6"/>
    <w:rsid w:val="00A5146C"/>
    <w:rsid w:val="00A52F8D"/>
    <w:rsid w:val="00A53FC7"/>
    <w:rsid w:val="00A54337"/>
    <w:rsid w:val="00A54568"/>
    <w:rsid w:val="00A5540A"/>
    <w:rsid w:val="00A56A9A"/>
    <w:rsid w:val="00A6380A"/>
    <w:rsid w:val="00A641A8"/>
    <w:rsid w:val="00A6537F"/>
    <w:rsid w:val="00A66B2D"/>
    <w:rsid w:val="00A71307"/>
    <w:rsid w:val="00A728E5"/>
    <w:rsid w:val="00A73538"/>
    <w:rsid w:val="00A73CAF"/>
    <w:rsid w:val="00A8158A"/>
    <w:rsid w:val="00A87D47"/>
    <w:rsid w:val="00A9070B"/>
    <w:rsid w:val="00A951D0"/>
    <w:rsid w:val="00A9564B"/>
    <w:rsid w:val="00A95898"/>
    <w:rsid w:val="00A96BFD"/>
    <w:rsid w:val="00AA0AA5"/>
    <w:rsid w:val="00AA0AC4"/>
    <w:rsid w:val="00AA2FC0"/>
    <w:rsid w:val="00AA3D78"/>
    <w:rsid w:val="00AA423B"/>
    <w:rsid w:val="00AA51C4"/>
    <w:rsid w:val="00AA625E"/>
    <w:rsid w:val="00AA7BC4"/>
    <w:rsid w:val="00AB0234"/>
    <w:rsid w:val="00AB1C60"/>
    <w:rsid w:val="00AB1DC6"/>
    <w:rsid w:val="00AB2335"/>
    <w:rsid w:val="00AB5AAE"/>
    <w:rsid w:val="00AB6504"/>
    <w:rsid w:val="00AD0380"/>
    <w:rsid w:val="00AD03F4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376F"/>
    <w:rsid w:val="00AF39C2"/>
    <w:rsid w:val="00AF49EE"/>
    <w:rsid w:val="00AF6053"/>
    <w:rsid w:val="00B0264B"/>
    <w:rsid w:val="00B06BDB"/>
    <w:rsid w:val="00B10204"/>
    <w:rsid w:val="00B14C84"/>
    <w:rsid w:val="00B16105"/>
    <w:rsid w:val="00B17146"/>
    <w:rsid w:val="00B20174"/>
    <w:rsid w:val="00B20C26"/>
    <w:rsid w:val="00B270BF"/>
    <w:rsid w:val="00B30C3C"/>
    <w:rsid w:val="00B3687F"/>
    <w:rsid w:val="00B4197F"/>
    <w:rsid w:val="00B420FD"/>
    <w:rsid w:val="00B4333A"/>
    <w:rsid w:val="00B44391"/>
    <w:rsid w:val="00B466A0"/>
    <w:rsid w:val="00B52AB5"/>
    <w:rsid w:val="00B549E8"/>
    <w:rsid w:val="00B63373"/>
    <w:rsid w:val="00B63E42"/>
    <w:rsid w:val="00B63EFE"/>
    <w:rsid w:val="00B64BCF"/>
    <w:rsid w:val="00B67658"/>
    <w:rsid w:val="00B72287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91952"/>
    <w:rsid w:val="00B94447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C2BB2"/>
    <w:rsid w:val="00BC3DE6"/>
    <w:rsid w:val="00BC3E0B"/>
    <w:rsid w:val="00BC6238"/>
    <w:rsid w:val="00BD28C2"/>
    <w:rsid w:val="00BD5C32"/>
    <w:rsid w:val="00BD609D"/>
    <w:rsid w:val="00BE0944"/>
    <w:rsid w:val="00BE542C"/>
    <w:rsid w:val="00C0008E"/>
    <w:rsid w:val="00C04697"/>
    <w:rsid w:val="00C06F45"/>
    <w:rsid w:val="00C07727"/>
    <w:rsid w:val="00C106DC"/>
    <w:rsid w:val="00C14544"/>
    <w:rsid w:val="00C16014"/>
    <w:rsid w:val="00C16155"/>
    <w:rsid w:val="00C16CCF"/>
    <w:rsid w:val="00C16FCE"/>
    <w:rsid w:val="00C20CF3"/>
    <w:rsid w:val="00C2518D"/>
    <w:rsid w:val="00C2724D"/>
    <w:rsid w:val="00C2744B"/>
    <w:rsid w:val="00C32645"/>
    <w:rsid w:val="00C34794"/>
    <w:rsid w:val="00C34C8A"/>
    <w:rsid w:val="00C34EE6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E91"/>
    <w:rsid w:val="00C571B1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553B"/>
    <w:rsid w:val="00C762F9"/>
    <w:rsid w:val="00C76878"/>
    <w:rsid w:val="00C83B26"/>
    <w:rsid w:val="00C84BA9"/>
    <w:rsid w:val="00C86BE6"/>
    <w:rsid w:val="00C86E74"/>
    <w:rsid w:val="00C8799B"/>
    <w:rsid w:val="00C92B5C"/>
    <w:rsid w:val="00C93102"/>
    <w:rsid w:val="00C93ACB"/>
    <w:rsid w:val="00C95E08"/>
    <w:rsid w:val="00C972DB"/>
    <w:rsid w:val="00CA1F3E"/>
    <w:rsid w:val="00CA22E2"/>
    <w:rsid w:val="00CA27D2"/>
    <w:rsid w:val="00CA4E72"/>
    <w:rsid w:val="00CA7062"/>
    <w:rsid w:val="00CB39BB"/>
    <w:rsid w:val="00CB46B8"/>
    <w:rsid w:val="00CB4F75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63D5"/>
    <w:rsid w:val="00CF4264"/>
    <w:rsid w:val="00CF455D"/>
    <w:rsid w:val="00CF4BD5"/>
    <w:rsid w:val="00D0531D"/>
    <w:rsid w:val="00D05612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39F1"/>
    <w:rsid w:val="00D26AA1"/>
    <w:rsid w:val="00D353E5"/>
    <w:rsid w:val="00D3670E"/>
    <w:rsid w:val="00D40744"/>
    <w:rsid w:val="00D420DE"/>
    <w:rsid w:val="00D42DCB"/>
    <w:rsid w:val="00D431AB"/>
    <w:rsid w:val="00D45201"/>
    <w:rsid w:val="00D464CA"/>
    <w:rsid w:val="00D46B68"/>
    <w:rsid w:val="00D5001A"/>
    <w:rsid w:val="00D51D04"/>
    <w:rsid w:val="00D52397"/>
    <w:rsid w:val="00D54CA7"/>
    <w:rsid w:val="00D56CB6"/>
    <w:rsid w:val="00D57D01"/>
    <w:rsid w:val="00D60658"/>
    <w:rsid w:val="00D6579F"/>
    <w:rsid w:val="00D658B3"/>
    <w:rsid w:val="00D7008F"/>
    <w:rsid w:val="00D7421D"/>
    <w:rsid w:val="00D74483"/>
    <w:rsid w:val="00D7471C"/>
    <w:rsid w:val="00D762F7"/>
    <w:rsid w:val="00D82A63"/>
    <w:rsid w:val="00D856E6"/>
    <w:rsid w:val="00D85792"/>
    <w:rsid w:val="00D9127F"/>
    <w:rsid w:val="00D92181"/>
    <w:rsid w:val="00D95186"/>
    <w:rsid w:val="00D96CFA"/>
    <w:rsid w:val="00D97553"/>
    <w:rsid w:val="00DA417E"/>
    <w:rsid w:val="00DB1747"/>
    <w:rsid w:val="00DB1A88"/>
    <w:rsid w:val="00DB3C0D"/>
    <w:rsid w:val="00DB3F8C"/>
    <w:rsid w:val="00DB4E5E"/>
    <w:rsid w:val="00DC1123"/>
    <w:rsid w:val="00DC1529"/>
    <w:rsid w:val="00DC289F"/>
    <w:rsid w:val="00DC3125"/>
    <w:rsid w:val="00DC3FEB"/>
    <w:rsid w:val="00DC644D"/>
    <w:rsid w:val="00DD1D83"/>
    <w:rsid w:val="00DD2789"/>
    <w:rsid w:val="00DD6D7E"/>
    <w:rsid w:val="00DD780B"/>
    <w:rsid w:val="00DE2AEF"/>
    <w:rsid w:val="00DE332B"/>
    <w:rsid w:val="00DE4DC1"/>
    <w:rsid w:val="00E0060D"/>
    <w:rsid w:val="00E0079C"/>
    <w:rsid w:val="00E00B1D"/>
    <w:rsid w:val="00E00E58"/>
    <w:rsid w:val="00E014F6"/>
    <w:rsid w:val="00E0218B"/>
    <w:rsid w:val="00E030B9"/>
    <w:rsid w:val="00E05D1B"/>
    <w:rsid w:val="00E10421"/>
    <w:rsid w:val="00E1148C"/>
    <w:rsid w:val="00E12FC1"/>
    <w:rsid w:val="00E15D5F"/>
    <w:rsid w:val="00E160A7"/>
    <w:rsid w:val="00E1689F"/>
    <w:rsid w:val="00E2649C"/>
    <w:rsid w:val="00E31E68"/>
    <w:rsid w:val="00E3362E"/>
    <w:rsid w:val="00E33FDB"/>
    <w:rsid w:val="00E4148E"/>
    <w:rsid w:val="00E421E4"/>
    <w:rsid w:val="00E453E6"/>
    <w:rsid w:val="00E50289"/>
    <w:rsid w:val="00E507B2"/>
    <w:rsid w:val="00E5123D"/>
    <w:rsid w:val="00E52C12"/>
    <w:rsid w:val="00E54926"/>
    <w:rsid w:val="00E55A0B"/>
    <w:rsid w:val="00E5646F"/>
    <w:rsid w:val="00E60F38"/>
    <w:rsid w:val="00E62250"/>
    <w:rsid w:val="00E666DD"/>
    <w:rsid w:val="00E67AFF"/>
    <w:rsid w:val="00E701F7"/>
    <w:rsid w:val="00E7271F"/>
    <w:rsid w:val="00E73C2C"/>
    <w:rsid w:val="00E7468D"/>
    <w:rsid w:val="00E82940"/>
    <w:rsid w:val="00E840A8"/>
    <w:rsid w:val="00E84F8B"/>
    <w:rsid w:val="00E86CDD"/>
    <w:rsid w:val="00E86ED2"/>
    <w:rsid w:val="00E902DD"/>
    <w:rsid w:val="00E90976"/>
    <w:rsid w:val="00E936A8"/>
    <w:rsid w:val="00E9483D"/>
    <w:rsid w:val="00E96A74"/>
    <w:rsid w:val="00EA19E0"/>
    <w:rsid w:val="00EA29DF"/>
    <w:rsid w:val="00EA4647"/>
    <w:rsid w:val="00EB01C9"/>
    <w:rsid w:val="00EB0857"/>
    <w:rsid w:val="00EB4674"/>
    <w:rsid w:val="00EB7011"/>
    <w:rsid w:val="00EC15A6"/>
    <w:rsid w:val="00EC18E0"/>
    <w:rsid w:val="00EC508B"/>
    <w:rsid w:val="00EC64AA"/>
    <w:rsid w:val="00EC6FB9"/>
    <w:rsid w:val="00ED0D62"/>
    <w:rsid w:val="00ED132E"/>
    <w:rsid w:val="00ED146E"/>
    <w:rsid w:val="00ED1DD9"/>
    <w:rsid w:val="00ED65FE"/>
    <w:rsid w:val="00EE0050"/>
    <w:rsid w:val="00EE0B46"/>
    <w:rsid w:val="00EE1095"/>
    <w:rsid w:val="00EE17CA"/>
    <w:rsid w:val="00EE1BF6"/>
    <w:rsid w:val="00EE1CE2"/>
    <w:rsid w:val="00EE28B9"/>
    <w:rsid w:val="00EE5BFF"/>
    <w:rsid w:val="00F03B06"/>
    <w:rsid w:val="00F03C84"/>
    <w:rsid w:val="00F0625A"/>
    <w:rsid w:val="00F0711A"/>
    <w:rsid w:val="00F12BF0"/>
    <w:rsid w:val="00F12EC8"/>
    <w:rsid w:val="00F13319"/>
    <w:rsid w:val="00F15C98"/>
    <w:rsid w:val="00F1762B"/>
    <w:rsid w:val="00F26141"/>
    <w:rsid w:val="00F27DBB"/>
    <w:rsid w:val="00F30E2A"/>
    <w:rsid w:val="00F31842"/>
    <w:rsid w:val="00F33017"/>
    <w:rsid w:val="00F342FC"/>
    <w:rsid w:val="00F3658A"/>
    <w:rsid w:val="00F36F0B"/>
    <w:rsid w:val="00F40CF8"/>
    <w:rsid w:val="00F40E57"/>
    <w:rsid w:val="00F416F0"/>
    <w:rsid w:val="00F4307E"/>
    <w:rsid w:val="00F44E1C"/>
    <w:rsid w:val="00F459DC"/>
    <w:rsid w:val="00F46C56"/>
    <w:rsid w:val="00F552D4"/>
    <w:rsid w:val="00F57A67"/>
    <w:rsid w:val="00F64CAB"/>
    <w:rsid w:val="00F65822"/>
    <w:rsid w:val="00F71944"/>
    <w:rsid w:val="00F72C70"/>
    <w:rsid w:val="00F7672C"/>
    <w:rsid w:val="00F77F51"/>
    <w:rsid w:val="00F80BE3"/>
    <w:rsid w:val="00F817DF"/>
    <w:rsid w:val="00F81AF2"/>
    <w:rsid w:val="00F82D83"/>
    <w:rsid w:val="00F85CA3"/>
    <w:rsid w:val="00F874FB"/>
    <w:rsid w:val="00F939AB"/>
    <w:rsid w:val="00F967AA"/>
    <w:rsid w:val="00FA15A7"/>
    <w:rsid w:val="00FA2F99"/>
    <w:rsid w:val="00FA7491"/>
    <w:rsid w:val="00FB11FB"/>
    <w:rsid w:val="00FB2DF4"/>
    <w:rsid w:val="00FB2E99"/>
    <w:rsid w:val="00FB3064"/>
    <w:rsid w:val="00FB683F"/>
    <w:rsid w:val="00FC06CF"/>
    <w:rsid w:val="00FC0CBB"/>
    <w:rsid w:val="00FC2ABE"/>
    <w:rsid w:val="00FC5E99"/>
    <w:rsid w:val="00FD220F"/>
    <w:rsid w:val="00FD2A31"/>
    <w:rsid w:val="00FD37D4"/>
    <w:rsid w:val="00FD6788"/>
    <w:rsid w:val="00FE2118"/>
    <w:rsid w:val="00FE211A"/>
    <w:rsid w:val="00FE3FDF"/>
    <w:rsid w:val="00FE4F46"/>
    <w:rsid w:val="00FE64CE"/>
    <w:rsid w:val="00FE6884"/>
    <w:rsid w:val="00FF1BC1"/>
    <w:rsid w:val="00FF4057"/>
    <w:rsid w:val="00FF4429"/>
    <w:rsid w:val="00FF480B"/>
    <w:rsid w:val="00FF5A53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5B1469"/>
  <w15:docId w15:val="{FEE7BA05-B299-406D-BF72-A557B399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2F7104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2F7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7104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2F7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F7104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2F7104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2F7104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2F7104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2F7104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2F7104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F7104"/>
  </w:style>
  <w:style w:type="paragraph" w:styleId="a5">
    <w:name w:val="Body Text Indent"/>
    <w:basedOn w:val="a0"/>
    <w:link w:val="a6"/>
    <w:rsid w:val="002F7104"/>
  </w:style>
  <w:style w:type="paragraph" w:styleId="21">
    <w:name w:val="Body Text Indent 2"/>
    <w:basedOn w:val="a0"/>
    <w:rsid w:val="002F7104"/>
    <w:pPr>
      <w:ind w:firstLine="567"/>
    </w:pPr>
  </w:style>
  <w:style w:type="paragraph" w:styleId="a7">
    <w:name w:val="footnote text"/>
    <w:basedOn w:val="a0"/>
    <w:semiHidden/>
    <w:rsid w:val="002F7104"/>
    <w:rPr>
      <w:sz w:val="20"/>
      <w:szCs w:val="20"/>
    </w:rPr>
  </w:style>
  <w:style w:type="character" w:styleId="a8">
    <w:name w:val="footnote reference"/>
    <w:semiHidden/>
    <w:rsid w:val="002F7104"/>
    <w:rPr>
      <w:vertAlign w:val="superscript"/>
    </w:rPr>
  </w:style>
  <w:style w:type="paragraph" w:styleId="31">
    <w:name w:val="Body Text Indent 3"/>
    <w:basedOn w:val="a0"/>
    <w:rsid w:val="002F7104"/>
    <w:pPr>
      <w:ind w:left="360" w:firstLine="0"/>
    </w:pPr>
  </w:style>
  <w:style w:type="paragraph" w:styleId="a9">
    <w:name w:val="footer"/>
    <w:basedOn w:val="a0"/>
    <w:link w:val="aa"/>
    <w:uiPriority w:val="99"/>
    <w:rsid w:val="002F7104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2F7104"/>
  </w:style>
  <w:style w:type="paragraph" w:styleId="ac">
    <w:name w:val="header"/>
    <w:basedOn w:val="a0"/>
    <w:link w:val="ad"/>
    <w:rsid w:val="002F7104"/>
    <w:pPr>
      <w:tabs>
        <w:tab w:val="center" w:pos="4677"/>
        <w:tab w:val="right" w:pos="9355"/>
      </w:tabs>
    </w:pPr>
  </w:style>
  <w:style w:type="paragraph" w:styleId="ae">
    <w:name w:val="endnote text"/>
    <w:basedOn w:val="a0"/>
    <w:semiHidden/>
    <w:rsid w:val="002F7104"/>
    <w:rPr>
      <w:sz w:val="20"/>
      <w:szCs w:val="20"/>
    </w:rPr>
  </w:style>
  <w:style w:type="character" w:styleId="af">
    <w:name w:val="endnote reference"/>
    <w:semiHidden/>
    <w:rsid w:val="002F7104"/>
    <w:rPr>
      <w:vertAlign w:val="superscript"/>
    </w:rPr>
  </w:style>
  <w:style w:type="paragraph" w:styleId="af0">
    <w:name w:val="Block Text"/>
    <w:basedOn w:val="a0"/>
    <w:rsid w:val="002F7104"/>
    <w:pPr>
      <w:widowControl/>
      <w:spacing w:line="380" w:lineRule="exact"/>
      <w:ind w:left="284" w:right="170" w:firstLine="851"/>
    </w:pPr>
    <w:rPr>
      <w:sz w:val="26"/>
    </w:rPr>
  </w:style>
  <w:style w:type="paragraph" w:styleId="22">
    <w:name w:val="Body Text 2"/>
    <w:basedOn w:val="a0"/>
    <w:rsid w:val="002F7104"/>
    <w:pPr>
      <w:ind w:firstLine="0"/>
    </w:pPr>
    <w:rPr>
      <w:sz w:val="24"/>
    </w:rPr>
  </w:style>
  <w:style w:type="paragraph" w:customStyle="1" w:styleId="Ecaao">
    <w:name w:val="Ecaao"/>
    <w:basedOn w:val="a0"/>
    <w:rsid w:val="002F7104"/>
    <w:pPr>
      <w:widowControl/>
      <w:ind w:firstLine="720"/>
    </w:pPr>
    <w:rPr>
      <w:sz w:val="24"/>
    </w:rPr>
  </w:style>
  <w:style w:type="paragraph" w:styleId="af1">
    <w:name w:val="Normal (Web)"/>
    <w:basedOn w:val="a0"/>
    <w:uiPriority w:val="99"/>
    <w:rsid w:val="002F7104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2F7104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2F7104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2F7104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2F7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2F7104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2">
    <w:name w:val="List Number"/>
    <w:basedOn w:val="a0"/>
    <w:rsid w:val="002F7104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2F710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3">
    <w:name w:val="Table Grid"/>
    <w:basedOn w:val="a2"/>
    <w:uiPriority w:val="59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5">
    <w:name w:val="Emphasis"/>
    <w:qFormat/>
    <w:rsid w:val="002906A2"/>
    <w:rPr>
      <w:i/>
      <w:iCs/>
    </w:rPr>
  </w:style>
  <w:style w:type="paragraph" w:styleId="af6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7">
    <w:name w:val="Hyperlink"/>
    <w:uiPriority w:val="99"/>
    <w:unhideWhenUsed/>
    <w:rsid w:val="009F2FAA"/>
    <w:rPr>
      <w:color w:val="0000FF"/>
      <w:u w:val="single"/>
    </w:rPr>
  </w:style>
  <w:style w:type="paragraph" w:styleId="af8">
    <w:name w:val="Balloon Text"/>
    <w:basedOn w:val="a0"/>
    <w:link w:val="af9"/>
    <w:rsid w:val="0095637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95637D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3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a">
    <w:name w:val="Нижний колонтитул Знак"/>
    <w:basedOn w:val="a1"/>
    <w:link w:val="a9"/>
    <w:uiPriority w:val="99"/>
    <w:rsid w:val="00801822"/>
    <w:rPr>
      <w:sz w:val="28"/>
      <w:szCs w:val="24"/>
    </w:rPr>
  </w:style>
  <w:style w:type="paragraph" w:styleId="afb">
    <w:name w:val="List Paragraph"/>
    <w:basedOn w:val="a0"/>
    <w:uiPriority w:val="34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d">
    <w:name w:val="Верхний колонтитул Знак"/>
    <w:basedOn w:val="a1"/>
    <w:link w:val="ac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uiPriority w:val="99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c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d">
    <w:name w:val="Plain Text"/>
    <w:basedOn w:val="a0"/>
    <w:link w:val="afe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7A6F10"/>
    <w:rPr>
      <w:rFonts w:ascii="Courier New" w:hAnsi="Courier New"/>
    </w:rPr>
  </w:style>
  <w:style w:type="paragraph" w:customStyle="1" w:styleId="aff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a6">
    <w:name w:val="Основной текст с отступом Знак"/>
    <w:basedOn w:val="a1"/>
    <w:link w:val="a5"/>
    <w:rsid w:val="001B7944"/>
    <w:rPr>
      <w:sz w:val="28"/>
      <w:szCs w:val="24"/>
    </w:rPr>
  </w:style>
  <w:style w:type="character" w:styleId="aff1">
    <w:name w:val="Strong"/>
    <w:basedOn w:val="a1"/>
    <w:uiPriority w:val="22"/>
    <w:qFormat/>
    <w:rsid w:val="00C84BA9"/>
    <w:rPr>
      <w:b/>
      <w:bCs/>
    </w:rPr>
  </w:style>
  <w:style w:type="character" w:customStyle="1" w:styleId="Bodytext4">
    <w:name w:val="Body text (4)_"/>
    <w:basedOn w:val="a1"/>
    <w:link w:val="Bodytext40"/>
    <w:rsid w:val="0076034A"/>
    <w:rPr>
      <w:spacing w:val="-1"/>
      <w:sz w:val="19"/>
      <w:szCs w:val="19"/>
      <w:shd w:val="clear" w:color="auto" w:fill="FFFFFF"/>
    </w:rPr>
  </w:style>
  <w:style w:type="paragraph" w:customStyle="1" w:styleId="Bodytext40">
    <w:name w:val="Body text (4)"/>
    <w:basedOn w:val="a0"/>
    <w:link w:val="Bodytext4"/>
    <w:rsid w:val="0076034A"/>
    <w:pPr>
      <w:widowControl/>
      <w:shd w:val="clear" w:color="auto" w:fill="FFFFFF"/>
      <w:spacing w:before="300" w:line="0" w:lineRule="atLeast"/>
      <w:ind w:hanging="400"/>
      <w:jc w:val="left"/>
    </w:pPr>
    <w:rPr>
      <w:spacing w:val="-1"/>
      <w:sz w:val="19"/>
      <w:szCs w:val="19"/>
    </w:rPr>
  </w:style>
  <w:style w:type="character" w:customStyle="1" w:styleId="Bodytext4Georgia6ptScaling40">
    <w:name w:val="Body text (4) + Georgia;6 pt;Scaling 40%"/>
    <w:basedOn w:val="Bodytext4"/>
    <w:rsid w:val="0076034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w w:val="40"/>
      <w:sz w:val="12"/>
      <w:szCs w:val="12"/>
      <w:shd w:val="clear" w:color="auto" w:fill="FFFFFF"/>
      <w:lang w:val="en-US"/>
    </w:rPr>
  </w:style>
  <w:style w:type="character" w:customStyle="1" w:styleId="Tableofcontents3">
    <w:name w:val="Table of contents (3)_"/>
    <w:basedOn w:val="a1"/>
    <w:link w:val="Tableofcontents30"/>
    <w:rsid w:val="0076034A"/>
    <w:rPr>
      <w:spacing w:val="-1"/>
      <w:sz w:val="19"/>
      <w:szCs w:val="19"/>
      <w:shd w:val="clear" w:color="auto" w:fill="FFFFFF"/>
    </w:rPr>
  </w:style>
  <w:style w:type="paragraph" w:customStyle="1" w:styleId="Tableofcontents30">
    <w:name w:val="Table of contents (3)"/>
    <w:basedOn w:val="a0"/>
    <w:link w:val="Tableofcontents3"/>
    <w:rsid w:val="0076034A"/>
    <w:pPr>
      <w:widowControl/>
      <w:shd w:val="clear" w:color="auto" w:fill="FFFFFF"/>
      <w:spacing w:line="230" w:lineRule="exact"/>
      <w:ind w:hanging="300"/>
      <w:jc w:val="left"/>
    </w:pPr>
    <w:rPr>
      <w:spacing w:val="-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1C48-F39A-4012-88EF-AF3A58AA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5312</Words>
  <Characters>41662</Characters>
  <Application>Microsoft Office Word</Application>
  <DocSecurity>0</DocSecurity>
  <Lines>347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46881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Старостина Наталья Анатольевна</cp:lastModifiedBy>
  <cp:revision>3</cp:revision>
  <cp:lastPrinted>2017-11-23T13:14:00Z</cp:lastPrinted>
  <dcterms:created xsi:type="dcterms:W3CDTF">2024-02-03T11:58:00Z</dcterms:created>
  <dcterms:modified xsi:type="dcterms:W3CDTF">2024-02-28T07:53:00Z</dcterms:modified>
</cp:coreProperties>
</file>