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74AC0D" w14:textId="50FC05CB" w:rsidR="001D17B3" w:rsidRDefault="001D17B3" w:rsidP="001D17B3">
      <w:pPr>
        <w:widowControl w:val="0"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65E6">
        <w:rPr>
          <w:rFonts w:ascii="Times New Roman" w:hAnsi="Times New Roman" w:cs="Times New Roman"/>
          <w:sz w:val="28"/>
          <w:szCs w:val="28"/>
        </w:rPr>
        <w:t xml:space="preserve">Предмет конкурса. </w:t>
      </w:r>
    </w:p>
    <w:p w14:paraId="4DF94723" w14:textId="6F7721AC" w:rsidR="001D17B3" w:rsidRDefault="001D17B3" w:rsidP="001D17B3">
      <w:pPr>
        <w:widowControl w:val="0"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65E6">
        <w:rPr>
          <w:rFonts w:ascii="Times New Roman" w:hAnsi="Times New Roman" w:cs="Times New Roman"/>
          <w:sz w:val="28"/>
          <w:szCs w:val="28"/>
        </w:rPr>
        <w:t xml:space="preserve">Предметом </w:t>
      </w:r>
      <w:r w:rsidRPr="002103CA">
        <w:rPr>
          <w:rFonts w:ascii="Times New Roman" w:hAnsi="Times New Roman" w:cs="Times New Roman"/>
          <w:sz w:val="28"/>
          <w:szCs w:val="28"/>
        </w:rPr>
        <w:t xml:space="preserve">конкурса в секции «Технологии» является оценка </w:t>
      </w:r>
      <w:r>
        <w:rPr>
          <w:rFonts w:ascii="Times New Roman" w:hAnsi="Times New Roman" w:cs="Times New Roman"/>
          <w:sz w:val="28"/>
          <w:szCs w:val="28"/>
        </w:rPr>
        <w:t>обзоров новых технологий</w:t>
      </w:r>
      <w:r w:rsidRPr="002103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практических работ </w:t>
      </w:r>
      <w:r w:rsidRPr="002103CA">
        <w:rPr>
          <w:rFonts w:ascii="Times New Roman" w:hAnsi="Times New Roman" w:cs="Times New Roman"/>
          <w:sz w:val="28"/>
          <w:szCs w:val="28"/>
        </w:rPr>
        <w:t xml:space="preserve">по разработке </w:t>
      </w:r>
      <w:r>
        <w:rPr>
          <w:rFonts w:ascii="Times New Roman" w:hAnsi="Times New Roman" w:cs="Times New Roman"/>
          <w:sz w:val="28"/>
          <w:szCs w:val="28"/>
        </w:rPr>
        <w:t xml:space="preserve">изделий текстильной </w:t>
      </w:r>
      <w:r w:rsidRPr="002103CA">
        <w:rPr>
          <w:rFonts w:ascii="Times New Roman" w:hAnsi="Times New Roman" w:cs="Times New Roman"/>
          <w:sz w:val="28"/>
          <w:szCs w:val="28"/>
        </w:rPr>
        <w:t xml:space="preserve">промышленности в соответствии с номинациями. </w:t>
      </w:r>
    </w:p>
    <w:p w14:paraId="6F2AF070" w14:textId="4853B706" w:rsidR="001D17B3" w:rsidRDefault="001D17B3" w:rsidP="001D17B3">
      <w:pPr>
        <w:widowControl w:val="0"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03CA">
        <w:rPr>
          <w:rFonts w:ascii="Times New Roman" w:hAnsi="Times New Roman" w:cs="Times New Roman"/>
          <w:sz w:val="28"/>
          <w:szCs w:val="28"/>
        </w:rPr>
        <w:t xml:space="preserve">Предметом конкурса в секции «Оборудование» является оценка </w:t>
      </w:r>
      <w:r>
        <w:rPr>
          <w:rFonts w:ascii="Times New Roman" w:hAnsi="Times New Roman" w:cs="Times New Roman"/>
          <w:sz w:val="28"/>
          <w:szCs w:val="28"/>
        </w:rPr>
        <w:t>обзоров современного оборудования и</w:t>
      </w:r>
      <w:r w:rsidRPr="002103CA">
        <w:rPr>
          <w:rFonts w:ascii="Times New Roman" w:hAnsi="Times New Roman" w:cs="Times New Roman"/>
          <w:sz w:val="28"/>
          <w:szCs w:val="28"/>
        </w:rPr>
        <w:t xml:space="preserve"> предложений по усовершенствованию </w:t>
      </w:r>
      <w:r>
        <w:rPr>
          <w:rFonts w:ascii="Times New Roman" w:hAnsi="Times New Roman" w:cs="Times New Roman"/>
          <w:sz w:val="28"/>
          <w:szCs w:val="28"/>
        </w:rPr>
        <w:t>технологических процессов</w:t>
      </w:r>
      <w:r w:rsidRPr="002103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текстильного производства и производства композиционных материалов на основе текстиля</w:t>
      </w:r>
      <w:r w:rsidRPr="002103C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D56FA03" w14:textId="4EA13E9D" w:rsidR="001D17B3" w:rsidRDefault="001D17B3" w:rsidP="001D17B3">
      <w:pPr>
        <w:widowControl w:val="0"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03CA">
        <w:rPr>
          <w:rFonts w:ascii="Times New Roman" w:hAnsi="Times New Roman" w:cs="Times New Roman"/>
          <w:sz w:val="28"/>
          <w:szCs w:val="28"/>
        </w:rPr>
        <w:t>Предметом конкурса в секции «</w:t>
      </w:r>
      <w:r>
        <w:rPr>
          <w:rFonts w:ascii="Times New Roman" w:hAnsi="Times New Roman" w:cs="Times New Roman"/>
          <w:sz w:val="28"/>
          <w:szCs w:val="28"/>
        </w:rPr>
        <w:t>Проектирование и дизайн</w:t>
      </w:r>
      <w:r w:rsidRPr="002103C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является оценка изделий и дизайнерского решения коллекций текстильных материалов или одежды в соответствии с номинациями.</w:t>
      </w:r>
    </w:p>
    <w:p w14:paraId="6CC232B5" w14:textId="1AEBFA48" w:rsidR="001D17B3" w:rsidRDefault="001D17B3" w:rsidP="001D17B3">
      <w:pPr>
        <w:widowControl w:val="0"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103CA">
        <w:rPr>
          <w:rFonts w:ascii="Times New Roman" w:hAnsi="Times New Roman" w:cs="Times New Roman"/>
          <w:sz w:val="28"/>
          <w:szCs w:val="28"/>
        </w:rPr>
        <w:t xml:space="preserve">На конкурс представляются </w:t>
      </w:r>
      <w:r>
        <w:rPr>
          <w:rFonts w:ascii="Times New Roman" w:hAnsi="Times New Roman" w:cs="Times New Roman"/>
          <w:sz w:val="28"/>
          <w:szCs w:val="28"/>
        </w:rPr>
        <w:t xml:space="preserve">изделия (фото, видео) и </w:t>
      </w:r>
      <w:r w:rsidRPr="002103CA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в текстовом формате</w:t>
      </w:r>
      <w:r w:rsidRPr="002103CA">
        <w:rPr>
          <w:rFonts w:ascii="Times New Roman" w:hAnsi="Times New Roman" w:cs="Times New Roman"/>
          <w:sz w:val="28"/>
          <w:szCs w:val="28"/>
        </w:rPr>
        <w:t xml:space="preserve">, включающие следующие разделы: </w:t>
      </w:r>
    </w:p>
    <w:p w14:paraId="71203FFD" w14:textId="77777777" w:rsidR="001D17B3" w:rsidRDefault="001D17B3" w:rsidP="001D17B3">
      <w:pPr>
        <w:widowControl w:val="0"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03CA">
        <w:rPr>
          <w:rFonts w:ascii="Times New Roman" w:hAnsi="Times New Roman" w:cs="Times New Roman"/>
          <w:sz w:val="28"/>
          <w:szCs w:val="28"/>
        </w:rPr>
        <w:t>- титульный лист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2103C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43BF06" w14:textId="77777777" w:rsidR="001D17B3" w:rsidRDefault="001D17B3" w:rsidP="001D17B3">
      <w:pPr>
        <w:widowControl w:val="0"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03CA">
        <w:rPr>
          <w:rFonts w:ascii="Times New Roman" w:hAnsi="Times New Roman" w:cs="Times New Roman"/>
          <w:sz w:val="28"/>
          <w:szCs w:val="28"/>
        </w:rPr>
        <w:t>- краткая аннотация, включающая цель и задачи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2103C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043B99" w14:textId="77777777" w:rsidR="001D17B3" w:rsidRDefault="001D17B3" w:rsidP="001D17B3">
      <w:pPr>
        <w:widowControl w:val="0"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03CA">
        <w:rPr>
          <w:rFonts w:ascii="Times New Roman" w:hAnsi="Times New Roman" w:cs="Times New Roman"/>
          <w:sz w:val="28"/>
          <w:szCs w:val="28"/>
        </w:rPr>
        <w:t>- содержание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2103C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6F1E25" w14:textId="77777777" w:rsidR="001D17B3" w:rsidRDefault="001D17B3" w:rsidP="001D17B3">
      <w:pPr>
        <w:widowControl w:val="0"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03CA">
        <w:rPr>
          <w:rFonts w:ascii="Times New Roman" w:hAnsi="Times New Roman" w:cs="Times New Roman"/>
          <w:sz w:val="28"/>
          <w:szCs w:val="28"/>
        </w:rPr>
        <w:t>- эскиз моделей (</w:t>
      </w:r>
      <w:r>
        <w:rPr>
          <w:rFonts w:ascii="Times New Roman" w:hAnsi="Times New Roman" w:cs="Times New Roman"/>
          <w:sz w:val="28"/>
          <w:szCs w:val="28"/>
        </w:rPr>
        <w:t>при наличии</w:t>
      </w:r>
      <w:r w:rsidRPr="002103C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2103C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E448CF" w14:textId="77777777" w:rsidR="001D17B3" w:rsidRDefault="001D17B3" w:rsidP="001D17B3">
      <w:pPr>
        <w:widowControl w:val="0"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технический рисунок </w:t>
      </w:r>
      <w:r w:rsidRPr="002103CA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при наличии</w:t>
      </w:r>
      <w:r w:rsidRPr="002103C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9C9FF19" w14:textId="77777777" w:rsidR="001D17B3" w:rsidRDefault="001D17B3" w:rsidP="001D17B3">
      <w:pPr>
        <w:widowControl w:val="0"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03CA">
        <w:rPr>
          <w:rFonts w:ascii="Times New Roman" w:hAnsi="Times New Roman" w:cs="Times New Roman"/>
          <w:sz w:val="28"/>
          <w:szCs w:val="28"/>
        </w:rPr>
        <w:t>- техническое описание моделей (</w:t>
      </w:r>
      <w:r>
        <w:rPr>
          <w:rFonts w:ascii="Times New Roman" w:hAnsi="Times New Roman" w:cs="Times New Roman"/>
          <w:sz w:val="28"/>
          <w:szCs w:val="28"/>
        </w:rPr>
        <w:t>при наличии</w:t>
      </w:r>
      <w:r w:rsidRPr="002103C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2103C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4C2A03" w14:textId="77777777" w:rsidR="001D17B3" w:rsidRDefault="001D17B3" w:rsidP="001D17B3">
      <w:pPr>
        <w:widowControl w:val="0"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03CA">
        <w:rPr>
          <w:rFonts w:ascii="Times New Roman" w:hAnsi="Times New Roman" w:cs="Times New Roman"/>
          <w:sz w:val="28"/>
          <w:szCs w:val="28"/>
        </w:rPr>
        <w:t>- характеристика применяем</w:t>
      </w:r>
      <w:r>
        <w:rPr>
          <w:rFonts w:ascii="Times New Roman" w:hAnsi="Times New Roman" w:cs="Times New Roman"/>
          <w:sz w:val="28"/>
          <w:szCs w:val="28"/>
        </w:rPr>
        <w:t>ого сырья и</w:t>
      </w:r>
      <w:r w:rsidRPr="002103CA">
        <w:rPr>
          <w:rFonts w:ascii="Times New Roman" w:hAnsi="Times New Roman" w:cs="Times New Roman"/>
          <w:sz w:val="28"/>
          <w:szCs w:val="28"/>
        </w:rPr>
        <w:t xml:space="preserve"> материалов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2103C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F49D51" w14:textId="77777777" w:rsidR="001D17B3" w:rsidRDefault="001D17B3" w:rsidP="001D17B3">
      <w:pPr>
        <w:widowControl w:val="0"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03CA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описание технологии и </w:t>
      </w:r>
      <w:r w:rsidRPr="002103CA">
        <w:rPr>
          <w:rFonts w:ascii="Times New Roman" w:hAnsi="Times New Roman" w:cs="Times New Roman"/>
          <w:sz w:val="28"/>
          <w:szCs w:val="28"/>
        </w:rPr>
        <w:t>характеристика применяемого оборудования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2103C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43F94D" w14:textId="77777777" w:rsidR="001D17B3" w:rsidRDefault="001D17B3" w:rsidP="001D17B3">
      <w:pPr>
        <w:widowControl w:val="0"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03CA">
        <w:rPr>
          <w:rFonts w:ascii="Times New Roman" w:hAnsi="Times New Roman" w:cs="Times New Roman"/>
          <w:sz w:val="28"/>
          <w:szCs w:val="28"/>
        </w:rPr>
        <w:t xml:space="preserve">- список использованных источников. </w:t>
      </w:r>
    </w:p>
    <w:p w14:paraId="1EBFE6C0" w14:textId="77777777" w:rsidR="001D17B3" w:rsidRDefault="001D17B3" w:rsidP="001D17B3">
      <w:pPr>
        <w:widowControl w:val="0"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03CA">
        <w:rPr>
          <w:rFonts w:ascii="Times New Roman" w:hAnsi="Times New Roman" w:cs="Times New Roman"/>
          <w:sz w:val="28"/>
          <w:szCs w:val="28"/>
        </w:rPr>
        <w:t xml:space="preserve">Работы будут оценены в соответствии со следующими критериями: </w:t>
      </w:r>
    </w:p>
    <w:p w14:paraId="43041D2E" w14:textId="77777777" w:rsidR="001D17B3" w:rsidRDefault="001D17B3" w:rsidP="001D17B3">
      <w:pPr>
        <w:widowControl w:val="0"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Дизайн - решение моделей.</w:t>
      </w:r>
      <w:r w:rsidRPr="002103C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E047DA" w14:textId="77777777" w:rsidR="001D17B3" w:rsidRDefault="001D17B3" w:rsidP="001D17B3">
      <w:pPr>
        <w:widowControl w:val="0"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03CA">
        <w:rPr>
          <w:rFonts w:ascii="Times New Roman" w:hAnsi="Times New Roman" w:cs="Times New Roman"/>
          <w:sz w:val="28"/>
          <w:szCs w:val="28"/>
        </w:rPr>
        <w:t>2) Индивидуальность и креативность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103C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313D61" w14:textId="77777777" w:rsidR="001D17B3" w:rsidRDefault="001D17B3" w:rsidP="001D17B3">
      <w:pPr>
        <w:widowControl w:val="0"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03CA">
        <w:rPr>
          <w:rFonts w:ascii="Times New Roman" w:hAnsi="Times New Roman" w:cs="Times New Roman"/>
          <w:sz w:val="28"/>
          <w:szCs w:val="28"/>
        </w:rPr>
        <w:t>3) Полнота предста</w:t>
      </w:r>
      <w:r>
        <w:rPr>
          <w:rFonts w:ascii="Times New Roman" w:hAnsi="Times New Roman" w:cs="Times New Roman"/>
          <w:sz w:val="28"/>
          <w:szCs w:val="28"/>
        </w:rPr>
        <w:t>вленных технологических решений.</w:t>
      </w:r>
      <w:r w:rsidRPr="002103C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0C7B25" w14:textId="77777777" w:rsidR="001D17B3" w:rsidRDefault="001D17B3" w:rsidP="001D17B3">
      <w:pPr>
        <w:widowControl w:val="0"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03CA">
        <w:rPr>
          <w:rFonts w:ascii="Times New Roman" w:hAnsi="Times New Roman" w:cs="Times New Roman"/>
          <w:sz w:val="28"/>
          <w:szCs w:val="28"/>
        </w:rPr>
        <w:t xml:space="preserve">4) Грамотность и обоснованность предложенных технологических решений. </w:t>
      </w:r>
    </w:p>
    <w:p w14:paraId="7FDD0A29" w14:textId="77777777" w:rsidR="001D17B3" w:rsidRDefault="001D17B3" w:rsidP="001D17B3">
      <w:pPr>
        <w:widowControl w:val="0"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03CA">
        <w:rPr>
          <w:rFonts w:ascii="Times New Roman" w:hAnsi="Times New Roman" w:cs="Times New Roman"/>
          <w:sz w:val="28"/>
          <w:szCs w:val="28"/>
        </w:rPr>
        <w:t xml:space="preserve">5) Актуальность и новизна предложенных технических решений. </w:t>
      </w:r>
    </w:p>
    <w:p w14:paraId="5DDBD149" w14:textId="77777777" w:rsidR="001D17B3" w:rsidRDefault="001D17B3" w:rsidP="001D17B3">
      <w:pPr>
        <w:widowControl w:val="0"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03CA">
        <w:rPr>
          <w:rFonts w:ascii="Times New Roman" w:hAnsi="Times New Roman" w:cs="Times New Roman"/>
          <w:sz w:val="28"/>
          <w:szCs w:val="28"/>
        </w:rPr>
        <w:t xml:space="preserve">6) Достигаемый эффект от применения усовершенствования. </w:t>
      </w:r>
    </w:p>
    <w:p w14:paraId="54F8CA3D" w14:textId="77777777" w:rsidR="001D17B3" w:rsidRDefault="001D17B3" w:rsidP="001D17B3">
      <w:pPr>
        <w:widowControl w:val="0"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Наглядное оформление проекта – сопровождающий видеоряд, презентация (оформляется отдельным файлом).</w:t>
      </w:r>
    </w:p>
    <w:p w14:paraId="67737580" w14:textId="77777777" w:rsidR="001D17B3" w:rsidRDefault="001D17B3" w:rsidP="001D17B3">
      <w:pPr>
        <w:widowControl w:val="0"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03CA">
        <w:rPr>
          <w:rFonts w:ascii="Times New Roman" w:hAnsi="Times New Roman" w:cs="Times New Roman"/>
          <w:sz w:val="28"/>
          <w:szCs w:val="28"/>
        </w:rPr>
        <w:t>Объем проектов - не более 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103CA">
        <w:rPr>
          <w:rFonts w:ascii="Times New Roman" w:hAnsi="Times New Roman" w:cs="Times New Roman"/>
          <w:sz w:val="28"/>
          <w:szCs w:val="28"/>
        </w:rPr>
        <w:t xml:space="preserve"> страниц. </w:t>
      </w:r>
    </w:p>
    <w:p w14:paraId="536FAC8E" w14:textId="77777777" w:rsidR="001D17B3" w:rsidRDefault="001D17B3" w:rsidP="001D17B3">
      <w:pPr>
        <w:widowControl w:val="0"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03CA">
        <w:rPr>
          <w:rFonts w:ascii="Times New Roman" w:hAnsi="Times New Roman" w:cs="Times New Roman"/>
          <w:sz w:val="28"/>
          <w:szCs w:val="28"/>
        </w:rPr>
        <w:t xml:space="preserve">Размер листа бумаги - А4. Шрифт </w:t>
      </w:r>
      <w:proofErr w:type="spellStart"/>
      <w:r w:rsidRPr="002103CA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2103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03CA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2103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03CA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2103CA">
        <w:rPr>
          <w:rFonts w:ascii="Times New Roman" w:hAnsi="Times New Roman" w:cs="Times New Roman"/>
          <w:sz w:val="28"/>
          <w:szCs w:val="28"/>
        </w:rPr>
        <w:t xml:space="preserve">, размер кегля- 14 (в больших таблицах допускается уменьшение размера кегля до 12), цвет шрифта - черный, текст должен быть выровнен по ширине поля страницы: верхнее - 2 см, нижнее - 2 см, левое - 2 см, правое - 2 см; междустрочный интервал - полуторный; абзацный отступ (первая строка) – 1,25 см. Страницы должны быть пронумерованы (номер проставляется на нижнем поле справа). </w:t>
      </w:r>
    </w:p>
    <w:p w14:paraId="0AE496B4" w14:textId="77777777" w:rsidR="00C42B1F" w:rsidRDefault="00C42B1F"/>
    <w:sectPr w:rsidR="00C42B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61A"/>
    <w:rsid w:val="001D17B3"/>
    <w:rsid w:val="0075161A"/>
    <w:rsid w:val="00C42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BA37E"/>
  <w15:chartTrackingRefBased/>
  <w15:docId w15:val="{49915040-20FB-4795-BDE9-AC7FC449D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D17B3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Ибатуллина Алина Рафисовна</dc:creator>
  <cp:keywords/>
  <dc:description/>
  <cp:lastModifiedBy>Ибатуллина Алина Рафисовна</cp:lastModifiedBy>
  <cp:revision>2</cp:revision>
  <dcterms:created xsi:type="dcterms:W3CDTF">2025-11-25T09:01:00Z</dcterms:created>
  <dcterms:modified xsi:type="dcterms:W3CDTF">2025-11-25T09:02:00Z</dcterms:modified>
</cp:coreProperties>
</file>