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ind w:firstLine="851" w:left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</w:t>
      </w:r>
    </w:p>
    <w:p>
      <w:pPr>
        <w:pStyle w:val="BodyTextFirstIndent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Представление на научную работу </w:t>
      </w:r>
    </w:p>
    <w:p>
      <w:pPr>
        <w:pStyle w:val="BodyTextFirstInden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widowControl w:val="false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Полное наименование научной работы</w:t>
      </w:r>
      <w:r>
        <w:rPr>
          <w:sz w:val="28"/>
          <w:szCs w:val="28"/>
        </w:rPr>
        <w:t>: __________________ __________________________________________________________________ __________________________________________________________________</w:t>
      </w:r>
    </w:p>
    <w:p>
      <w:pPr>
        <w:pStyle w:val="BodyTextFirstIndent"/>
        <w:widowControl w:val="false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Научное направление</w:t>
      </w:r>
      <w:r>
        <w:rPr>
          <w:sz w:val="28"/>
          <w:szCs w:val="28"/>
        </w:rPr>
        <w:t xml:space="preserve"> </w:t>
      </w:r>
      <w:r>
        <w:rPr>
          <w:i/>
          <w:sz w:val="24"/>
          <w:szCs w:val="24"/>
        </w:rPr>
        <w:t>(в соответствии с пунктом 8 Положения о порядке присуждения республиканских научных премий для поддержки молодых учёных в  Республике Татарстан, утверждённого постановлением Кабинета Министров Республики Татарстан от 26.10.2024 г. № 926 «О мерах государственной поддержки научных исследований, проводимых молодыми учеными в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Республике Татарстан, в наиболее перспективных и значимых для развития Республики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Татарстан областях»)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__________________________________________________________________</w:t>
      </w:r>
    </w:p>
    <w:p>
      <w:pPr>
        <w:pStyle w:val="BodyTextFirstIndent"/>
        <w:widowControl w:val="false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Информация о молодом учёном</w:t>
      </w:r>
      <w:r>
        <w:rPr>
          <w:sz w:val="28"/>
          <w:szCs w:val="28"/>
        </w:rPr>
        <w:t>:</w:t>
      </w:r>
    </w:p>
    <w:p>
      <w:pPr>
        <w:pStyle w:val="BodyTextFirstIndent"/>
        <w:widowControl w:val="false"/>
        <w:numPr>
          <w:ilvl w:val="1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(последнее – при наличии): __________________________________________________________________</w:t>
      </w:r>
    </w:p>
    <w:p>
      <w:pPr>
        <w:pStyle w:val="BodyTextFirstIndent"/>
        <w:widowControl w:val="false"/>
        <w:numPr>
          <w:ilvl w:val="1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Научный вклад </w:t>
      </w:r>
      <w:r>
        <w:rPr>
          <w:rFonts w:eastAsia="Times New Roman" w:cs="Times New Roman"/>
          <w:i/>
          <w:color w:val="auto"/>
          <w:kern w:val="0"/>
          <w:sz w:val="24"/>
          <w:szCs w:val="24"/>
          <w:lang w:val="ru-RU" w:eastAsia="ru-RU" w:bidi="ar-SA"/>
        </w:rPr>
        <w:t>(объемом не более 2 стр.; в том числе кратко – актуальность решения указанной выше научной проблемы и научная новизна, ее научная и общественная значимость (соответствие предполагаемых результатов мировому/российскому/региональному уровню исследований, возможность практического использования ожидаемых результатов проекта в экономике и социальной сфере):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FirstIndent"/>
        <w:widowControl w:val="false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Значимость научной работы для наиболее перспективных для развития Республики Татарстан областей </w:t>
      </w:r>
      <w:r>
        <w:rPr>
          <w:rFonts w:eastAsia="Times New Roman" w:cs="Times New Roman"/>
          <w:i/>
          <w:color w:val="auto"/>
          <w:kern w:val="0"/>
          <w:sz w:val="24"/>
          <w:szCs w:val="24"/>
          <w:lang w:val="ru-RU" w:eastAsia="ru-RU" w:bidi="ar-SA"/>
        </w:rPr>
        <w:t>(предоставляется по желанию; указывается обоснование важности и значимости реализации проекта для решения задач социально-экономического развития региона)</w:t>
      </w:r>
      <w:r>
        <w:rPr>
          <w:sz w:val="28"/>
          <w:szCs w:val="28"/>
        </w:rPr>
        <w:t>:</w:t>
      </w:r>
    </w:p>
    <w:p>
      <w:pPr>
        <w:pStyle w:val="BodyTextFirstIndent"/>
        <w:widowControl w:val="false"/>
        <w:numPr>
          <w:ilvl w:val="0"/>
          <w:numId w:val="0"/>
        </w:numPr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FirstIndent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Молодой учёный: </w:t>
      </w:r>
    </w:p>
    <w:p>
      <w:pPr>
        <w:pStyle w:val="BodyTextFirstIndent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hanging="0" w:left="709"/>
        <w:rPr>
          <w:sz w:val="28"/>
          <w:szCs w:val="28"/>
        </w:rPr>
      </w:pPr>
      <w:r>
        <w:rPr>
          <w:sz w:val="28"/>
          <w:szCs w:val="28"/>
        </w:rPr>
        <w:t>«___» _______ 202_г. ______________  ___________________________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  <w:tab/>
        <w:t>дата</w:t>
        <w:tab/>
        <w:tab/>
        <w:tab/>
        <w:t>подпись</w:t>
        <w:tab/>
        <w:tab/>
        <w:tab/>
        <w:t>расшифровка подписи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, в которой молодой учёный </w:t>
      </w:r>
      <w:r>
        <w:rPr>
          <w:rFonts w:cs="Times New Roman"/>
          <w:color w:val="000000"/>
          <w:kern w:val="0"/>
          <w:sz w:val="28"/>
          <w:szCs w:val="28"/>
        </w:rPr>
        <w:t>является аспирантом, ординатором и (или) работает на должности педагогического, научного и (или) научно-технического работника</w:t>
      </w:r>
      <w:r>
        <w:rPr>
          <w:sz w:val="28"/>
          <w:szCs w:val="28"/>
        </w:rPr>
        <w:t>: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hanging="0" w:left="709"/>
        <w:rPr>
          <w:sz w:val="28"/>
          <w:szCs w:val="28"/>
        </w:rPr>
      </w:pPr>
      <w:r>
        <w:rPr>
          <w:sz w:val="28"/>
          <w:szCs w:val="28"/>
        </w:rPr>
        <w:t>«___» _______ 202_г. ______________  ___________________________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  <w:tab/>
        <w:t>дата</w:t>
        <w:tab/>
        <w:tab/>
        <w:tab/>
        <w:t>подпись</w:t>
        <w:tab/>
        <w:tab/>
        <w:tab/>
        <w:t>расшифровка подписи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 xml:space="preserve">М.П. </w:t>
      </w:r>
      <w:r>
        <w:rPr>
          <w:i/>
          <w:sz w:val="28"/>
          <w:szCs w:val="28"/>
        </w:rPr>
        <w:t>(при наличии)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b25d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fb25d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Красная строка Знак"/>
    <w:basedOn w:val="Style14"/>
    <w:qFormat/>
    <w:rsid w:val="00fb25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99"/>
    <w:semiHidden/>
    <w:unhideWhenUsed/>
    <w:rsid w:val="00fb25da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eastAsia="DejaVu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eastAsia="DejaVu Sans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eastAsia="DejaVu Sans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eastAsia="DejaVu Sans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eastAsia="DejaVu Sans" w:cs="Noto Sans Devanagari"/>
      <w:i/>
      <w:iCs/>
      <w:sz w:val="24"/>
      <w:szCs w:val="24"/>
    </w:rPr>
  </w:style>
  <w:style w:type="paragraph" w:styleId="BodyTextFirstIndent">
    <w:name w:val="Body Text First Indent"/>
    <w:basedOn w:val="BodyText"/>
    <w:link w:val="Style15"/>
    <w:rsid w:val="00fb25da"/>
    <w:pPr>
      <w:spacing w:before="0" w:after="0"/>
      <w:ind w:firstLine="36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LibreOffice/25.2.3.2$Linux_X86_64 LibreOffice_project/520$Build-2</Application>
  <AppVersion>15.0000</AppVersion>
  <Pages>1</Pages>
  <Words>198</Words>
  <Characters>2203</Characters>
  <CharactersWithSpaces>2402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2024-10-31T13:39:00Z</dcterms:created>
  <dc:creator>Lilya</dc:creator>
  <dc:description/>
  <dc:language>ru-RU</dc:language>
  <cp:lastModifiedBy/>
  <cp:lastPrinted>2025-10-28T12:14:09Z</cp:lastPrinted>
  <dcterms:modified xsi:type="dcterms:W3CDTF">2026-03-18T10:12:23Z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