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8F1C" w14:textId="77777777" w:rsidR="00D15D4E" w:rsidRDefault="00D15D4E" w:rsidP="00573254">
      <w:pPr>
        <w:spacing w:line="360" w:lineRule="auto"/>
      </w:pPr>
      <w:r>
        <w:t>В каждой номинации выбирается один победитель, два призёра второго места и три лауреата третьего места.</w:t>
      </w:r>
    </w:p>
    <w:p w14:paraId="79B13972" w14:textId="31053AD3" w:rsidR="00282B70" w:rsidRDefault="00D15D4E" w:rsidP="00573254">
      <w:pPr>
        <w:spacing w:line="360" w:lineRule="auto"/>
      </w:pPr>
      <w:r>
        <w:t xml:space="preserve">В этом году большинство заявок поступило от </w:t>
      </w:r>
      <w:r w:rsidR="00170BC1">
        <w:t>учеников школ, лицеев и гимназий</w:t>
      </w:r>
      <w:r>
        <w:t>, поэтому после рассмотрения работ было принято решение выделить для них больше мест.</w:t>
      </w:r>
    </w:p>
    <w:p w14:paraId="5371237E" w14:textId="77777777" w:rsidR="00E56158" w:rsidRDefault="008347D0" w:rsidP="00573254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t>Победител</w:t>
      </w:r>
      <w:r w:rsidR="00E56158" w:rsidRPr="00E56158">
        <w:rPr>
          <w:b/>
          <w:bCs/>
        </w:rPr>
        <w:t>и</w:t>
      </w:r>
      <w:r w:rsidR="00E56158">
        <w:rPr>
          <w:b/>
          <w:bCs/>
        </w:rPr>
        <w:t xml:space="preserve"> конкурса в номинации</w:t>
      </w:r>
    </w:p>
    <w:p w14:paraId="366B6BA5" w14:textId="77777777" w:rsidR="008347D0" w:rsidRDefault="008347D0" w:rsidP="00573254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t>«учащиеся</w:t>
      </w:r>
      <w:r w:rsidR="00E56158" w:rsidRPr="00E56158">
        <w:rPr>
          <w:b/>
          <w:bCs/>
        </w:rPr>
        <w:t xml:space="preserve"> школ,</w:t>
      </w:r>
      <w:r w:rsidR="00E56158">
        <w:rPr>
          <w:b/>
          <w:bCs/>
        </w:rPr>
        <w:t xml:space="preserve"> </w:t>
      </w:r>
      <w:r w:rsidR="00E56158" w:rsidRPr="00E56158">
        <w:rPr>
          <w:b/>
          <w:bCs/>
        </w:rPr>
        <w:t>лицеев и гимназий»</w:t>
      </w:r>
    </w:p>
    <w:p w14:paraId="685DFB4F" w14:textId="77777777" w:rsidR="008347D0" w:rsidRDefault="008347D0" w:rsidP="00573254">
      <w:pPr>
        <w:spacing w:line="360" w:lineRule="auto"/>
      </w:pPr>
      <w:r w:rsidRPr="00D516B2">
        <w:rPr>
          <w:b/>
          <w:bCs/>
        </w:rPr>
        <w:t>1 место</w:t>
      </w:r>
    </w:p>
    <w:p w14:paraId="787EFDCE" w14:textId="4DF5720C" w:rsidR="008347D0" w:rsidRDefault="00170BC1" w:rsidP="00573254">
      <w:pPr>
        <w:pStyle w:val="a3"/>
        <w:spacing w:line="360" w:lineRule="auto"/>
        <w:ind w:left="0"/>
      </w:pPr>
      <w:r>
        <w:t>Фазулзянова Азалия, МБОУ «Школа № 167» г. Казани, руководитель – Гильфанетдинова Л.Р.</w:t>
      </w:r>
    </w:p>
    <w:p w14:paraId="3ADBCE8F" w14:textId="77777777" w:rsidR="008347D0" w:rsidRPr="00D516B2" w:rsidRDefault="008347D0" w:rsidP="00573254">
      <w:pPr>
        <w:spacing w:line="360" w:lineRule="auto"/>
        <w:rPr>
          <w:b/>
          <w:bCs/>
        </w:rPr>
      </w:pPr>
      <w:r w:rsidRPr="00D516B2">
        <w:rPr>
          <w:b/>
          <w:bCs/>
        </w:rPr>
        <w:t>2 место</w:t>
      </w:r>
    </w:p>
    <w:p w14:paraId="1D900E35" w14:textId="55D2A3B4" w:rsidR="008347D0" w:rsidRDefault="008347D0" w:rsidP="00573254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lang w:eastAsia="ru-RU"/>
        </w:rPr>
      </w:pPr>
      <w:r>
        <w:t xml:space="preserve">1. </w:t>
      </w:r>
      <w:r w:rsidR="00170BC1">
        <w:t>Амидуллина Амелия, МБОУ «СОШ № 1 г. Азнакаево»</w:t>
      </w:r>
      <w:r w:rsidR="0030735E">
        <w:t xml:space="preserve">, руководитель – </w:t>
      </w:r>
      <w:r w:rsidR="00170BC1">
        <w:t>Ахметшина Р.Ф.</w:t>
      </w:r>
    </w:p>
    <w:p w14:paraId="3A7DBAF5" w14:textId="69B55EDD" w:rsidR="008347D0" w:rsidRDefault="008347D0" w:rsidP="00573254">
      <w:pPr>
        <w:spacing w:line="360" w:lineRule="auto"/>
      </w:pPr>
      <w:r>
        <w:t>2</w:t>
      </w:r>
      <w:r w:rsidR="00170BC1">
        <w:t>.</w:t>
      </w:r>
      <w:r>
        <w:t xml:space="preserve"> </w:t>
      </w:r>
      <w:r w:rsidR="00170BC1">
        <w:t>Мифтахова Ясмина</w:t>
      </w:r>
      <w:r w:rsidR="00D15D4E">
        <w:t xml:space="preserve">, МБОУ «Гимназия № </w:t>
      </w:r>
      <w:r w:rsidR="00170BC1">
        <w:t>27 с татарским языком обучения им. Х. Такташа</w:t>
      </w:r>
      <w:r w:rsidR="00D15D4E">
        <w:t xml:space="preserve">» </w:t>
      </w:r>
      <w:r w:rsidR="00170BC1">
        <w:t xml:space="preserve">г. </w:t>
      </w:r>
      <w:r w:rsidR="00D15D4E">
        <w:t>Казани</w:t>
      </w:r>
      <w:r w:rsidR="0030735E">
        <w:t xml:space="preserve">, руководитель – </w:t>
      </w:r>
      <w:r w:rsidR="00170BC1">
        <w:t>Юсупова З.Р.</w:t>
      </w:r>
    </w:p>
    <w:p w14:paraId="73901312" w14:textId="6D4C8610" w:rsidR="00170BC1" w:rsidRDefault="00170BC1" w:rsidP="00573254">
      <w:pPr>
        <w:spacing w:line="360" w:lineRule="auto"/>
      </w:pPr>
      <w:r>
        <w:t>3. Садыков Камиль, МБОУ «Гимназия № 33» г. Казани, руководители Шакирова Р.Г., Файзулгатова Ч.Х.</w:t>
      </w:r>
    </w:p>
    <w:p w14:paraId="047A0939" w14:textId="77777777" w:rsidR="008347D0" w:rsidRPr="008347D0" w:rsidRDefault="008347D0" w:rsidP="00573254">
      <w:pPr>
        <w:spacing w:line="360" w:lineRule="auto"/>
        <w:rPr>
          <w:b/>
          <w:bCs/>
        </w:rPr>
      </w:pPr>
      <w:r w:rsidRPr="008347D0">
        <w:rPr>
          <w:b/>
          <w:bCs/>
        </w:rPr>
        <w:t>3 место</w:t>
      </w:r>
    </w:p>
    <w:p w14:paraId="47DD8479" w14:textId="293C60A8" w:rsidR="008347D0" w:rsidRDefault="00170BC1" w:rsidP="00573254">
      <w:pPr>
        <w:pStyle w:val="a3"/>
        <w:numPr>
          <w:ilvl w:val="0"/>
          <w:numId w:val="4"/>
        </w:numPr>
        <w:spacing w:line="360" w:lineRule="auto"/>
        <w:ind w:left="0" w:firstLine="709"/>
      </w:pPr>
      <w:r>
        <w:t>Хисамиева Риналия, МАОУ «Лицей № 10» г. Альметьевск, руководитель – Хакимова З.А.</w:t>
      </w:r>
    </w:p>
    <w:p w14:paraId="457A061C" w14:textId="0180F81C" w:rsidR="00170BC1" w:rsidRDefault="00170BC1" w:rsidP="00573254">
      <w:pPr>
        <w:pStyle w:val="a3"/>
        <w:numPr>
          <w:ilvl w:val="0"/>
          <w:numId w:val="4"/>
        </w:numPr>
        <w:spacing w:line="360" w:lineRule="auto"/>
        <w:ind w:left="0" w:firstLine="709"/>
      </w:pPr>
      <w:r>
        <w:t>Закиров Мустафа, МБОУ «Многопрофильная школа № 181» г. Казани, руководитель – Шайхутдинова Ф.Ф.</w:t>
      </w:r>
    </w:p>
    <w:p w14:paraId="5ECFC46B" w14:textId="0422D3C1" w:rsidR="00170BC1" w:rsidRDefault="00170BC1" w:rsidP="00573254">
      <w:pPr>
        <w:pStyle w:val="a3"/>
        <w:numPr>
          <w:ilvl w:val="0"/>
          <w:numId w:val="4"/>
        </w:numPr>
        <w:spacing w:line="360" w:lineRule="auto"/>
        <w:ind w:left="0" w:firstLine="709"/>
      </w:pPr>
      <w:r>
        <w:t xml:space="preserve">Саттаров Дамир, </w:t>
      </w:r>
      <w:r>
        <w:t xml:space="preserve">МБОУ «Гимназия № 33» г. Казани, руководители </w:t>
      </w:r>
      <w:r w:rsidR="00573254">
        <w:t xml:space="preserve">– </w:t>
      </w:r>
      <w:r>
        <w:t>Шакирова Р.Г., Файзулгатова Ч.Х.</w:t>
      </w:r>
    </w:p>
    <w:p w14:paraId="560CAFB8" w14:textId="25F3346B" w:rsidR="00170BC1" w:rsidRDefault="00170BC1" w:rsidP="00573254">
      <w:pPr>
        <w:pStyle w:val="a3"/>
        <w:numPr>
          <w:ilvl w:val="0"/>
          <w:numId w:val="4"/>
        </w:numPr>
        <w:spacing w:line="360" w:lineRule="auto"/>
        <w:ind w:left="0" w:firstLine="709"/>
      </w:pPr>
      <w:r>
        <w:t xml:space="preserve">Хайрова Камиля, </w:t>
      </w:r>
      <w:r>
        <w:t>МБОУ «</w:t>
      </w:r>
      <w:r>
        <w:t>СОШ № 42 им. ГГероя России Д.Р. Гилемханова</w:t>
      </w:r>
      <w:r>
        <w:t>» г. Казани, руководител</w:t>
      </w:r>
      <w:r>
        <w:t>ь</w:t>
      </w:r>
      <w:r>
        <w:t xml:space="preserve"> </w:t>
      </w:r>
      <w:r>
        <w:t xml:space="preserve">– </w:t>
      </w:r>
      <w:r w:rsidR="00573254">
        <w:t>Нигматзянова З.К.</w:t>
      </w:r>
    </w:p>
    <w:p w14:paraId="6A509D4B" w14:textId="77777777" w:rsidR="00573254" w:rsidRDefault="00573254" w:rsidP="00573254">
      <w:pPr>
        <w:pStyle w:val="a3"/>
        <w:numPr>
          <w:ilvl w:val="0"/>
          <w:numId w:val="4"/>
        </w:numPr>
        <w:spacing w:line="360" w:lineRule="auto"/>
        <w:ind w:left="0" w:firstLine="709"/>
      </w:pPr>
      <w:r>
        <w:t>Салтыкова Таисия,</w:t>
      </w:r>
      <w:r w:rsidRPr="00573254">
        <w:t xml:space="preserve"> </w:t>
      </w:r>
      <w:r>
        <w:t>МБОУ «Гимназия № 33» г. Казани, руководител</w:t>
      </w:r>
      <w:r>
        <w:t>ь – Салтыкова В.Т.</w:t>
      </w:r>
    </w:p>
    <w:p w14:paraId="182FF0D9" w14:textId="24870D37" w:rsidR="00E56158" w:rsidRDefault="007D1DB3" w:rsidP="00573254">
      <w:pPr>
        <w:pStyle w:val="a3"/>
        <w:spacing w:line="360" w:lineRule="auto"/>
        <w:ind w:left="0"/>
      </w:pPr>
      <w:r>
        <w:t>Абдуллина Алия – победитель в н</w:t>
      </w:r>
      <w:r w:rsidR="00573254">
        <w:t>оминаци</w:t>
      </w:r>
      <w:r>
        <w:t>и</w:t>
      </w:r>
      <w:r w:rsidR="00573254">
        <w:t xml:space="preserve"> «Покоритель народных сердец»,</w:t>
      </w:r>
      <w:r w:rsidR="00573254" w:rsidRPr="00573254">
        <w:t xml:space="preserve"> </w:t>
      </w:r>
      <w:r w:rsidR="00573254">
        <w:t>МБОУ «Гимназия № 33» г. Казани, руководител</w:t>
      </w:r>
      <w:r w:rsidR="00573254">
        <w:t>ь</w:t>
      </w:r>
      <w:r w:rsidR="00573254">
        <w:t xml:space="preserve"> – Шакирова Р.Г. </w:t>
      </w:r>
      <w:r w:rsidR="00E56158">
        <w:br w:type="page"/>
      </w:r>
    </w:p>
    <w:p w14:paraId="023774FA" w14:textId="77777777" w:rsidR="00E56158" w:rsidRPr="00E56158" w:rsidRDefault="00D1782E" w:rsidP="00E56158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lastRenderedPageBreak/>
        <w:t>Победител</w:t>
      </w:r>
      <w:r w:rsidR="00E56158" w:rsidRPr="00E56158">
        <w:rPr>
          <w:b/>
          <w:bCs/>
        </w:rPr>
        <w:t>и</w:t>
      </w:r>
      <w:r w:rsidRPr="00E56158">
        <w:rPr>
          <w:b/>
          <w:bCs/>
        </w:rPr>
        <w:t xml:space="preserve"> конкурса в номинации</w:t>
      </w:r>
    </w:p>
    <w:p w14:paraId="248F3A84" w14:textId="77777777" w:rsidR="00E56158" w:rsidRPr="00E56158" w:rsidRDefault="00E56158" w:rsidP="00E56158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t>«студенты колледжей (училищ),</w:t>
      </w:r>
    </w:p>
    <w:p w14:paraId="25C4AD6D" w14:textId="77777777" w:rsidR="00E56158" w:rsidRPr="00E56158" w:rsidRDefault="00D1782E" w:rsidP="00E56158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t>обучающиеся по социально-эко</w:t>
      </w:r>
      <w:r w:rsidR="00E56158" w:rsidRPr="00E56158">
        <w:rPr>
          <w:b/>
          <w:bCs/>
        </w:rPr>
        <w:t>номическим</w:t>
      </w:r>
    </w:p>
    <w:p w14:paraId="053E066B" w14:textId="77777777" w:rsidR="00D1782E" w:rsidRDefault="00E56158" w:rsidP="00E56158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t>и гуманитарным специальностям»</w:t>
      </w:r>
    </w:p>
    <w:p w14:paraId="3788E5DA" w14:textId="77777777" w:rsidR="00E56158" w:rsidRPr="00E56158" w:rsidRDefault="00E56158" w:rsidP="00E56158">
      <w:pPr>
        <w:spacing w:line="360" w:lineRule="auto"/>
        <w:ind w:firstLine="0"/>
        <w:jc w:val="center"/>
        <w:rPr>
          <w:b/>
          <w:bCs/>
        </w:rPr>
      </w:pPr>
    </w:p>
    <w:p w14:paraId="19E6B1C4" w14:textId="1B3BB770" w:rsidR="00D1782E" w:rsidRDefault="00D1782E" w:rsidP="007D1DB3">
      <w:pPr>
        <w:spacing w:line="360" w:lineRule="auto"/>
      </w:pPr>
      <w:r w:rsidRPr="00D02DEB">
        <w:rPr>
          <w:b/>
          <w:bCs/>
        </w:rPr>
        <w:t>1 место</w:t>
      </w:r>
      <w:r w:rsidR="00330759">
        <w:rPr>
          <w:b/>
          <w:bCs/>
        </w:rPr>
        <w:t xml:space="preserve"> – </w:t>
      </w:r>
      <w:r w:rsidR="00573254" w:rsidRPr="00573254">
        <w:t>Говорющенко</w:t>
      </w:r>
      <w:r w:rsidR="00573254">
        <w:t xml:space="preserve"> </w:t>
      </w:r>
      <w:r w:rsidR="00573254" w:rsidRPr="00573254">
        <w:t>Камилла</w:t>
      </w:r>
      <w:r w:rsidR="00573254">
        <w:t xml:space="preserve"> – ГАПОУ «Казанский педагогический колледж», руководители – Загирова Г.М., </w:t>
      </w:r>
      <w:r w:rsidR="007D1DB3">
        <w:t>Хуснетдинова М.Ш.</w:t>
      </w:r>
    </w:p>
    <w:p w14:paraId="423E7050" w14:textId="77777777" w:rsidR="00D1782E" w:rsidRPr="00D02DEB" w:rsidRDefault="00D1782E" w:rsidP="007D1DB3">
      <w:pPr>
        <w:spacing w:line="360" w:lineRule="auto"/>
        <w:rPr>
          <w:b/>
          <w:bCs/>
        </w:rPr>
      </w:pPr>
      <w:r w:rsidRPr="00D02DEB">
        <w:rPr>
          <w:b/>
          <w:bCs/>
        </w:rPr>
        <w:t>2 место</w:t>
      </w:r>
    </w:p>
    <w:p w14:paraId="70678B2B" w14:textId="661D8A9C" w:rsidR="00D1782E" w:rsidRDefault="00D02DEB" w:rsidP="007D1DB3">
      <w:pPr>
        <w:spacing w:line="360" w:lineRule="auto"/>
      </w:pPr>
      <w:r>
        <w:t>1</w:t>
      </w:r>
      <w:r w:rsidR="00D1782E">
        <w:t xml:space="preserve"> </w:t>
      </w:r>
      <w:r w:rsidR="007D1DB3">
        <w:t>Бадретдинов Ильяс</w:t>
      </w:r>
      <w:r w:rsidR="00D1782E">
        <w:t xml:space="preserve">, </w:t>
      </w:r>
      <w:r w:rsidR="00D15D4E">
        <w:t>ГАПОУ «</w:t>
      </w:r>
      <w:r w:rsidR="007D1DB3">
        <w:t>Казанский музыкальный колледж им. И.В. Аухадеева</w:t>
      </w:r>
      <w:r w:rsidR="00D15D4E">
        <w:t xml:space="preserve">», руководитель – </w:t>
      </w:r>
      <w:r w:rsidR="007D1DB3">
        <w:t>Гарипова-Хасаншина В.М.</w:t>
      </w:r>
    </w:p>
    <w:p w14:paraId="4F52F638" w14:textId="3A4F1574" w:rsidR="006C5C04" w:rsidRDefault="006C5C04" w:rsidP="007D1DB3">
      <w:pPr>
        <w:spacing w:line="360" w:lineRule="auto"/>
      </w:pPr>
      <w:r>
        <w:t>2</w:t>
      </w:r>
      <w:r w:rsidR="00D15D4E">
        <w:t>.</w:t>
      </w:r>
      <w:r>
        <w:t xml:space="preserve"> </w:t>
      </w:r>
      <w:r w:rsidR="007D1DB3">
        <w:t>Валиуллов Булат</w:t>
      </w:r>
      <w:r w:rsidR="00D15D4E">
        <w:t xml:space="preserve">, ГАПОУ </w:t>
      </w:r>
      <w:bookmarkStart w:id="0" w:name="_Hlk226639434"/>
      <w:r w:rsidR="00D15D4E">
        <w:t xml:space="preserve">«Казанский </w:t>
      </w:r>
      <w:r w:rsidR="007D1DB3">
        <w:t>радиомеханический колледж</w:t>
      </w:r>
      <w:r w:rsidR="00D15D4E">
        <w:t>»</w:t>
      </w:r>
      <w:bookmarkEnd w:id="0"/>
      <w:r w:rsidR="00D15D4E">
        <w:t xml:space="preserve">, руководитель – </w:t>
      </w:r>
      <w:r w:rsidR="007D1DB3">
        <w:t>Ливадная А.А.</w:t>
      </w:r>
    </w:p>
    <w:p w14:paraId="3CBC9717" w14:textId="77777777" w:rsidR="006C5C04" w:rsidRPr="006C5C04" w:rsidRDefault="006C5C04" w:rsidP="007D1DB3">
      <w:pPr>
        <w:spacing w:line="360" w:lineRule="auto"/>
        <w:rPr>
          <w:b/>
          <w:bCs/>
        </w:rPr>
      </w:pPr>
      <w:r w:rsidRPr="006C5C04">
        <w:rPr>
          <w:b/>
          <w:bCs/>
        </w:rPr>
        <w:t>3 место</w:t>
      </w:r>
    </w:p>
    <w:p w14:paraId="2823AE27" w14:textId="77777777" w:rsidR="007D1DB3" w:rsidRDefault="007D1DB3" w:rsidP="007D1DB3">
      <w:pPr>
        <w:pStyle w:val="a3"/>
        <w:numPr>
          <w:ilvl w:val="0"/>
          <w:numId w:val="3"/>
        </w:numPr>
        <w:spacing w:line="360" w:lineRule="auto"/>
        <w:ind w:left="0" w:firstLine="709"/>
      </w:pPr>
      <w:r>
        <w:t>Акзамова Лия, ГАПОУ «Международный колледж сервиса», руководитель – Саликова Р.И.</w:t>
      </w:r>
    </w:p>
    <w:p w14:paraId="7B22703C" w14:textId="06167F70" w:rsidR="007D1DB3" w:rsidRDefault="007D1DB3" w:rsidP="007D1DB3">
      <w:pPr>
        <w:pStyle w:val="a3"/>
        <w:numPr>
          <w:ilvl w:val="0"/>
          <w:numId w:val="3"/>
        </w:numPr>
        <w:spacing w:line="360" w:lineRule="auto"/>
        <w:ind w:left="0" w:firstLine="709"/>
      </w:pPr>
      <w:r>
        <w:t xml:space="preserve">Галавиев Нияз, Казанский технологический колледж </w:t>
      </w:r>
      <w:r>
        <w:rPr>
          <w:lang w:val="tt-RU"/>
        </w:rPr>
        <w:t xml:space="preserve">ФГБОУ ВО </w:t>
      </w:r>
      <w:r>
        <w:t>«КНИТУ», руководитель – Пудофеева Г.Р.</w:t>
      </w:r>
    </w:p>
    <w:p w14:paraId="0EF45618" w14:textId="44070352" w:rsidR="00944288" w:rsidRDefault="007D1DB3" w:rsidP="007D1DB3">
      <w:pPr>
        <w:pStyle w:val="a3"/>
        <w:spacing w:line="360" w:lineRule="auto"/>
        <w:ind w:left="0"/>
      </w:pPr>
      <w:r>
        <w:t xml:space="preserve">Горева Арина, Валиуллина Самира, Валитова Полина, Сафиуллина Аделина – </w:t>
      </w:r>
      <w:r>
        <w:t>победител</w:t>
      </w:r>
      <w:r>
        <w:t>и</w:t>
      </w:r>
      <w:r>
        <w:t xml:space="preserve"> в номинации «Покоритель народных сердец»,</w:t>
      </w:r>
      <w:r w:rsidRPr="00573254">
        <w:t xml:space="preserve"> </w:t>
      </w:r>
      <w:r>
        <w:t>ИДиПИ КФУ, руководитель – Галавова Г.В.</w:t>
      </w:r>
    </w:p>
    <w:p w14:paraId="5BCD84FA" w14:textId="77777777" w:rsidR="00E56158" w:rsidRDefault="00E56158">
      <w:r>
        <w:br w:type="page"/>
      </w:r>
    </w:p>
    <w:p w14:paraId="76734AF3" w14:textId="77777777" w:rsidR="00065653" w:rsidRPr="00065653" w:rsidRDefault="00D1782E" w:rsidP="00065653">
      <w:pPr>
        <w:spacing w:line="360" w:lineRule="auto"/>
        <w:ind w:firstLine="0"/>
        <w:jc w:val="center"/>
        <w:rPr>
          <w:b/>
          <w:bCs/>
        </w:rPr>
      </w:pPr>
      <w:r w:rsidRPr="00065653">
        <w:rPr>
          <w:b/>
          <w:bCs/>
        </w:rPr>
        <w:lastRenderedPageBreak/>
        <w:t>Победители конкурса в номинации</w:t>
      </w:r>
    </w:p>
    <w:p w14:paraId="400F4E34" w14:textId="77777777" w:rsidR="008205DF" w:rsidRDefault="00D1782E" w:rsidP="00065653">
      <w:pPr>
        <w:spacing w:line="360" w:lineRule="auto"/>
        <w:ind w:firstLine="0"/>
        <w:jc w:val="center"/>
        <w:rPr>
          <w:b/>
          <w:bCs/>
        </w:rPr>
      </w:pPr>
      <w:r w:rsidRPr="00065653">
        <w:rPr>
          <w:b/>
          <w:bCs/>
        </w:rPr>
        <w:t>«студенты в</w:t>
      </w:r>
      <w:r w:rsidR="00065653" w:rsidRPr="00065653">
        <w:rPr>
          <w:b/>
          <w:bCs/>
        </w:rPr>
        <w:t>ысших учебных заведений»</w:t>
      </w:r>
    </w:p>
    <w:p w14:paraId="2637F988" w14:textId="77777777" w:rsidR="00065653" w:rsidRPr="00065653" w:rsidRDefault="00065653" w:rsidP="00065653">
      <w:pPr>
        <w:spacing w:line="360" w:lineRule="auto"/>
        <w:ind w:firstLine="0"/>
        <w:jc w:val="center"/>
        <w:rPr>
          <w:b/>
          <w:bCs/>
        </w:rPr>
      </w:pPr>
    </w:p>
    <w:p w14:paraId="4C6CABAD" w14:textId="77777777" w:rsidR="001B4B55" w:rsidRPr="00330759" w:rsidRDefault="00B75919" w:rsidP="00C97700">
      <w:pPr>
        <w:pStyle w:val="a3"/>
        <w:spacing w:line="360" w:lineRule="auto"/>
        <w:ind w:left="0"/>
        <w:rPr>
          <w:b/>
          <w:bCs/>
        </w:rPr>
      </w:pPr>
      <w:r>
        <w:rPr>
          <w:b/>
          <w:bCs/>
        </w:rPr>
        <w:t xml:space="preserve">1 </w:t>
      </w:r>
      <w:r w:rsidR="001B4B55" w:rsidRPr="00330759">
        <w:rPr>
          <w:b/>
          <w:bCs/>
        </w:rPr>
        <w:t>место</w:t>
      </w:r>
    </w:p>
    <w:p w14:paraId="0002DA74" w14:textId="06F1FDC4" w:rsidR="00330759" w:rsidRDefault="00330759" w:rsidP="00C97700">
      <w:pPr>
        <w:spacing w:line="360" w:lineRule="auto"/>
      </w:pPr>
      <w:r>
        <w:t>1. </w:t>
      </w:r>
      <w:r w:rsidR="007D1DB3">
        <w:t>Исмагилова Диана</w:t>
      </w:r>
      <w:r>
        <w:t xml:space="preserve">, </w:t>
      </w:r>
      <w:r w:rsidR="00944288" w:rsidRPr="00944288">
        <w:t>ФГАОУ ВО «Казанский (Приволжский) федеральный университет» (КФУ)</w:t>
      </w:r>
      <w:r>
        <w:t xml:space="preserve">, </w:t>
      </w:r>
      <w:r w:rsidR="007D1DB3">
        <w:t>без руководителя.</w:t>
      </w:r>
    </w:p>
    <w:p w14:paraId="2CBBC877" w14:textId="77777777" w:rsidR="001B4B55" w:rsidRPr="001B4B55" w:rsidRDefault="001B4B55" w:rsidP="00C97700">
      <w:pPr>
        <w:spacing w:line="360" w:lineRule="auto"/>
        <w:rPr>
          <w:b/>
          <w:bCs/>
        </w:rPr>
      </w:pPr>
      <w:r w:rsidRPr="001B4B55">
        <w:rPr>
          <w:b/>
          <w:bCs/>
        </w:rPr>
        <w:t>2 место</w:t>
      </w:r>
    </w:p>
    <w:p w14:paraId="5A4EB157" w14:textId="41734052" w:rsidR="007D1DB3" w:rsidRDefault="00B75919" w:rsidP="00C97700">
      <w:pPr>
        <w:spacing w:line="360" w:lineRule="auto"/>
      </w:pPr>
      <w:r>
        <w:t xml:space="preserve">1. </w:t>
      </w:r>
      <w:r w:rsidR="007D1DB3">
        <w:t>Хабибрахманова Айгуль</w:t>
      </w:r>
      <w:r w:rsidR="007D1DB3">
        <w:t xml:space="preserve">, </w:t>
      </w:r>
      <w:r w:rsidR="007D1DB3" w:rsidRPr="00944288">
        <w:t>ФГАОУ ВО «Казанский (Приволжский) федеральный университет» (КФУ)</w:t>
      </w:r>
      <w:r w:rsidR="007D1DB3">
        <w:t>, руководител</w:t>
      </w:r>
      <w:r w:rsidR="007D1DB3">
        <w:t>ь – Хуснутдинов Д.Х.</w:t>
      </w:r>
    </w:p>
    <w:p w14:paraId="233A8A99" w14:textId="77777777" w:rsidR="001B4B55" w:rsidRPr="001B4B55" w:rsidRDefault="001B4B55" w:rsidP="00C97700">
      <w:pPr>
        <w:spacing w:line="360" w:lineRule="auto"/>
        <w:rPr>
          <w:b/>
          <w:bCs/>
        </w:rPr>
      </w:pPr>
      <w:r w:rsidRPr="001B4B55">
        <w:rPr>
          <w:b/>
          <w:bCs/>
        </w:rPr>
        <w:t>3 место</w:t>
      </w:r>
    </w:p>
    <w:p w14:paraId="00CB64DB" w14:textId="29DE41E9" w:rsidR="001B4B55" w:rsidRDefault="007D1DB3" w:rsidP="00C97700">
      <w:pPr>
        <w:pStyle w:val="a3"/>
        <w:numPr>
          <w:ilvl w:val="0"/>
          <w:numId w:val="5"/>
        </w:numPr>
        <w:spacing w:line="360" w:lineRule="auto"/>
        <w:ind w:left="0" w:firstLine="709"/>
      </w:pPr>
      <w:r>
        <w:t>Бадамшин Алан, ФГБОУ ВО «КНИТУ», руководитель – Хусн</w:t>
      </w:r>
      <w:r w:rsidR="00C97700">
        <w:t>е</w:t>
      </w:r>
      <w:r>
        <w:t>тдинов Р.М.</w:t>
      </w:r>
    </w:p>
    <w:p w14:paraId="1AD84A08" w14:textId="0626CE33" w:rsidR="007D1DB3" w:rsidRDefault="007D1DB3" w:rsidP="00C97700">
      <w:pPr>
        <w:pStyle w:val="a3"/>
        <w:numPr>
          <w:ilvl w:val="0"/>
          <w:numId w:val="5"/>
        </w:numPr>
        <w:spacing w:line="360" w:lineRule="auto"/>
        <w:ind w:left="0" w:firstLine="709"/>
      </w:pPr>
      <w:r>
        <w:t>Шарифуллин Гадел</w:t>
      </w:r>
      <w:r>
        <w:t>, ФГБОУ ВО «КНИТУ», руководитель – Хусн</w:t>
      </w:r>
      <w:r w:rsidR="00C97700">
        <w:t>е</w:t>
      </w:r>
      <w:r>
        <w:t>тдинов Р.М.</w:t>
      </w:r>
    </w:p>
    <w:p w14:paraId="26D37FBD" w14:textId="430EEA0B" w:rsidR="007D1DB3" w:rsidRDefault="00C97700" w:rsidP="00C97700">
      <w:pPr>
        <w:pStyle w:val="a3"/>
        <w:spacing w:line="360" w:lineRule="auto"/>
        <w:ind w:left="0"/>
      </w:pPr>
      <w:r>
        <w:t>Касимова Алсу</w:t>
      </w:r>
      <w:r>
        <w:t xml:space="preserve"> – победитель в номинации «Покоритель народных сердец»,</w:t>
      </w:r>
      <w:r w:rsidRPr="00573254">
        <w:t xml:space="preserve"> </w:t>
      </w:r>
      <w:r w:rsidRPr="00944288">
        <w:t>ФГАОУ ВО «Казанский (Приволжский) федеральный университет» (КФУ)</w:t>
      </w:r>
      <w:r>
        <w:t>, без руководителя.</w:t>
      </w:r>
    </w:p>
    <w:sectPr w:rsidR="007D1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928"/>
    <w:multiLevelType w:val="hybridMultilevel"/>
    <w:tmpl w:val="BE22A2BC"/>
    <w:lvl w:ilvl="0" w:tplc="685E6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BB324F"/>
    <w:multiLevelType w:val="hybridMultilevel"/>
    <w:tmpl w:val="7A08E8E0"/>
    <w:lvl w:ilvl="0" w:tplc="C3B8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3E604E"/>
    <w:multiLevelType w:val="hybridMultilevel"/>
    <w:tmpl w:val="30E64980"/>
    <w:lvl w:ilvl="0" w:tplc="5532D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A170D2"/>
    <w:multiLevelType w:val="hybridMultilevel"/>
    <w:tmpl w:val="969A02FC"/>
    <w:lvl w:ilvl="0" w:tplc="0F047F8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9F3BF5"/>
    <w:multiLevelType w:val="hybridMultilevel"/>
    <w:tmpl w:val="A212FC38"/>
    <w:lvl w:ilvl="0" w:tplc="46905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9230604">
    <w:abstractNumId w:val="0"/>
  </w:num>
  <w:num w:numId="2" w16cid:durableId="327026944">
    <w:abstractNumId w:val="3"/>
  </w:num>
  <w:num w:numId="3" w16cid:durableId="229728304">
    <w:abstractNumId w:val="1"/>
  </w:num>
  <w:num w:numId="4" w16cid:durableId="1710566813">
    <w:abstractNumId w:val="4"/>
  </w:num>
  <w:num w:numId="5" w16cid:durableId="701398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25"/>
    <w:rsid w:val="0003364A"/>
    <w:rsid w:val="00034425"/>
    <w:rsid w:val="00063D5F"/>
    <w:rsid w:val="00065653"/>
    <w:rsid w:val="00170BC1"/>
    <w:rsid w:val="001B4B55"/>
    <w:rsid w:val="001C00DE"/>
    <w:rsid w:val="001F04D0"/>
    <w:rsid w:val="00201E94"/>
    <w:rsid w:val="00222D89"/>
    <w:rsid w:val="00264278"/>
    <w:rsid w:val="00282B70"/>
    <w:rsid w:val="002D5EF1"/>
    <w:rsid w:val="003044F3"/>
    <w:rsid w:val="0030735E"/>
    <w:rsid w:val="00330759"/>
    <w:rsid w:val="003313AA"/>
    <w:rsid w:val="0040555C"/>
    <w:rsid w:val="00410A6A"/>
    <w:rsid w:val="004769F2"/>
    <w:rsid w:val="00496420"/>
    <w:rsid w:val="00573254"/>
    <w:rsid w:val="005911A4"/>
    <w:rsid w:val="00593C27"/>
    <w:rsid w:val="006C5C04"/>
    <w:rsid w:val="0074141B"/>
    <w:rsid w:val="007B7566"/>
    <w:rsid w:val="007D1DB3"/>
    <w:rsid w:val="007F254D"/>
    <w:rsid w:val="008205DF"/>
    <w:rsid w:val="008347D0"/>
    <w:rsid w:val="00846198"/>
    <w:rsid w:val="00846842"/>
    <w:rsid w:val="00901B7E"/>
    <w:rsid w:val="0090214E"/>
    <w:rsid w:val="00916290"/>
    <w:rsid w:val="00944288"/>
    <w:rsid w:val="009475F8"/>
    <w:rsid w:val="009C4513"/>
    <w:rsid w:val="00A5594A"/>
    <w:rsid w:val="00A67B48"/>
    <w:rsid w:val="00A94936"/>
    <w:rsid w:val="00AC4FD9"/>
    <w:rsid w:val="00AE2CFB"/>
    <w:rsid w:val="00AE6F5D"/>
    <w:rsid w:val="00B01B8C"/>
    <w:rsid w:val="00B02867"/>
    <w:rsid w:val="00B304D1"/>
    <w:rsid w:val="00B75919"/>
    <w:rsid w:val="00BF21C3"/>
    <w:rsid w:val="00BF343B"/>
    <w:rsid w:val="00C006F5"/>
    <w:rsid w:val="00C97700"/>
    <w:rsid w:val="00CB2AD6"/>
    <w:rsid w:val="00D02DEB"/>
    <w:rsid w:val="00D153B4"/>
    <w:rsid w:val="00D15D4E"/>
    <w:rsid w:val="00D1782E"/>
    <w:rsid w:val="00D516B2"/>
    <w:rsid w:val="00D66090"/>
    <w:rsid w:val="00DD2B82"/>
    <w:rsid w:val="00E56158"/>
    <w:rsid w:val="00ED1099"/>
    <w:rsid w:val="00F16C7A"/>
    <w:rsid w:val="00F23461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61080"/>
  <w15:chartTrackingRefBased/>
  <w15:docId w15:val="{10526D45-2475-4C70-9C86-BBA05DED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D5F"/>
  </w:style>
  <w:style w:type="paragraph" w:styleId="2">
    <w:name w:val="heading 2"/>
    <w:basedOn w:val="a"/>
    <w:link w:val="20"/>
    <w:uiPriority w:val="9"/>
    <w:qFormat/>
    <w:rsid w:val="00901B7E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D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0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1B7E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5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ain">
      <a:majorFont>
        <a:latin typeface="Times New Roman"/>
        <a:ea typeface=""/>
        <a:cs typeface="Times New Roman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Хуснетдинов Радик Маулитзянович</cp:lastModifiedBy>
  <cp:revision>15</cp:revision>
  <dcterms:created xsi:type="dcterms:W3CDTF">2025-03-04T09:11:00Z</dcterms:created>
  <dcterms:modified xsi:type="dcterms:W3CDTF">2026-04-28T05:33:00Z</dcterms:modified>
</cp:coreProperties>
</file>