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C9" w:rsidRDefault="00FC1EB9" w:rsidP="00FC1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итогах проведения «Недели химии в школе» </w:t>
      </w:r>
    </w:p>
    <w:p w:rsidR="00494282" w:rsidRDefault="00FC1EB9" w:rsidP="00FC1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№5»</w:t>
      </w:r>
      <w:r w:rsidR="00D871C9">
        <w:rPr>
          <w:rFonts w:ascii="Times New Roman" w:hAnsi="Times New Roman" w:cs="Times New Roman"/>
          <w:sz w:val="28"/>
          <w:szCs w:val="28"/>
        </w:rPr>
        <w:t xml:space="preserve"> </w:t>
      </w:r>
      <w:r w:rsidR="005049E6">
        <w:rPr>
          <w:rFonts w:ascii="Times New Roman" w:hAnsi="Times New Roman" w:cs="Times New Roman"/>
          <w:sz w:val="28"/>
          <w:szCs w:val="28"/>
        </w:rPr>
        <w:t xml:space="preserve">Авиастроительного района </w:t>
      </w:r>
      <w:r w:rsidR="00D871C9">
        <w:rPr>
          <w:rFonts w:ascii="Times New Roman" w:hAnsi="Times New Roman" w:cs="Times New Roman"/>
          <w:sz w:val="28"/>
          <w:szCs w:val="28"/>
        </w:rPr>
        <w:t>в феврале 2014 года</w:t>
      </w:r>
    </w:p>
    <w:p w:rsidR="00FC1EB9" w:rsidRDefault="00FC1E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7"/>
        <w:gridCol w:w="3051"/>
        <w:gridCol w:w="1906"/>
        <w:gridCol w:w="1950"/>
        <w:gridCol w:w="1907"/>
      </w:tblGrid>
      <w:tr w:rsidR="00FC1EB9" w:rsidTr="00FC1EB9">
        <w:tc>
          <w:tcPr>
            <w:tcW w:w="848" w:type="dxa"/>
          </w:tcPr>
          <w:p w:rsidR="00FC1EB9" w:rsidRDefault="00FC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7" w:type="dxa"/>
          </w:tcPr>
          <w:p w:rsidR="00FC1EB9" w:rsidRDefault="00FC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029" w:type="dxa"/>
          </w:tcPr>
          <w:p w:rsidR="00FC1EB9" w:rsidRDefault="00FC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директора, адрес, к. телефон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FC1EB9" w:rsidRDefault="00FC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«Недели химии в школе»</w:t>
            </w:r>
          </w:p>
        </w:tc>
        <w:tc>
          <w:tcPr>
            <w:tcW w:w="1501" w:type="dxa"/>
          </w:tcPr>
          <w:p w:rsidR="00FC1EB9" w:rsidRDefault="00FC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 в мероприятиях «Недели»</w:t>
            </w:r>
          </w:p>
        </w:tc>
      </w:tr>
      <w:tr w:rsidR="00FC1EB9" w:rsidTr="00FC1EB9">
        <w:tc>
          <w:tcPr>
            <w:tcW w:w="848" w:type="dxa"/>
          </w:tcPr>
          <w:p w:rsidR="00FC1EB9" w:rsidRDefault="00FC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7" w:type="dxa"/>
          </w:tcPr>
          <w:p w:rsidR="00FC1EB9" w:rsidRDefault="00FC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«Гимназия №5»</w:t>
            </w:r>
          </w:p>
        </w:tc>
        <w:tc>
          <w:tcPr>
            <w:tcW w:w="2029" w:type="dxa"/>
          </w:tcPr>
          <w:p w:rsidR="00FC1EB9" w:rsidRDefault="00FC1EB9" w:rsidP="00FC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Альфред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Вагизович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5717896</w:t>
            </w:r>
          </w:p>
        </w:tc>
        <w:tc>
          <w:tcPr>
            <w:tcW w:w="2066" w:type="dxa"/>
          </w:tcPr>
          <w:p w:rsidR="00FC1EB9" w:rsidRDefault="00FC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17.02-22.02</w:t>
            </w:r>
          </w:p>
        </w:tc>
        <w:tc>
          <w:tcPr>
            <w:tcW w:w="1501" w:type="dxa"/>
          </w:tcPr>
          <w:p w:rsidR="00FC1EB9" w:rsidRDefault="00D871C9" w:rsidP="00D8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FC1EB9" w:rsidRDefault="00FC1EB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«Гимназия  №5»: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p w:rsidR="00D871C9" w:rsidRDefault="00D871C9" w:rsidP="00D87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проведения «Недели химии в школе» в МБОУ «Гимназия №5» 2014 год</w:t>
      </w:r>
    </w:p>
    <w:p w:rsidR="00D871C9" w:rsidRDefault="00D871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7"/>
        <w:gridCol w:w="2880"/>
        <w:gridCol w:w="2445"/>
        <w:gridCol w:w="1855"/>
        <w:gridCol w:w="1794"/>
      </w:tblGrid>
      <w:tr w:rsidR="00D871C9" w:rsidTr="00D871C9">
        <w:tc>
          <w:tcPr>
            <w:tcW w:w="675" w:type="dxa"/>
          </w:tcPr>
          <w:p w:rsidR="00D871C9" w:rsidRDefault="00D8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D871C9" w:rsidRDefault="00D8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D871C9" w:rsidRDefault="00D8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14" w:type="dxa"/>
          </w:tcPr>
          <w:p w:rsidR="00D871C9" w:rsidRDefault="00D8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класса</w:t>
            </w:r>
          </w:p>
        </w:tc>
        <w:tc>
          <w:tcPr>
            <w:tcW w:w="1915" w:type="dxa"/>
          </w:tcPr>
          <w:p w:rsidR="00D871C9" w:rsidRDefault="00D8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D871C9" w:rsidTr="00D871C9">
        <w:tc>
          <w:tcPr>
            <w:tcW w:w="675" w:type="dxa"/>
          </w:tcPr>
          <w:p w:rsidR="00D871C9" w:rsidRDefault="00D8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D871C9" w:rsidRDefault="00D871C9" w:rsidP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Рыжий дьявол</w:t>
            </w:r>
          </w:p>
        </w:tc>
        <w:tc>
          <w:tcPr>
            <w:tcW w:w="1914" w:type="dxa"/>
          </w:tcPr>
          <w:p w:rsidR="00D871C9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D871C9" w:rsidRDefault="00D8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9а,9б,8а</w:t>
            </w:r>
          </w:p>
        </w:tc>
        <w:tc>
          <w:tcPr>
            <w:tcW w:w="1915" w:type="dxa"/>
          </w:tcPr>
          <w:p w:rsidR="00D871C9" w:rsidRDefault="00D871C9" w:rsidP="00D8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871C9" w:rsidTr="00D871C9">
        <w:tc>
          <w:tcPr>
            <w:tcW w:w="675" w:type="dxa"/>
          </w:tcPr>
          <w:p w:rsidR="00D871C9" w:rsidRDefault="00D8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D871C9" w:rsidRDefault="00CF6C95" w:rsidP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D1">
              <w:rPr>
                <w:rFonts w:ascii="Times New Roman" w:hAnsi="Times New Roman" w:cs="Times New Roman"/>
                <w:sz w:val="28"/>
                <w:szCs w:val="28"/>
              </w:rPr>
              <w:t>Сохраним окружающий нас мир</w:t>
            </w:r>
          </w:p>
        </w:tc>
        <w:tc>
          <w:tcPr>
            <w:tcW w:w="1914" w:type="dxa"/>
          </w:tcPr>
          <w:p w:rsidR="00D871C9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</w:t>
            </w:r>
            <w:r w:rsidR="007F33D1">
              <w:rPr>
                <w:rFonts w:ascii="Times New Roman" w:hAnsi="Times New Roman" w:cs="Times New Roman"/>
                <w:sz w:val="28"/>
                <w:szCs w:val="28"/>
              </w:rPr>
              <w:t>, кроссвордов</w:t>
            </w:r>
          </w:p>
        </w:tc>
        <w:tc>
          <w:tcPr>
            <w:tcW w:w="1914" w:type="dxa"/>
          </w:tcPr>
          <w:p w:rsidR="00D871C9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 класс</w:t>
            </w:r>
          </w:p>
        </w:tc>
        <w:tc>
          <w:tcPr>
            <w:tcW w:w="1915" w:type="dxa"/>
          </w:tcPr>
          <w:p w:rsidR="00D871C9" w:rsidRDefault="00CF6C95" w:rsidP="00D8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F6C95" w:rsidTr="00D871C9">
        <w:tc>
          <w:tcPr>
            <w:tcW w:w="675" w:type="dxa"/>
          </w:tcPr>
          <w:p w:rsidR="00CF6C95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CF6C95" w:rsidRDefault="00CF6C95" w:rsidP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 над азотом</w:t>
            </w:r>
          </w:p>
        </w:tc>
        <w:tc>
          <w:tcPr>
            <w:tcW w:w="1914" w:type="dxa"/>
          </w:tcPr>
          <w:p w:rsidR="00CF6C95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914" w:type="dxa"/>
          </w:tcPr>
          <w:p w:rsidR="00CF6C95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9а,11а</w:t>
            </w:r>
          </w:p>
        </w:tc>
        <w:tc>
          <w:tcPr>
            <w:tcW w:w="1915" w:type="dxa"/>
          </w:tcPr>
          <w:p w:rsidR="00CF6C95" w:rsidRDefault="00CF6C95" w:rsidP="00D8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F6C95" w:rsidTr="00D871C9">
        <w:tc>
          <w:tcPr>
            <w:tcW w:w="675" w:type="dxa"/>
          </w:tcPr>
          <w:p w:rsidR="00CF6C95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CF6C95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Дмитриевич Зелинский</w:t>
            </w:r>
          </w:p>
        </w:tc>
        <w:tc>
          <w:tcPr>
            <w:tcW w:w="1914" w:type="dxa"/>
          </w:tcPr>
          <w:p w:rsidR="00CF6C95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1914" w:type="dxa"/>
          </w:tcPr>
          <w:p w:rsidR="00CF6C95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Хаертдинова Лейсан-9б</w:t>
            </w:r>
          </w:p>
        </w:tc>
        <w:tc>
          <w:tcPr>
            <w:tcW w:w="1915" w:type="dxa"/>
          </w:tcPr>
          <w:p w:rsidR="00CF6C95" w:rsidRDefault="00CF6C95" w:rsidP="00D8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F6C95" w:rsidTr="00D871C9">
        <w:tc>
          <w:tcPr>
            <w:tcW w:w="675" w:type="dxa"/>
          </w:tcPr>
          <w:p w:rsidR="00CF6C95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153" w:type="dxa"/>
          </w:tcPr>
          <w:p w:rsidR="00CF6C95" w:rsidRDefault="00EE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обстановка в Авиастроительном районе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</w:tc>
        <w:tc>
          <w:tcPr>
            <w:tcW w:w="1914" w:type="dxa"/>
          </w:tcPr>
          <w:p w:rsidR="00CF6C95" w:rsidRDefault="00CF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914" w:type="dxa"/>
          </w:tcPr>
          <w:p w:rsidR="00CF6C95" w:rsidRDefault="007F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Хайруллина Айгул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9б</w:t>
            </w:r>
            <w:r w:rsidR="00EE32C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15" w:type="dxa"/>
          </w:tcPr>
          <w:p w:rsidR="00CF6C95" w:rsidRDefault="00EE32CC" w:rsidP="00D8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E32CC" w:rsidTr="00D871C9">
        <w:tc>
          <w:tcPr>
            <w:tcW w:w="675" w:type="dxa"/>
          </w:tcPr>
          <w:p w:rsidR="00EE32CC" w:rsidRDefault="00EE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EE32CC" w:rsidRDefault="00EE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«Недели химии»</w:t>
            </w:r>
          </w:p>
        </w:tc>
        <w:tc>
          <w:tcPr>
            <w:tcW w:w="1914" w:type="dxa"/>
          </w:tcPr>
          <w:p w:rsidR="00EE32CC" w:rsidRDefault="00EE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учащихся</w:t>
            </w:r>
          </w:p>
        </w:tc>
        <w:tc>
          <w:tcPr>
            <w:tcW w:w="1914" w:type="dxa"/>
          </w:tcPr>
          <w:p w:rsidR="00EE32CC" w:rsidRDefault="00EE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15" w:type="dxa"/>
          </w:tcPr>
          <w:p w:rsidR="00EE32CC" w:rsidRDefault="00EE32CC" w:rsidP="00D8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D917E0" w:rsidRDefault="00D917E0">
      <w:pPr>
        <w:rPr>
          <w:rFonts w:ascii="Times New Roman" w:hAnsi="Times New Roman" w:cs="Times New Roman"/>
          <w:sz w:val="28"/>
          <w:szCs w:val="28"/>
        </w:rPr>
      </w:pPr>
    </w:p>
    <w:p w:rsidR="00D917E0" w:rsidRDefault="00D917E0">
      <w:pPr>
        <w:rPr>
          <w:rFonts w:ascii="Times New Roman" w:hAnsi="Times New Roman" w:cs="Times New Roman"/>
          <w:sz w:val="28"/>
          <w:szCs w:val="28"/>
        </w:rPr>
      </w:pPr>
    </w:p>
    <w:p w:rsidR="00D917E0" w:rsidRDefault="00D917E0">
      <w:pPr>
        <w:rPr>
          <w:rFonts w:ascii="Times New Roman" w:hAnsi="Times New Roman" w:cs="Times New Roman"/>
          <w:sz w:val="28"/>
          <w:szCs w:val="28"/>
        </w:rPr>
      </w:pPr>
    </w:p>
    <w:p w:rsidR="00D917E0" w:rsidRDefault="00D917E0">
      <w:pPr>
        <w:rPr>
          <w:rFonts w:ascii="Times New Roman" w:hAnsi="Times New Roman" w:cs="Times New Roman"/>
          <w:sz w:val="28"/>
          <w:szCs w:val="28"/>
        </w:rPr>
      </w:pPr>
    </w:p>
    <w:p w:rsidR="00D917E0" w:rsidRDefault="00D917E0">
      <w:pPr>
        <w:rPr>
          <w:rFonts w:ascii="Times New Roman" w:hAnsi="Times New Roman" w:cs="Times New Roman"/>
          <w:sz w:val="28"/>
          <w:szCs w:val="28"/>
        </w:rPr>
      </w:pPr>
    </w:p>
    <w:p w:rsidR="00D917E0" w:rsidRDefault="00D917E0">
      <w:pPr>
        <w:rPr>
          <w:rFonts w:ascii="Times New Roman" w:hAnsi="Times New Roman" w:cs="Times New Roman"/>
          <w:sz w:val="28"/>
          <w:szCs w:val="28"/>
        </w:rPr>
      </w:pPr>
    </w:p>
    <w:p w:rsidR="00D917E0" w:rsidRDefault="00D917E0">
      <w:pPr>
        <w:rPr>
          <w:rFonts w:ascii="Times New Roman" w:hAnsi="Times New Roman" w:cs="Times New Roman"/>
          <w:sz w:val="28"/>
          <w:szCs w:val="28"/>
        </w:rPr>
      </w:pPr>
    </w:p>
    <w:p w:rsidR="00D917E0" w:rsidRDefault="00D917E0">
      <w:pPr>
        <w:rPr>
          <w:rFonts w:ascii="Times New Roman" w:hAnsi="Times New Roman" w:cs="Times New Roman"/>
          <w:sz w:val="28"/>
          <w:szCs w:val="28"/>
        </w:rPr>
      </w:pPr>
    </w:p>
    <w:p w:rsidR="00D917E0" w:rsidRDefault="00D917E0">
      <w:pPr>
        <w:rPr>
          <w:rFonts w:ascii="Times New Roman" w:hAnsi="Times New Roman" w:cs="Times New Roman"/>
          <w:sz w:val="28"/>
          <w:szCs w:val="28"/>
        </w:rPr>
      </w:pPr>
    </w:p>
    <w:p w:rsidR="00D917E0" w:rsidRDefault="00D917E0">
      <w:pPr>
        <w:rPr>
          <w:noProof/>
          <w:lang w:eastAsia="ru-RU"/>
        </w:rPr>
      </w:pPr>
    </w:p>
    <w:p w:rsidR="00D917E0" w:rsidRDefault="00D917E0">
      <w:pPr>
        <w:rPr>
          <w:noProof/>
          <w:lang w:eastAsia="ru-RU"/>
        </w:rPr>
      </w:pPr>
    </w:p>
    <w:p w:rsidR="00D917E0" w:rsidRDefault="00D917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17E0" w:rsidRDefault="00D917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17E0" w:rsidRDefault="00D917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2. Оценка эффективности проведения «Недели химии в школе».</w:t>
      </w: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у учащихся стойкий интерес к химии непросто. Поэтому учителю постоянно приходится думать о том, как объяснить новую тему и преподнести таким образом, чтобы они были понятны, доступны, интересны и в то же время побуждали учащихся активно работать на уроке</w:t>
      </w:r>
      <w:r w:rsidR="00087A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087A0C" w:rsidRDefault="00087A0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решения этих задач </w:t>
      </w:r>
      <w:r w:rsidR="00461D3B">
        <w:rPr>
          <w:rFonts w:ascii="Times New Roman" w:hAnsi="Times New Roman" w:cs="Times New Roman"/>
          <w:noProof/>
          <w:sz w:val="28"/>
          <w:szCs w:val="28"/>
          <w:lang w:eastAsia="ru-RU"/>
        </w:rPr>
        <w:t>ежегодно провожу «Неделю химии», где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использую активные методы обучения, провожу уроки в форме соревнования, путешествия, сказки, деловой игры.Конечно, такие уроки требуют большой предварительной подготовки, но результат окупает все затраты</w:t>
      </w:r>
      <w:r w:rsidR="00461D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сил и времени. </w:t>
      </w:r>
    </w:p>
    <w:p w:rsidR="00461D3B" w:rsidRDefault="00461D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Каждый учитель стремится к тому, чтобы его ученики получили прочные знания по предмету и понимали тесную взаимосвязь с другими науками. Умение учителя вызвать интерес к предмету –одно из условий успешного обучения и </w:t>
      </w:r>
      <w:r w:rsidR="003632E1">
        <w:rPr>
          <w:rFonts w:ascii="Times New Roman" w:hAnsi="Times New Roman" w:cs="Times New Roman"/>
          <w:noProof/>
          <w:sz w:val="28"/>
          <w:szCs w:val="28"/>
          <w:lang w:eastAsia="ru-RU"/>
        </w:rPr>
        <w:t>профессионального самоопределения учащихся.</w:t>
      </w:r>
    </w:p>
    <w:p w:rsidR="007F33D1" w:rsidRDefault="00A62EF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Предложения по улучшению организации и проведению мероприятий.</w:t>
      </w:r>
    </w:p>
    <w:p w:rsidR="00A62EF5" w:rsidRDefault="00A62EF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проводить интеллектуальные игры между школьными ученическими коллективами  различного уровня по принципу известных телепередач «Что?Где? Когда?», «Поле чудес» и т.д</w:t>
      </w:r>
    </w:p>
    <w:p w:rsidR="00A62EF5" w:rsidRDefault="00A62EF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33D1" w:rsidRDefault="007F33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17E0" w:rsidRPr="00D917E0" w:rsidRDefault="00D917E0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Фотоматериалы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;</w:t>
      </w:r>
    </w:p>
    <w:p w:rsidR="00D917E0" w:rsidRDefault="00D917E0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903" cy="2178599"/>
            <wp:effectExtent l="19050" t="0" r="0" b="0"/>
            <wp:docPr id="1" name="Рисунок 0" descr="DSCN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980" cy="217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223" cy="2179674"/>
            <wp:effectExtent l="19050" t="0" r="0" b="0"/>
            <wp:docPr id="2" name="Рисунок 1" descr="DSCN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467" cy="218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7E0" w:rsidRDefault="00D917E0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903" cy="2178599"/>
            <wp:effectExtent l="19050" t="0" r="0" b="0"/>
            <wp:docPr id="3" name="Рисунок 2" descr="DSCN1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980" cy="217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9332" cy="2234419"/>
            <wp:effectExtent l="19050" t="0" r="0" b="0"/>
            <wp:docPr id="5" name="Рисунок 4" descr="DSCN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547" cy="22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1C9" w:rsidRPr="00D917E0" w:rsidRDefault="00D917E0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9628" cy="2137144"/>
            <wp:effectExtent l="19050" t="0" r="7872" b="0"/>
            <wp:docPr id="4" name="Рисунок 3" descr="DSCN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6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779" cy="214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7E0">
        <w:rPr>
          <w:noProof/>
          <w:lang w:eastAsia="ru-RU"/>
        </w:rPr>
        <w:t xml:space="preserve"> </w:t>
      </w:r>
      <w:r w:rsidRPr="00D917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9332" cy="2137144"/>
            <wp:effectExtent l="19050" t="0" r="0" b="0"/>
            <wp:docPr id="6" name="Рисунок 1" descr="SDC10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DC10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026" cy="213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D871C9" w:rsidRPr="00D917E0" w:rsidSect="0049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EB9"/>
    <w:rsid w:val="000645B5"/>
    <w:rsid w:val="00087A0C"/>
    <w:rsid w:val="003632E1"/>
    <w:rsid w:val="00387566"/>
    <w:rsid w:val="00461D3B"/>
    <w:rsid w:val="00494282"/>
    <w:rsid w:val="005049E6"/>
    <w:rsid w:val="00542116"/>
    <w:rsid w:val="0068601F"/>
    <w:rsid w:val="007F33D1"/>
    <w:rsid w:val="00A62EF5"/>
    <w:rsid w:val="00CD47ED"/>
    <w:rsid w:val="00CF6C95"/>
    <w:rsid w:val="00D871C9"/>
    <w:rsid w:val="00D917E0"/>
    <w:rsid w:val="00EC3998"/>
    <w:rsid w:val="00EE32CC"/>
    <w:rsid w:val="00FC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5149-C628-40A9-AAD5-8F556223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№5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8</cp:revision>
  <dcterms:created xsi:type="dcterms:W3CDTF">2014-03-03T06:25:00Z</dcterms:created>
  <dcterms:modified xsi:type="dcterms:W3CDTF">2014-03-15T14:38:00Z</dcterms:modified>
</cp:coreProperties>
</file>