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7" w:rsidRPr="00583AEC" w:rsidRDefault="00F86575" w:rsidP="0058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AEC">
        <w:rPr>
          <w:rFonts w:ascii="Times New Roman" w:hAnsi="Times New Roman" w:cs="Times New Roman"/>
          <w:sz w:val="28"/>
          <w:szCs w:val="28"/>
        </w:rPr>
        <w:t xml:space="preserve">Отчет о проведении Недели химии в МБОУ «Тат. </w:t>
      </w:r>
      <w:proofErr w:type="spellStart"/>
      <w:r w:rsidRPr="00583AEC">
        <w:rPr>
          <w:rFonts w:ascii="Times New Roman" w:hAnsi="Times New Roman" w:cs="Times New Roman"/>
          <w:sz w:val="28"/>
          <w:szCs w:val="28"/>
        </w:rPr>
        <w:t>Ходяшевская</w:t>
      </w:r>
      <w:proofErr w:type="spellEnd"/>
      <w:r w:rsidRPr="00583AEC">
        <w:rPr>
          <w:rFonts w:ascii="Times New Roman" w:hAnsi="Times New Roman" w:cs="Times New Roman"/>
          <w:sz w:val="28"/>
          <w:szCs w:val="28"/>
        </w:rPr>
        <w:t xml:space="preserve"> СОШ»</w:t>
      </w:r>
      <w:r w:rsidR="00BA088F" w:rsidRPr="00583AEC">
        <w:rPr>
          <w:rFonts w:ascii="Times New Roman" w:hAnsi="Times New Roman" w:cs="Times New Roman"/>
          <w:sz w:val="28"/>
          <w:szCs w:val="28"/>
        </w:rPr>
        <w:t xml:space="preserve"> </w:t>
      </w:r>
      <w:r w:rsidRPr="00583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AE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583AEC">
        <w:rPr>
          <w:rFonts w:ascii="Times New Roman" w:hAnsi="Times New Roman" w:cs="Times New Roman"/>
          <w:sz w:val="28"/>
          <w:szCs w:val="28"/>
        </w:rPr>
        <w:t xml:space="preserve"> района РТ</w:t>
      </w:r>
    </w:p>
    <w:p w:rsidR="00BA088F" w:rsidRPr="00583AEC" w:rsidRDefault="00BA088F" w:rsidP="0058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AE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583AEC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583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AEC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Pr="00583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AEC">
        <w:rPr>
          <w:rFonts w:ascii="Times New Roman" w:hAnsi="Times New Roman" w:cs="Times New Roman"/>
          <w:sz w:val="28"/>
          <w:szCs w:val="28"/>
        </w:rPr>
        <w:t>Рафкатовна</w:t>
      </w:r>
      <w:proofErr w:type="spellEnd"/>
      <w:r w:rsidRPr="00583AEC">
        <w:rPr>
          <w:rFonts w:ascii="Times New Roman" w:hAnsi="Times New Roman" w:cs="Times New Roman"/>
          <w:sz w:val="28"/>
          <w:szCs w:val="28"/>
        </w:rPr>
        <w:t>.</w:t>
      </w:r>
      <w:r w:rsidR="00204AEA" w:rsidRPr="00583AEC">
        <w:rPr>
          <w:rFonts w:ascii="Times New Roman" w:hAnsi="Times New Roman" w:cs="Times New Roman"/>
          <w:sz w:val="28"/>
          <w:szCs w:val="28"/>
        </w:rPr>
        <w:t xml:space="preserve"> В мероприятиях недели приняло участие 29 учащихся.</w:t>
      </w:r>
    </w:p>
    <w:p w:rsidR="00F86575" w:rsidRPr="00583AEC" w:rsidRDefault="00BA088F" w:rsidP="00583AEC">
      <w:pPr>
        <w:rPr>
          <w:rFonts w:ascii="Times New Roman" w:hAnsi="Times New Roman" w:cs="Times New Roman"/>
          <w:sz w:val="28"/>
          <w:szCs w:val="28"/>
        </w:rPr>
      </w:pPr>
      <w:r w:rsidRPr="00583AE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1187"/>
        <w:gridCol w:w="3246"/>
        <w:gridCol w:w="1148"/>
        <w:gridCol w:w="3119"/>
      </w:tblGrid>
      <w:tr w:rsidR="00F86575" w:rsidRPr="00583AEC" w:rsidTr="00583AEC">
        <w:tc>
          <w:tcPr>
            <w:tcW w:w="534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7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6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48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6575" w:rsidRPr="00583AEC" w:rsidTr="00583AEC">
        <w:tc>
          <w:tcPr>
            <w:tcW w:w="534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F86575" w:rsidRPr="00583AEC" w:rsidRDefault="00F54286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86575" w:rsidRPr="00583AE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246" w:type="dxa"/>
          </w:tcPr>
          <w:p w:rsidR="00EC15F3" w:rsidRPr="00583AEC" w:rsidRDefault="00F86575" w:rsidP="00E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«Открытие недели</w:t>
            </w:r>
            <w:r w:rsidR="00F82219"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« Х</w:t>
            </w: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имии</w:t>
            </w:r>
            <w:r w:rsidR="00F82219" w:rsidRPr="00583A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088F" w:rsidRPr="00583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5F3"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Интеллект-шоу «Я знаю» по теме «Углеводороды».</w:t>
            </w:r>
          </w:p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119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  <w:proofErr w:type="spellStart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F86575" w:rsidRPr="00583AEC" w:rsidTr="00583AEC">
        <w:tc>
          <w:tcPr>
            <w:tcW w:w="534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F86575" w:rsidRPr="00583AEC" w:rsidRDefault="00F54286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86575" w:rsidRPr="00583AE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246" w:type="dxa"/>
          </w:tcPr>
          <w:p w:rsidR="00F86575" w:rsidRPr="00583AEC" w:rsidRDefault="00F82219" w:rsidP="00F86575">
            <w:pPr>
              <w:tabs>
                <w:tab w:val="left" w:pos="3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</w:t>
            </w:r>
            <w:r w:rsidR="00F54286" w:rsidRPr="00583AEC">
              <w:rPr>
                <w:rFonts w:ascii="Times New Roman" w:hAnsi="Times New Roman" w:cs="Times New Roman"/>
                <w:sz w:val="28"/>
                <w:szCs w:val="28"/>
              </w:rPr>
              <w:t>Химия и питание».</w:t>
            </w:r>
            <w:r w:rsidR="00BA088F"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Выпуск стенгазеты «Химия и жизнь».</w:t>
            </w:r>
          </w:p>
        </w:tc>
        <w:tc>
          <w:tcPr>
            <w:tcW w:w="1148" w:type="dxa"/>
          </w:tcPr>
          <w:p w:rsidR="00F86575" w:rsidRPr="00583AEC" w:rsidRDefault="00F82219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4286" w:rsidRPr="00583AE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F86575"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19" w:type="dxa"/>
          </w:tcPr>
          <w:p w:rsidR="00F86575" w:rsidRPr="00583AEC" w:rsidRDefault="00F82219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  <w:proofErr w:type="spellStart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F86575" w:rsidRPr="00583AEC" w:rsidTr="00583AEC">
        <w:tc>
          <w:tcPr>
            <w:tcW w:w="534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F86575" w:rsidRPr="00583AEC" w:rsidRDefault="00F54286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6575"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246" w:type="dxa"/>
          </w:tcPr>
          <w:p w:rsidR="00F86575" w:rsidRPr="00583AEC" w:rsidRDefault="00F86575" w:rsidP="00F54286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="00F54286"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>«Вклад химиков в Великую победу»</w:t>
            </w:r>
            <w:r w:rsidR="00F54286" w:rsidRPr="00583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F86575" w:rsidRPr="00583AEC" w:rsidRDefault="00F54286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 w:rsidR="00F86575" w:rsidRPr="00583AE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19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  <w:proofErr w:type="spellStart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F86575" w:rsidRPr="00583AEC" w:rsidTr="00583AEC">
        <w:tc>
          <w:tcPr>
            <w:tcW w:w="534" w:type="dxa"/>
          </w:tcPr>
          <w:p w:rsidR="00F86575" w:rsidRPr="00583AEC" w:rsidRDefault="00F86575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F86575" w:rsidRPr="00583AEC" w:rsidRDefault="00F54286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6575"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246" w:type="dxa"/>
          </w:tcPr>
          <w:p w:rsidR="00BA088F" w:rsidRPr="00583AEC" w:rsidRDefault="00376D74" w:rsidP="00BA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Открытый урок по теме: «</w:t>
            </w:r>
            <w:r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элемента по его положению в периодической системе элементов Д.И. Менделеева».</w:t>
            </w:r>
          </w:p>
          <w:p w:rsidR="00F86575" w:rsidRPr="00583AEC" w:rsidRDefault="00BA088F" w:rsidP="00BA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Пробное тестирование ЕГЭ, ГИА по химии. </w:t>
            </w:r>
          </w:p>
        </w:tc>
        <w:tc>
          <w:tcPr>
            <w:tcW w:w="1148" w:type="dxa"/>
          </w:tcPr>
          <w:p w:rsidR="00F86575" w:rsidRPr="00583AEC" w:rsidRDefault="00376D74" w:rsidP="00376D74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82219" w:rsidRPr="00583AE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F86575" w:rsidRPr="00583AEC" w:rsidRDefault="00F82219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  <w:proofErr w:type="spellStart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F82219" w:rsidRPr="00583AEC" w:rsidTr="00583AEC">
        <w:tc>
          <w:tcPr>
            <w:tcW w:w="534" w:type="dxa"/>
          </w:tcPr>
          <w:p w:rsidR="00F82219" w:rsidRPr="00583AEC" w:rsidRDefault="00F82219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F82219" w:rsidRPr="00583AEC" w:rsidRDefault="00F54286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F82219" w:rsidRPr="00583AE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246" w:type="dxa"/>
          </w:tcPr>
          <w:p w:rsidR="00F82219" w:rsidRPr="00583AEC" w:rsidRDefault="00376D74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Конкурс «Лучшая презентация по химии»</w:t>
            </w:r>
            <w:r w:rsidR="00BA088F" w:rsidRPr="00583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F82219" w:rsidRPr="00583AEC" w:rsidRDefault="00F82219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119" w:type="dxa"/>
          </w:tcPr>
          <w:p w:rsidR="00F82219" w:rsidRPr="00583AEC" w:rsidRDefault="00F82219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  <w:proofErr w:type="spellStart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A088F" w:rsidRPr="00583AEC" w:rsidRDefault="00BA088F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F82219" w:rsidRPr="00583AEC" w:rsidTr="00583AEC">
        <w:tc>
          <w:tcPr>
            <w:tcW w:w="534" w:type="dxa"/>
          </w:tcPr>
          <w:p w:rsidR="00F82219" w:rsidRPr="00583AEC" w:rsidRDefault="00F82219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7" w:type="dxa"/>
          </w:tcPr>
          <w:p w:rsidR="00F82219" w:rsidRPr="00583AEC" w:rsidRDefault="00F54286" w:rsidP="00F8221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F82219" w:rsidRPr="00583AE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246" w:type="dxa"/>
          </w:tcPr>
          <w:p w:rsidR="00F82219" w:rsidRPr="00583AEC" w:rsidRDefault="00376D74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Подведение итогов «Неделя химии».</w:t>
            </w:r>
          </w:p>
        </w:tc>
        <w:tc>
          <w:tcPr>
            <w:tcW w:w="1148" w:type="dxa"/>
          </w:tcPr>
          <w:p w:rsidR="00F82219" w:rsidRPr="00583AEC" w:rsidRDefault="00BA088F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119" w:type="dxa"/>
          </w:tcPr>
          <w:p w:rsidR="00F82219" w:rsidRPr="00583AEC" w:rsidRDefault="00F82219" w:rsidP="00F86575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01A" w:rsidRDefault="0056501A" w:rsidP="0056501A">
      <w:pPr>
        <w:ind w:firstLine="540"/>
        <w:jc w:val="center"/>
        <w:rPr>
          <w:sz w:val="26"/>
          <w:szCs w:val="26"/>
          <w:lang w:val="en-US"/>
        </w:rPr>
      </w:pPr>
    </w:p>
    <w:p w:rsidR="0056501A" w:rsidRDefault="0056501A" w:rsidP="0056501A">
      <w:pPr>
        <w:ind w:firstLine="540"/>
        <w:jc w:val="center"/>
        <w:rPr>
          <w:sz w:val="26"/>
          <w:szCs w:val="26"/>
        </w:rPr>
      </w:pPr>
    </w:p>
    <w:p w:rsidR="00583AEC" w:rsidRDefault="00583AEC" w:rsidP="0056501A">
      <w:pPr>
        <w:ind w:firstLine="540"/>
        <w:jc w:val="center"/>
        <w:rPr>
          <w:sz w:val="26"/>
          <w:szCs w:val="26"/>
        </w:rPr>
      </w:pPr>
    </w:p>
    <w:p w:rsidR="00583AEC" w:rsidRPr="00583AEC" w:rsidRDefault="00583AEC" w:rsidP="0056501A">
      <w:pPr>
        <w:ind w:firstLine="540"/>
        <w:jc w:val="center"/>
        <w:rPr>
          <w:sz w:val="26"/>
          <w:szCs w:val="26"/>
        </w:rPr>
      </w:pPr>
    </w:p>
    <w:p w:rsidR="0056501A" w:rsidRPr="00583AEC" w:rsidRDefault="0056501A" w:rsidP="0056501A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AEC">
        <w:rPr>
          <w:rFonts w:ascii="Times New Roman" w:eastAsia="Calibri" w:hAnsi="Times New Roman" w:cs="Times New Roman"/>
          <w:sz w:val="28"/>
          <w:szCs w:val="28"/>
        </w:rPr>
        <w:lastRenderedPageBreak/>
        <w:t>Форма отчета о проведении «Недели химии в школе»</w:t>
      </w:r>
    </w:p>
    <w:p w:rsidR="0056501A" w:rsidRPr="00583AEC" w:rsidRDefault="0056501A" w:rsidP="00583AEC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1827"/>
        <w:gridCol w:w="4549"/>
        <w:gridCol w:w="1270"/>
        <w:gridCol w:w="1505"/>
      </w:tblGrid>
      <w:tr w:rsidR="00D5362F" w:rsidRPr="00583AEC" w:rsidTr="00D5362F">
        <w:tc>
          <w:tcPr>
            <w:tcW w:w="420" w:type="dxa"/>
          </w:tcPr>
          <w:p w:rsidR="0056501A" w:rsidRPr="00583AEC" w:rsidRDefault="0056501A" w:rsidP="00583A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7" w:type="dxa"/>
          </w:tcPr>
          <w:p w:rsidR="0056501A" w:rsidRPr="00583AEC" w:rsidRDefault="0056501A" w:rsidP="00767C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549" w:type="dxa"/>
          </w:tcPr>
          <w:p w:rsidR="0056501A" w:rsidRPr="00583AEC" w:rsidRDefault="0056501A" w:rsidP="00767C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>Ф.И.О. директора, адрес, к</w:t>
            </w:r>
            <w:proofErr w:type="gramStart"/>
            <w:r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ел., </w:t>
            </w:r>
            <w:proofErr w:type="spellStart"/>
            <w:r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>эл.адрес</w:t>
            </w:r>
            <w:proofErr w:type="spellEnd"/>
          </w:p>
        </w:tc>
        <w:tc>
          <w:tcPr>
            <w:tcW w:w="1270" w:type="dxa"/>
          </w:tcPr>
          <w:p w:rsidR="0056501A" w:rsidRPr="00583AEC" w:rsidRDefault="0056501A" w:rsidP="00767C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«Недели химии в школе»</w:t>
            </w:r>
          </w:p>
        </w:tc>
        <w:tc>
          <w:tcPr>
            <w:tcW w:w="1505" w:type="dxa"/>
          </w:tcPr>
          <w:p w:rsidR="0056501A" w:rsidRPr="00583AEC" w:rsidRDefault="0056501A" w:rsidP="00767C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AE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принявших участие в мероприятиях «Недели»</w:t>
            </w:r>
          </w:p>
        </w:tc>
      </w:tr>
      <w:tr w:rsidR="00D5362F" w:rsidRPr="00CD01D5" w:rsidTr="00D5362F">
        <w:tc>
          <w:tcPr>
            <w:tcW w:w="420" w:type="dxa"/>
          </w:tcPr>
          <w:p w:rsidR="0056501A" w:rsidRPr="0056501A" w:rsidRDefault="0056501A" w:rsidP="00767C27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27" w:type="dxa"/>
          </w:tcPr>
          <w:p w:rsidR="0056501A" w:rsidRPr="00CD01D5" w:rsidRDefault="00583AEC" w:rsidP="00767C2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Тат</w:t>
            </w:r>
            <w:proofErr w:type="gramStart"/>
            <w:r>
              <w:rPr>
                <w:rFonts w:ascii="Calibri" w:eastAsia="Calibri" w:hAnsi="Calibri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Calibri" w:eastAsia="Calibri" w:hAnsi="Calibri" w:cs="Times New Roman"/>
                <w:sz w:val="26"/>
                <w:szCs w:val="26"/>
              </w:rPr>
              <w:t>одяшевская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549" w:type="dxa"/>
          </w:tcPr>
          <w:p w:rsidR="00583AEC" w:rsidRPr="00D5362F" w:rsidRDefault="00583AEC" w:rsidP="00583A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Мифтахова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Раиля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Рафкатовна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>,</w:t>
            </w:r>
            <w:r>
              <w:t xml:space="preserve">   </w:t>
            </w:r>
            <w:r>
              <w:rPr>
                <w:sz w:val="28"/>
                <w:szCs w:val="28"/>
              </w:rPr>
              <w:t xml:space="preserve">422782, РТ, </w:t>
            </w:r>
            <w:proofErr w:type="spellStart"/>
            <w:r>
              <w:rPr>
                <w:sz w:val="28"/>
                <w:szCs w:val="28"/>
              </w:rPr>
              <w:t>Пестречинский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Pr="00583AEC">
              <w:rPr>
                <w:sz w:val="28"/>
                <w:szCs w:val="28"/>
              </w:rPr>
              <w:t xml:space="preserve"> , с</w:t>
            </w:r>
            <w:proofErr w:type="gramStart"/>
            <w:r w:rsidRPr="00583AEC">
              <w:rPr>
                <w:sz w:val="28"/>
                <w:szCs w:val="28"/>
              </w:rPr>
              <w:t>.Т</w:t>
            </w:r>
            <w:proofErr w:type="gramEnd"/>
            <w:r w:rsidRPr="00583AEC">
              <w:rPr>
                <w:sz w:val="28"/>
                <w:szCs w:val="28"/>
              </w:rPr>
              <w:t>ат.Ходяшево,ул.Советская,д.15а.</w:t>
            </w:r>
            <w:r w:rsidR="00D5362F">
              <w:rPr>
                <w:sz w:val="28"/>
                <w:szCs w:val="28"/>
              </w:rPr>
              <w:t>8(843)33151</w:t>
            </w:r>
            <w:r w:rsidRPr="00583AEC">
              <w:rPr>
                <w:sz w:val="28"/>
                <w:szCs w:val="28"/>
              </w:rPr>
              <w:tab/>
            </w:r>
            <w:proofErr w:type="spellStart"/>
            <w:r w:rsidR="00D5362F">
              <w:rPr>
                <w:sz w:val="28"/>
                <w:szCs w:val="28"/>
                <w:lang w:val="en-US"/>
              </w:rPr>
              <w:t>tathod</w:t>
            </w:r>
            <w:proofErr w:type="spellEnd"/>
            <w:r w:rsidR="00D5362F" w:rsidRPr="00D5362F">
              <w:rPr>
                <w:sz w:val="28"/>
                <w:szCs w:val="28"/>
              </w:rPr>
              <w:t>@</w:t>
            </w:r>
            <w:proofErr w:type="spellStart"/>
            <w:r w:rsidR="00D5362F">
              <w:rPr>
                <w:sz w:val="28"/>
                <w:szCs w:val="28"/>
                <w:lang w:val="en-US"/>
              </w:rPr>
              <w:t>bk</w:t>
            </w:r>
            <w:proofErr w:type="spellEnd"/>
            <w:r w:rsidR="00D5362F" w:rsidRPr="00D5362F">
              <w:rPr>
                <w:sz w:val="28"/>
                <w:szCs w:val="28"/>
              </w:rPr>
              <w:t>.</w:t>
            </w:r>
            <w:proofErr w:type="spellStart"/>
            <w:r w:rsidR="00D5362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6501A" w:rsidRPr="00CD01D5" w:rsidRDefault="0056501A" w:rsidP="00767C2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56501A" w:rsidRPr="00CD01D5" w:rsidRDefault="00D5362F" w:rsidP="00767C2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10-15 февраля</w:t>
            </w:r>
          </w:p>
        </w:tc>
        <w:tc>
          <w:tcPr>
            <w:tcW w:w="1505" w:type="dxa"/>
          </w:tcPr>
          <w:p w:rsidR="0056501A" w:rsidRPr="00CD01D5" w:rsidRDefault="00D5362F" w:rsidP="00767C2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29 учащихся</w:t>
            </w:r>
          </w:p>
        </w:tc>
      </w:tr>
    </w:tbl>
    <w:p w:rsidR="0056501A" w:rsidRPr="00CD01D5" w:rsidRDefault="0056501A" w:rsidP="0056501A">
      <w:pPr>
        <w:ind w:firstLine="540"/>
        <w:jc w:val="center"/>
        <w:rPr>
          <w:rFonts w:ascii="Calibri" w:eastAsia="Calibri" w:hAnsi="Calibri" w:cs="Times New Roman"/>
          <w:sz w:val="26"/>
          <w:szCs w:val="26"/>
        </w:rPr>
      </w:pPr>
    </w:p>
    <w:p w:rsidR="0056501A" w:rsidRPr="00CD01D5" w:rsidRDefault="0056501A" w:rsidP="00583AEC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56501A" w:rsidRDefault="00C16BE9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19050" t="0" r="0" b="0"/>
            <wp:docPr id="1" name="Рисунок 25" descr="C:\Users\Рузиля\Desktop\отчет 13.01-17.01\SAM_7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Рузиля\Desktop\отчет 13.01-17.01\SAM_75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1A" w:rsidRPr="00CA5A9F" w:rsidRDefault="0056501A" w:rsidP="0056501A">
      <w:pPr>
        <w:rPr>
          <w:rFonts w:ascii="Calibri" w:eastAsia="Calibri" w:hAnsi="Calibri" w:cs="Times New Roman"/>
          <w:sz w:val="26"/>
          <w:szCs w:val="26"/>
        </w:rPr>
      </w:pPr>
      <w:r w:rsidRPr="00CA5A9F">
        <w:rPr>
          <w:rFonts w:ascii="Calibri" w:eastAsia="Calibri" w:hAnsi="Calibri" w:cs="Times New Roman"/>
          <w:sz w:val="26"/>
          <w:szCs w:val="26"/>
        </w:rPr>
        <w:t xml:space="preserve">              </w:t>
      </w:r>
      <w:r w:rsidR="00583AEC" w:rsidRPr="00583AEC">
        <w:rPr>
          <w:rFonts w:ascii="Calibri" w:eastAsia="Calibri" w:hAnsi="Calibri" w:cs="Times New Roman"/>
          <w:sz w:val="26"/>
          <w:szCs w:val="26"/>
        </w:rPr>
        <w:drawing>
          <wp:inline distT="0" distB="0" distL="0" distR="0">
            <wp:extent cx="2743200" cy="1828800"/>
            <wp:effectExtent l="19050" t="0" r="0" b="0"/>
            <wp:docPr id="9" name="Рисунок 10" descr="C:\Documents and Settings\Admin.HOME-COMPUTER\Рабочий стол\3039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.HOME-COMPUTER\Рабочий стол\303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9F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</w:t>
      </w:r>
    </w:p>
    <w:p w:rsidR="0056501A" w:rsidRDefault="0056501A" w:rsidP="0056501A">
      <w:pPr>
        <w:rPr>
          <w:rFonts w:ascii="Calibri" w:eastAsia="Calibri" w:hAnsi="Calibri" w:cs="Times New Roman"/>
          <w:sz w:val="28"/>
          <w:szCs w:val="28"/>
        </w:rPr>
      </w:pPr>
      <w:r w:rsidRPr="00CA5A9F">
        <w:rPr>
          <w:rFonts w:ascii="Calibri" w:eastAsia="Calibri" w:hAnsi="Calibri" w:cs="Times New Roman"/>
          <w:sz w:val="26"/>
          <w:szCs w:val="26"/>
        </w:rPr>
        <w:lastRenderedPageBreak/>
        <w:t xml:space="preserve">       </w:t>
      </w:r>
      <w:r w:rsidRPr="00BF682A">
        <w:rPr>
          <w:rFonts w:ascii="Calibri" w:eastAsia="Calibri" w:hAnsi="Calibri" w:cs="Times New Roman"/>
          <w:sz w:val="28"/>
          <w:szCs w:val="28"/>
        </w:rPr>
        <w:t xml:space="preserve">        </w:t>
      </w:r>
      <w:r w:rsidR="00583AEC" w:rsidRPr="00583AEC">
        <w:rPr>
          <w:rFonts w:ascii="Calibri" w:eastAsia="Calibri" w:hAnsi="Calibri" w:cs="Times New Roman"/>
          <w:sz w:val="28"/>
          <w:szCs w:val="28"/>
        </w:rPr>
        <w:drawing>
          <wp:inline distT="0" distB="0" distL="0" distR="0">
            <wp:extent cx="2743200" cy="1828800"/>
            <wp:effectExtent l="19050" t="0" r="0" b="0"/>
            <wp:docPr id="19" name="Рисунок 11" descr="C:\Documents and Settings\Admin.HOME-COMPUTER\Рабочий стол\1989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.HOME-COMPUTER\Рабочий стол\198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82A"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6501A" w:rsidRDefault="00583AEC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83AEC">
        <w:rPr>
          <w:rFonts w:ascii="Calibri" w:eastAsia="Calibri" w:hAnsi="Calibri" w:cs="Times New Roman"/>
          <w:sz w:val="28"/>
          <w:szCs w:val="28"/>
        </w:rPr>
        <w:drawing>
          <wp:inline distT="0" distB="0" distL="0" distR="0">
            <wp:extent cx="2743200" cy="1828800"/>
            <wp:effectExtent l="19050" t="0" r="0" b="0"/>
            <wp:docPr id="15" name="Рисунок 14" descr="C:\Documents and Settings\Admin\Рабочий стол\Земфирчик\конференции\DSC0184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Земфирчик\конференции\DSC01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6501A" w:rsidRDefault="0056501A" w:rsidP="0056501A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86575" w:rsidRPr="00F86575" w:rsidRDefault="00F86575" w:rsidP="00F86575">
      <w:pPr>
        <w:tabs>
          <w:tab w:val="left" w:pos="3323"/>
        </w:tabs>
      </w:pPr>
    </w:p>
    <w:sectPr w:rsidR="00F86575" w:rsidRPr="00F86575" w:rsidSect="00B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6575"/>
    <w:rsid w:val="00204AEA"/>
    <w:rsid w:val="002D4E3A"/>
    <w:rsid w:val="002E556D"/>
    <w:rsid w:val="00376D74"/>
    <w:rsid w:val="003E23B5"/>
    <w:rsid w:val="0047448F"/>
    <w:rsid w:val="004E794D"/>
    <w:rsid w:val="0056501A"/>
    <w:rsid w:val="00583AEC"/>
    <w:rsid w:val="005B013D"/>
    <w:rsid w:val="0067221F"/>
    <w:rsid w:val="006E1F89"/>
    <w:rsid w:val="00762ACF"/>
    <w:rsid w:val="007E7DC0"/>
    <w:rsid w:val="008529AE"/>
    <w:rsid w:val="00965C19"/>
    <w:rsid w:val="009A3393"/>
    <w:rsid w:val="00AE3258"/>
    <w:rsid w:val="00AF1157"/>
    <w:rsid w:val="00B66E44"/>
    <w:rsid w:val="00B671CE"/>
    <w:rsid w:val="00BA088F"/>
    <w:rsid w:val="00BA7B5C"/>
    <w:rsid w:val="00BB5E67"/>
    <w:rsid w:val="00BB6E17"/>
    <w:rsid w:val="00BD4102"/>
    <w:rsid w:val="00C16BE9"/>
    <w:rsid w:val="00C54772"/>
    <w:rsid w:val="00D43965"/>
    <w:rsid w:val="00D463FF"/>
    <w:rsid w:val="00D5362F"/>
    <w:rsid w:val="00DE4CF5"/>
    <w:rsid w:val="00EA3302"/>
    <w:rsid w:val="00EC15F3"/>
    <w:rsid w:val="00EE5B39"/>
    <w:rsid w:val="00F54286"/>
    <w:rsid w:val="00F82219"/>
    <w:rsid w:val="00F8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2003-12-31T22:15:00Z</dcterms:created>
  <dcterms:modified xsi:type="dcterms:W3CDTF">2004-01-01T00:17:00Z</dcterms:modified>
</cp:coreProperties>
</file>